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562C5" w14:textId="1D9B5091" w:rsidR="00335AF4" w:rsidRPr="001F0ACA" w:rsidRDefault="00A17416" w:rsidP="001F0ACA">
      <w:pPr>
        <w:spacing w:line="360" w:lineRule="auto"/>
        <w:jc w:val="center"/>
        <w:rPr>
          <w:rFonts w:ascii="Century Gothic" w:hAnsi="Century Gothic"/>
          <w:b/>
          <w:sz w:val="20"/>
          <w:szCs w:val="20"/>
          <w:lang w:val="pl-PL"/>
        </w:rPr>
      </w:pPr>
      <w:r w:rsidRPr="001F0ACA">
        <w:rPr>
          <w:rFonts w:ascii="Century Gothic" w:hAnsi="Century Gothic"/>
          <w:b/>
          <w:sz w:val="20"/>
          <w:szCs w:val="20"/>
          <w:lang w:val="pl-PL"/>
        </w:rPr>
        <w:t xml:space="preserve">REGULAMIN WYKONYWANIA PRACY ZDALNEJ W SZKOLE PODSTAWOWEJ </w:t>
      </w:r>
      <w:r w:rsidR="00235FAA" w:rsidRPr="001F0ACA">
        <w:rPr>
          <w:rFonts w:ascii="Century Gothic" w:hAnsi="Century Gothic"/>
          <w:b/>
          <w:sz w:val="20"/>
          <w:szCs w:val="20"/>
          <w:lang w:val="pl-PL"/>
        </w:rPr>
        <w:br/>
        <w:t>IM. KS.</w:t>
      </w:r>
      <w:r w:rsidR="001E2B4C" w:rsidRPr="001F0ACA">
        <w:rPr>
          <w:rFonts w:ascii="Century Gothic" w:hAnsi="Century Gothic"/>
          <w:b/>
          <w:sz w:val="20"/>
          <w:szCs w:val="20"/>
          <w:lang w:val="pl-PL"/>
        </w:rPr>
        <w:t xml:space="preserve"> JANA TWARDOWSKIEGO W NOWEJ WSI</w:t>
      </w:r>
    </w:p>
    <w:p w14:paraId="3D30AB49" w14:textId="080B0D4A" w:rsidR="00A17416" w:rsidRPr="00A17416" w:rsidRDefault="00A17416" w:rsidP="00A17416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14:paraId="26B0B5B7" w14:textId="14AAC5DB" w:rsidR="00A17416" w:rsidRPr="00235FAA" w:rsidRDefault="00A17416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235FAA">
        <w:rPr>
          <w:rFonts w:ascii="Century Gothic" w:eastAsia="Cambria" w:hAnsi="Century Gothic" w:cs="Times New Roman"/>
          <w:b/>
          <w:sz w:val="20"/>
          <w:szCs w:val="20"/>
          <w:lang w:val="pl-PL"/>
        </w:rPr>
        <w:t>§1</w:t>
      </w:r>
    </w:p>
    <w:p w14:paraId="2B098143" w14:textId="73E19D59" w:rsidR="00A17416" w:rsidRDefault="00A17416" w:rsidP="00A17416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 xml:space="preserve">Podstawa prawna </w:t>
      </w:r>
    </w:p>
    <w:p w14:paraId="55CF5A52" w14:textId="4BBB7E53" w:rsidR="00A17416" w:rsidRDefault="00A17416" w:rsidP="00A17416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Niniejszy regulamin został opracowany na podstawie przepisów:</w:t>
      </w:r>
    </w:p>
    <w:p w14:paraId="0BEBCC3F" w14:textId="50AE860D" w:rsidR="00A17416" w:rsidRP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 xml:space="preserve">rozporządzenia Ministra Edukacji Narodowej z dnia 20 marca 2020 roku w sprawie szczególnych rozwiązań́ w okresie czasowego ograniczenia funkcjonowania jednostek systemu oświaty w związku z zapobieganiem, przeciwdziałaniem i zwalczaniem COVID-19 (Dz. U. z 2020 r. poz. 493 z </w:t>
      </w:r>
      <w:proofErr w:type="spellStart"/>
      <w:r w:rsidRPr="00A17416">
        <w:rPr>
          <w:rFonts w:ascii="Century Gothic" w:hAnsi="Century Gothic"/>
          <w:sz w:val="20"/>
          <w:szCs w:val="20"/>
          <w:lang w:val="pl-PL"/>
        </w:rPr>
        <w:t>późn</w:t>
      </w:r>
      <w:proofErr w:type="spellEnd"/>
      <w:r w:rsidRPr="00A17416">
        <w:rPr>
          <w:rFonts w:ascii="Century Gothic" w:hAnsi="Century Gothic"/>
          <w:sz w:val="20"/>
          <w:szCs w:val="20"/>
          <w:lang w:val="pl-PL"/>
        </w:rPr>
        <w:t>. zm.);</w:t>
      </w:r>
    </w:p>
    <w:p w14:paraId="70074382" w14:textId="77777777" w:rsidR="00A17416" w:rsidRP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ustawy z 2 marca 2020 r. o szczególnych rozwiązaniach związanych z zapobieganiem, przeciwdziałaniem i zwalczaniem COVID-19, innych chorób zakaźnych oraz wywołanych nimi sytuacji kryzysowych (Dz.U. z 2020 r. poz. 374);</w:t>
      </w:r>
    </w:p>
    <w:p w14:paraId="61B5BC06" w14:textId="77777777" w:rsidR="00A17416" w:rsidRP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ustawa z dnia 26 stycznia 2982 r. Karta Nauczyciela (Dz. U. z 2020 r. poz. 2215);</w:t>
      </w:r>
    </w:p>
    <w:p w14:paraId="13FB1E4E" w14:textId="77777777" w:rsidR="00A17416" w:rsidRP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ustawy z 26 czerwca 1974 r. – Kodeks pracy (tj. Dz.U. z 2019 r. poz.1040 ze zm.);</w:t>
      </w:r>
    </w:p>
    <w:p w14:paraId="23C64DEF" w14:textId="5274C777" w:rsid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danych) (Dz. Urz. UE L Nr 119, str. 1, ze zm.).</w:t>
      </w:r>
    </w:p>
    <w:p w14:paraId="65150E60" w14:textId="77777777" w:rsidR="009F0572" w:rsidRPr="00A17416" w:rsidRDefault="009F0572" w:rsidP="009F0572">
      <w:pPr>
        <w:pStyle w:val="Akapitzlist"/>
        <w:ind w:left="1440"/>
        <w:rPr>
          <w:rFonts w:ascii="Century Gothic" w:hAnsi="Century Gothic"/>
          <w:sz w:val="20"/>
          <w:szCs w:val="20"/>
          <w:lang w:val="pl-PL"/>
        </w:rPr>
      </w:pPr>
    </w:p>
    <w:p w14:paraId="514C0F1E" w14:textId="243B26DD" w:rsidR="00A17416" w:rsidRDefault="00A17416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</w:rPr>
        <w:t>§</w:t>
      </w:r>
      <w:r>
        <w:rPr>
          <w:rFonts w:ascii="Century Gothic" w:eastAsia="Cambria" w:hAnsi="Century Gothic" w:cs="Times New Roman"/>
          <w:b/>
          <w:sz w:val="20"/>
          <w:szCs w:val="20"/>
        </w:rPr>
        <w:t>2</w:t>
      </w:r>
    </w:p>
    <w:p w14:paraId="0C4EC2C2" w14:textId="78E94264" w:rsidR="00A17416" w:rsidRDefault="00A17416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</w:rPr>
      </w:pPr>
      <w:proofErr w:type="spellStart"/>
      <w:r w:rsidRPr="00A17416">
        <w:rPr>
          <w:rFonts w:ascii="Century Gothic" w:eastAsia="Cambria" w:hAnsi="Century Gothic" w:cs="Times New Roman"/>
          <w:bCs/>
          <w:sz w:val="20"/>
          <w:szCs w:val="20"/>
        </w:rPr>
        <w:t>Informacje</w:t>
      </w:r>
      <w:proofErr w:type="spellEnd"/>
      <w:r w:rsidRPr="00A17416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  <w:proofErr w:type="spellStart"/>
      <w:r w:rsidRPr="00A17416">
        <w:rPr>
          <w:rFonts w:ascii="Century Gothic" w:eastAsia="Cambria" w:hAnsi="Century Gothic" w:cs="Times New Roman"/>
          <w:bCs/>
          <w:sz w:val="20"/>
          <w:szCs w:val="20"/>
        </w:rPr>
        <w:t>ogólne</w:t>
      </w:r>
      <w:proofErr w:type="spellEnd"/>
      <w:r w:rsidRPr="00A17416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</w:p>
    <w:p w14:paraId="61311361" w14:textId="4293B537" w:rsidR="00A17416" w:rsidRPr="00A17416" w:rsidRDefault="00A17416" w:rsidP="00A17416">
      <w:pPr>
        <w:pStyle w:val="Akapitzlist"/>
        <w:numPr>
          <w:ilvl w:val="0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Regulamin jest aktem wewnętrznym Szkoły Podstawowej </w:t>
      </w:r>
      <w:r w:rsidR="00235FAA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im. ks. Jana Twardowskiego </w:t>
      </w:r>
      <w:r w:rsidR="00831A27">
        <w:rPr>
          <w:rFonts w:ascii="Century Gothic" w:eastAsia="Cambria" w:hAnsi="Century Gothic" w:cs="Times New Roman"/>
          <w:bCs/>
          <w:sz w:val="20"/>
          <w:szCs w:val="20"/>
          <w:lang w:val="pl-PL"/>
        </w:rPr>
        <w:br/>
      </w:r>
      <w:r w:rsidR="00235FAA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Nowej Wsi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 powstał w celu ustalenia reguł organizacji pracy placówki, w tym kształcenia na odległość oraz realizacji innych zadań placówki w przypadku częściowego lub całościowego ograniczenia jej funkcjonowania.</w:t>
      </w:r>
    </w:p>
    <w:p w14:paraId="32C15099" w14:textId="77777777" w:rsidR="00A17416" w:rsidRPr="00A17416" w:rsidRDefault="00A17416" w:rsidP="00A17416">
      <w:pPr>
        <w:pStyle w:val="Akapitzlist"/>
        <w:numPr>
          <w:ilvl w:val="0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Regulamin obowiązuje wszystkie osoby, które wykonują pracę zdalną, bez względu na formę zatrudnienia.</w:t>
      </w:r>
    </w:p>
    <w:p w14:paraId="27A4FCC0" w14:textId="5246ADF3" w:rsidR="00A17416" w:rsidRDefault="00A17416" w:rsidP="00A17416">
      <w:pPr>
        <w:pStyle w:val="Akapitzlist"/>
        <w:numPr>
          <w:ilvl w:val="0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Ilekroć w Regulaminie jest mowa o:</w:t>
      </w:r>
    </w:p>
    <w:p w14:paraId="20EF4988" w14:textId="17609309" w:rsidR="00A17416" w:rsidRP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szkole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– należy przez to rozumieć Szkołę Podstawową </w:t>
      </w:r>
      <w:r w:rsidR="00235FAA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ks. Jana Twardowskiego w Nowej Wsi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16E49A56" w14:textId="2B043A76" w:rsidR="00A17416" w:rsidRP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dyrektorze, dyrektorze szkoły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– należy przez to rozumieć dyrektora Szkoły Podstawowej </w:t>
      </w:r>
      <w:r w:rsidR="00235FAA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ks. Jana Twardowskiego w Nowej Wsi</w:t>
      </w:r>
    </w:p>
    <w:p w14:paraId="5B0183FF" w14:textId="77777777" w:rsidR="00A17416" w:rsidRP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pracy zdalnej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– należy przez to rozumieć pracę wykonywaną poza miejscem stałego wykonywania obowiązków służbowych; praca zdalna nie stanowi telepracy w rozumieniu Kodeksu pracy;</w:t>
      </w:r>
    </w:p>
    <w:p w14:paraId="6431B4A9" w14:textId="77777777" w:rsidR="00A17416" w:rsidRP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częściowym zawieszeniu zajęć (</w:t>
      </w:r>
      <w:proofErr w:type="spellStart"/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Warinat</w:t>
      </w:r>
      <w:proofErr w:type="spellEnd"/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 xml:space="preserve"> B)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– należy przez to rozumieć zawieszenie zajęć realizowanych na terenie szkoły dla grupy lub oddziału lub klasy lub etapu edukacyjnego na podstawie § 18 ust. 2a rozporządzenia Ministra Edukacji Narodowej i Sportu z 31 grudnia 2002 r. w sprawie bezpieczeństwa i higieny w publicznych i niepublicznych szkołach i placówkach (Dz.U. z 2020 r. poz. 1166, 1386);</w:t>
      </w:r>
    </w:p>
    <w:p w14:paraId="7C8C1240" w14:textId="44FFF84C" w:rsid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całościowym zawieszeniu zajęć</w:t>
      </w:r>
      <w:r>
        <w:rPr>
          <w:rFonts w:ascii="Century Gothic" w:eastAsia="Cambria" w:hAnsi="Century Gothic" w:cs="Times New Roman"/>
          <w:b/>
          <w:sz w:val="20"/>
          <w:szCs w:val="20"/>
          <w:lang w:val="pl-PL"/>
        </w:rPr>
        <w:t xml:space="preserve"> </w:t>
      </w: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(</w:t>
      </w:r>
      <w:proofErr w:type="spellStart"/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Warinat</w:t>
      </w:r>
      <w:proofErr w:type="spellEnd"/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 xml:space="preserve"> C)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– należy przez to rozumieć zawieszenie realizacji wszystkich zajęć na terenie szkoły na podstawie § 18 ust. 2a 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 xml:space="preserve">rozporządzenia Ministra Edukacji Narodowej i Sportu z 31 grudnia 2002 r. </w:t>
      </w:r>
      <w:r w:rsidR="001F0ACA">
        <w:rPr>
          <w:rFonts w:ascii="Century Gothic" w:eastAsia="Cambria" w:hAnsi="Century Gothic" w:cs="Times New Roman"/>
          <w:bCs/>
          <w:sz w:val="20"/>
          <w:szCs w:val="20"/>
          <w:lang w:val="pl-PL"/>
        </w:rPr>
        <w:br/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 sprawie bezpieczeństwa i higieny w publicznych i niepublicznych szkołach </w:t>
      </w:r>
      <w:r w:rsidR="001F0ACA">
        <w:rPr>
          <w:rFonts w:ascii="Century Gothic" w:eastAsia="Cambria" w:hAnsi="Century Gothic" w:cs="Times New Roman"/>
          <w:bCs/>
          <w:sz w:val="20"/>
          <w:szCs w:val="20"/>
          <w:lang w:val="pl-PL"/>
        </w:rPr>
        <w:br/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i placówkach (Dz.U. z 2020 r. poz. 1166, 1386).</w:t>
      </w:r>
    </w:p>
    <w:p w14:paraId="2A7B2CDC" w14:textId="77777777" w:rsidR="009F0572" w:rsidRDefault="009F0572" w:rsidP="009F0572">
      <w:pPr>
        <w:pStyle w:val="Akapitzlist"/>
        <w:spacing w:line="0" w:lineRule="atLeast"/>
        <w:ind w:left="144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CE2D228" w14:textId="1480908B" w:rsidR="00A17416" w:rsidRPr="00A17416" w:rsidRDefault="00A17416" w:rsidP="00A17416">
      <w:pPr>
        <w:pStyle w:val="Akapitzlist"/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§3</w:t>
      </w:r>
    </w:p>
    <w:p w14:paraId="2CD597C1" w14:textId="460491FC" w:rsidR="00A17416" w:rsidRPr="00A17416" w:rsidRDefault="00A17416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Zadania dyrektora</w:t>
      </w:r>
    </w:p>
    <w:p w14:paraId="655A69BA" w14:textId="77777777" w:rsidR="00A17416" w:rsidRPr="00297CED" w:rsidRDefault="00A17416" w:rsidP="00A17416">
      <w:pPr>
        <w:spacing w:line="0" w:lineRule="atLeast"/>
        <w:jc w:val="both"/>
        <w:rPr>
          <w:rFonts w:ascii="Century Gothic" w:eastAsia="Cambria" w:hAnsi="Century Gothic" w:cs="Times New Roman"/>
          <w:lang w:val="pl-PL"/>
        </w:rPr>
      </w:pPr>
      <w:r w:rsidRPr="00297CED">
        <w:rPr>
          <w:rFonts w:ascii="Century Gothic" w:eastAsia="Cambria" w:hAnsi="Century Gothic" w:cs="Times New Roman"/>
          <w:lang w:val="pl-PL"/>
        </w:rPr>
        <w:t>Dyrektor w przypadku całościowego lub częściowego zawieszenia zajęć w szkole:</w:t>
      </w:r>
    </w:p>
    <w:p w14:paraId="2812DF93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odpowiada za organizację kształcenia na odległość z wykorzystaniem metod lub technik kształcenia na odległość lub w inny sposób;</w:t>
      </w:r>
    </w:p>
    <w:p w14:paraId="7717C7D7" w14:textId="5C50062A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odpowiada za organizację pracy nauczycieli oraz pozostałych pracowników szkoły,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tym polecanie pracy zdalnej;</w:t>
      </w:r>
    </w:p>
    <w:p w14:paraId="665A8135" w14:textId="5191FA15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czy uczniowie i nauczyciele mają dostęp do infrastruktury informatycznej, oprogramowania i Internetu umożliwiających interakcję między uczniami, a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nauczycielami prowadzącymi zajęcia;</w:t>
      </w:r>
    </w:p>
    <w:p w14:paraId="391BC311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we współpracy z nauczycielami technologie informacyjno-komunikacyjne wykorzystywane przez nauczycieli do realizacji zajęć;</w:t>
      </w:r>
    </w:p>
    <w:p w14:paraId="791743D5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określa zasady bezpiecznego uczestnictwa w zajęciach prowadzonych przy użyciu metod i technik kształcenia na odległość;</w:t>
      </w:r>
    </w:p>
    <w:p w14:paraId="0C92285C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ustala, we współpracy z nauczycielami, źródła i materiały niezbędne do realizacji zajęć, z których uczniowie mogą korzystać;</w:t>
      </w:r>
    </w:p>
    <w:p w14:paraId="5E230D23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z nauczycielami potrzebę modyfikacji odpowiednio zestawu programów wychowania przedszkolnego lub szkolnego zestawu programów nauczania oraz, w razie potrzeby, modyfikuje ten zestaw;</w:t>
      </w:r>
    </w:p>
    <w:p w14:paraId="01BBEF01" w14:textId="2684BF71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ustala, w porozumieniu z radą pedagogiczną i radą rodziców, potrzebę modyfikacji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trakcie roku szkolnego realizowanego programu wychowawczo-profilaktycznego oraz, w razie potrzeby, modyfikuje ten program</w:t>
      </w:r>
    </w:p>
    <w:p w14:paraId="21CCB36F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zobowiązany jest do powiadomienia rodziców, uczniów oraz nauczycieli, w jaki sposób będzie zorganizowane w szkole kształcenie, w tym kształcenie specjalne, pomoc psychologiczno-pedagogiczna, zajęcia rewalidacyjno-wychowawcze, zajęcia wczesnego wspomagania, a w przypadku obcokrajowców dodatkowa nauka języka polskiego i zajęcia wyrównawcze, o których mowa w art. 165 ust. 10 ustawy z dnia 14 grudnia 2016 r. – Prawo oświatowe;</w:t>
      </w:r>
    </w:p>
    <w:p w14:paraId="450C7A66" w14:textId="1CD18AD6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zobowiązany jest do określenia formy i terminów kontaktu czy konsultacji nauczyciela 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i uczniami oraz przekazuję tę informację rodzicom i uczniom;</w:t>
      </w:r>
    </w:p>
    <w:p w14:paraId="0AC07A11" w14:textId="6ABE8CD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z nauczycielami tygodniowy zakres treści nauczania z zajęć wynikających 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ramowych planów nauczania do zrealizowania w poszczególnych oddziałach klas, uwzględniając.in.: równomierne obciążenie ucznia zajęciami w danym dniu, zróżnicowanie tych zajęć, możliwości psychofizyczne ucznia, łączenie naprzemienne kształcenia z użyciem monitorów ekranowych i bez ich użycia, ograniczenia wynikające ze specyfiki zajęć, konieczność zapewnienia bezpieczeństwa wynikającego ze specyfiki zajęć;</w:t>
      </w:r>
    </w:p>
    <w:p w14:paraId="15179DF1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ustala, we współpracy z nauczycielami w jaki sposób będzie monitorowana i sprawdzana wiedza ucznia oraz postępy w nauce;</w:t>
      </w:r>
    </w:p>
    <w:p w14:paraId="4612F021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ustala, we współpracy z nauczycielami, sposób sprawdzania obecności uczniów na zajęciach oraz sposób i termin usprawiedliwiania nieobecności na zajęciach edukacyjnych;</w:t>
      </w:r>
    </w:p>
    <w:p w14:paraId="5F930A10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warunki i sposób:</w:t>
      </w:r>
    </w:p>
    <w:p w14:paraId="26F5ED1E" w14:textId="77777777" w:rsidR="00A17416" w:rsidRPr="00A17416" w:rsidRDefault="00A17416" w:rsidP="00A17416">
      <w:pPr>
        <w:pStyle w:val="Akapitzlist"/>
        <w:numPr>
          <w:ilvl w:val="0"/>
          <w:numId w:val="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przeprowadzania egzaminu klasyfikacyjnego, egzaminu poprawkowego,</w:t>
      </w:r>
    </w:p>
    <w:p w14:paraId="4396618E" w14:textId="77777777" w:rsidR="00A17416" w:rsidRPr="00A17416" w:rsidRDefault="00A17416" w:rsidP="00A17416">
      <w:pPr>
        <w:pStyle w:val="Akapitzlist"/>
        <w:numPr>
          <w:ilvl w:val="0"/>
          <w:numId w:val="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przeprowadzenia sprawdzianu wiadomości i umiejętności,</w:t>
      </w:r>
    </w:p>
    <w:p w14:paraId="7B294D43" w14:textId="77777777" w:rsidR="00A17416" w:rsidRPr="00A17416" w:rsidRDefault="00A17416" w:rsidP="00A17416">
      <w:pPr>
        <w:pStyle w:val="Akapitzlist"/>
        <w:numPr>
          <w:ilvl w:val="0"/>
          <w:numId w:val="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wystawienia rocznej oceny klasyfikacyjnej zachowania w przypadku wniesienia zastrzeżenia do trybu ustalenia tej oceny,</w:t>
      </w:r>
    </w:p>
    <w:p w14:paraId="7A860AE2" w14:textId="77777777" w:rsidR="00A17416" w:rsidRPr="00A17416" w:rsidRDefault="00A17416" w:rsidP="00A17416">
      <w:pPr>
        <w:pStyle w:val="Akapitzlist"/>
        <w:numPr>
          <w:ilvl w:val="0"/>
          <w:numId w:val="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zaliczania zajęć w formach pozaszkolnych,</w:t>
      </w:r>
    </w:p>
    <w:p w14:paraId="035C7093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koordynuje współpracę nauczycieli z uczniami lub rodzicami, uwzględniając potrzeby edukacyjne i możliwości psychofizyczne dzieci i uczniów;</w:t>
      </w:r>
    </w:p>
    <w:p w14:paraId="0C575D3F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prowadzi monitoring aktywności pracowników szkoły;</w:t>
      </w:r>
    </w:p>
    <w:p w14:paraId="0EA0E2F3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sposób dokumentowania realizacji zadań szkoły i weryfikuje wykonanie zadań;</w:t>
      </w:r>
    </w:p>
    <w:p w14:paraId="4D2F4C6F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określa zasady zaliczania do wymiaru godzin poszczególnych zajęć realizowanych przez nauczycieli z wykorzystaniem metod i technik kształcenia na odległość lub innego sposobu kształcenia;</w:t>
      </w:r>
    </w:p>
    <w:p w14:paraId="2A941518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może odwołać polecenie pracy zdalnej;</w:t>
      </w:r>
    </w:p>
    <w:p w14:paraId="0DF9FA3C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informuje uczniów i rodziców o zasadach ochrony danych osobowych w trakcie zajęć prowadzonych przy użyciu metod i technik kształcenia na odległość;</w:t>
      </w:r>
    </w:p>
    <w:p w14:paraId="4A019255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uwzględniając:</w:t>
      </w:r>
    </w:p>
    <w:p w14:paraId="3957AC1C" w14:textId="0B9AE942" w:rsidR="00A17416" w:rsidRPr="00A17416" w:rsidRDefault="00A17416" w:rsidP="00A17416">
      <w:pPr>
        <w:pStyle w:val="Akapitzlist"/>
        <w:numPr>
          <w:ilvl w:val="0"/>
          <w:numId w:val="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ustalenia dotyczące tygodniowego zakresu treści nauczania z zajęć wynikających 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ramowych planów nauczania dla poszczególnych typów szkół do zrealizowania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poszczególnych oddziałach klas lub</w:t>
      </w:r>
    </w:p>
    <w:p w14:paraId="737270DB" w14:textId="77777777" w:rsidR="00A17416" w:rsidRPr="00A17416" w:rsidRDefault="00A17416" w:rsidP="00A17416">
      <w:pPr>
        <w:pStyle w:val="Akapitzlist"/>
        <w:numPr>
          <w:ilvl w:val="0"/>
          <w:numId w:val="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realizację zajęć z wykorzystaniem metod i technik kształcenia na odległość lub innego sposobu realizacji zajęć lub</w:t>
      </w:r>
    </w:p>
    <w:p w14:paraId="086074BA" w14:textId="77777777" w:rsidR="00A17416" w:rsidRPr="00A17416" w:rsidRDefault="00A17416" w:rsidP="00A17416">
      <w:pPr>
        <w:pStyle w:val="Akapitzlist"/>
        <w:numPr>
          <w:ilvl w:val="0"/>
          <w:numId w:val="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możliwe ograniczenia wynikające ze specyfiki zajęć może zobowiązać nauczyciela do realizacji zajęć wynikających z prowadzonej przez szkołę działalności opiekuńczo-wychowawczej.</w:t>
      </w:r>
    </w:p>
    <w:p w14:paraId="3FECBC5C" w14:textId="208F4B7A" w:rsidR="00A17416" w:rsidRDefault="00A17416" w:rsidP="00A17416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2F08358" w14:textId="4E0EF0AA" w:rsidR="00A17416" w:rsidRDefault="00A17416" w:rsidP="00A17416">
      <w:pPr>
        <w:spacing w:line="0" w:lineRule="atLeast"/>
        <w:ind w:right="76"/>
        <w:jc w:val="center"/>
        <w:rPr>
          <w:rFonts w:ascii="Times New Roman" w:eastAsia="Cambria" w:hAnsi="Times New Roman" w:cs="Times New Roman"/>
          <w:b/>
          <w:sz w:val="24"/>
          <w:lang w:val="pl-PL"/>
        </w:rPr>
      </w:pPr>
      <w:r w:rsidRPr="00945DD7">
        <w:rPr>
          <w:rFonts w:ascii="Times New Roman" w:eastAsia="Cambria" w:hAnsi="Times New Roman" w:cs="Times New Roman"/>
          <w:b/>
          <w:sz w:val="24"/>
          <w:lang w:val="pl-PL"/>
        </w:rPr>
        <w:t>§4</w:t>
      </w:r>
    </w:p>
    <w:p w14:paraId="344F5805" w14:textId="449DDF90" w:rsidR="00A17416" w:rsidRPr="00297CED" w:rsidRDefault="00A17416" w:rsidP="00297CED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Praca zdalna</w:t>
      </w:r>
    </w:p>
    <w:p w14:paraId="1649A938" w14:textId="0EA8C4F4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 xml:space="preserve">W przypadku częściowego lub całościowego zawieszenia zajęć w szkole dyrektor może polecić wykonywanie pracy zdalnej pracownikowi, pracownikom szkoły. Pracowników administracji i obsługi obowiązuje wówczas Regulamin pracy zdalnej przez pracowników administracji i obsługi w Szkole Podstawowej </w:t>
      </w:r>
      <w:r w:rsidR="00235FAA">
        <w:rPr>
          <w:rFonts w:ascii="Century Gothic" w:hAnsi="Century Gothic"/>
          <w:sz w:val="20"/>
          <w:szCs w:val="20"/>
          <w:lang w:val="pl-PL"/>
        </w:rPr>
        <w:t>im. ks. Jana Twardowskiego w Nowej Wsi</w:t>
      </w:r>
      <w:r w:rsidR="00235FAA" w:rsidRPr="00A17416">
        <w:rPr>
          <w:rFonts w:ascii="Century Gothic" w:hAnsi="Century Gothic"/>
          <w:sz w:val="20"/>
          <w:szCs w:val="20"/>
          <w:lang w:val="pl-PL"/>
        </w:rPr>
        <w:t>.</w:t>
      </w:r>
    </w:p>
    <w:p w14:paraId="22ED7E78" w14:textId="612A0806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 xml:space="preserve">W przypadku częściowego zawieszenia zajęć w szkole, pracownicy administracji </w:t>
      </w:r>
      <w:r w:rsidR="004875F7">
        <w:rPr>
          <w:rFonts w:ascii="Century Gothic" w:hAnsi="Century Gothic"/>
          <w:sz w:val="20"/>
          <w:szCs w:val="20"/>
          <w:lang w:val="pl-PL"/>
        </w:rPr>
        <w:br/>
      </w:r>
      <w:r w:rsidRPr="00A17416">
        <w:rPr>
          <w:rFonts w:ascii="Century Gothic" w:hAnsi="Century Gothic"/>
          <w:sz w:val="20"/>
          <w:szCs w:val="20"/>
          <w:lang w:val="pl-PL"/>
        </w:rPr>
        <w:t>i obsługi, jeśli dyrektor nie polecił im pracy zdalnej, wykonują swoją pracę na terenie szkoły.</w:t>
      </w:r>
    </w:p>
    <w:p w14:paraId="0C19931F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Pracownik szkoły skierowany na kwarantannę może wykonywać pracę zdalną w czasie odbywania kwarantanny, jeśli wyrazi na to pisemną zgodę skierowaną do dyrektora.</w:t>
      </w:r>
    </w:p>
    <w:p w14:paraId="4C2DB15A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Nauczyciele, wychowawcy i inni pracownicy pedagogiczni szkoły, którym polecona zostało wykonywanie pracy zdalnej – zgodnie z załącznikiem nr 1 do niniejszego Regulaminu, realizują zajęcia z uczniami z wykorzystaniem metod i technik kształcenia na odległość lub w inny ustalony sposób.</w:t>
      </w:r>
    </w:p>
    <w:p w14:paraId="0FF9A02A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Zajęcia realizowane z wykorzystaniem metod i technik kształcenia na odległość lub innego sposobu realizacji zajęć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– w ramach godzin ponadwymiarowych.</w:t>
      </w:r>
    </w:p>
    <w:p w14:paraId="76823642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Praca w godzinach ponadwymiarowych może być wykonywana na podstawie polecenia Dyrektora wydanego za pośrednictwem poczty elektronicznej.</w:t>
      </w:r>
    </w:p>
    <w:p w14:paraId="7C687B5B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lastRenderedPageBreak/>
        <w:t>Zajęcia dydaktyczne, wychowawcze i opiekuńcze realizowane z wykorzystaniem metod i technik są zaliczone do tygodniowego obowiązkowego wymiaru zajęć nauczyciela, jeżeli nauczyciel realizuje zadania określone w § 5 niniejszego Regulaminu. Rozliczenie godzin ponadwymiarowych realizowanych w ramach zajęć z wykorzystaniem metod i technik kształcenia na odległość odbywa się na zasadach ustalonych w szkole, np. Pracownik samodzielnie rejestruje pracę w godzinach ponadwymiarowych w karcie czasu pracy, która wymaga następnie zatwierdzenia przez bezpośredniego przełożonego.</w:t>
      </w:r>
    </w:p>
    <w:p w14:paraId="4F515C27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W przypadku potrzeby skorzystania z uprawnień urlopowych gwarantowanych prawem pracy, Pracownik wykonujący pracę zdalną za pośrednictwem poczty elektronicznej zgłasza nieobecności w pracy, w ramach uprawnień na podstawie powszechnie obowiązujących przepisów prawa pracy. W trakcie wykonywania pracy zdalnej wnioski dotyczące urlopu pracownik wysyła do dyrektora oraz do wiadomości do osoby odpowiedzialnej za kadry w szkole.</w:t>
      </w:r>
    </w:p>
    <w:p w14:paraId="7F491503" w14:textId="162C14CC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 xml:space="preserve">W zakresie nieuregulowanym w niniejszym regulaminie do zasad usprawiedliwiania nieobecności w pracy stosuje się odpowiednie regulacje przepisów Regulaminu pracy Szkoły Podstawowej w </w:t>
      </w:r>
      <w:r w:rsidR="00235FAA">
        <w:rPr>
          <w:rFonts w:ascii="Century Gothic" w:hAnsi="Century Gothic"/>
          <w:sz w:val="20"/>
          <w:szCs w:val="20"/>
          <w:lang w:val="pl-PL"/>
        </w:rPr>
        <w:t>im. ks. Jana Twardowskiego w Nowej Wsi</w:t>
      </w:r>
      <w:r w:rsidR="00235FAA" w:rsidRPr="00A17416">
        <w:rPr>
          <w:rFonts w:ascii="Century Gothic" w:hAnsi="Century Gothic"/>
          <w:sz w:val="20"/>
          <w:szCs w:val="20"/>
          <w:lang w:val="pl-PL"/>
        </w:rPr>
        <w:t>.</w:t>
      </w:r>
    </w:p>
    <w:p w14:paraId="1AB3149A" w14:textId="60D0EB36" w:rsidR="00A17416" w:rsidRDefault="00A17416" w:rsidP="00A17416">
      <w:pPr>
        <w:spacing w:line="0" w:lineRule="atLeast"/>
        <w:ind w:right="76"/>
        <w:jc w:val="center"/>
        <w:rPr>
          <w:rFonts w:ascii="Times New Roman" w:eastAsia="Cambria" w:hAnsi="Times New Roman" w:cs="Times New Roman"/>
          <w:b/>
          <w:sz w:val="24"/>
        </w:rPr>
      </w:pPr>
      <w:r w:rsidRPr="00C2587F">
        <w:rPr>
          <w:rFonts w:ascii="Times New Roman" w:eastAsia="Cambria" w:hAnsi="Times New Roman" w:cs="Times New Roman"/>
          <w:b/>
          <w:sz w:val="24"/>
        </w:rPr>
        <w:t>§5</w:t>
      </w:r>
    </w:p>
    <w:p w14:paraId="49DC6F2D" w14:textId="13168397" w:rsidR="00A17416" w:rsidRDefault="00297CED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Zadania nauczycieli pracujących zdalnie </w:t>
      </w:r>
    </w:p>
    <w:p w14:paraId="61C2F7D8" w14:textId="678918C2" w:rsidR="00297CED" w:rsidRDefault="00297CED" w:rsidP="00297CED">
      <w:pPr>
        <w:pStyle w:val="Akapitzlist"/>
        <w:numPr>
          <w:ilvl w:val="0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wykonujący pracę zdalnie zobowiązani są do:</w:t>
      </w:r>
    </w:p>
    <w:p w14:paraId="21426876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prowadzenia zajęć z uczniami i na ich rzecz z wykorzystaniem ustalonych metod i technik kształcenia na odległość lub innego sposobu realizacji zgodnie z planem nauczania opracowanym dla danego oddziału, chyba że dyrektor ustali inną organizację pracy nauczyciela;</w:t>
      </w:r>
    </w:p>
    <w:p w14:paraId="0BAE2B78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monitorowania postępów uczniów i weryfikacji ich wiedzy i informowania uczniów i rodziców o postępach w nauce i uzyskanych ocenach;</w:t>
      </w:r>
    </w:p>
    <w:p w14:paraId="33C661B4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sprawdzania obecności uczniów na zajęciach;</w:t>
      </w:r>
    </w:p>
    <w:p w14:paraId="5C9EF853" w14:textId="7D6FFE0E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dostępności w trakcie ustalonych z dyrektorem godzin na konsultacje z uczniami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rodzicami, które odbywać się będą przy użyciu środków komunikacji na odległość;</w:t>
      </w:r>
    </w:p>
    <w:p w14:paraId="59A9825C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doboru uczniom niezbędnych źródeł i treści do realizacji zajęć, takich jak:</w:t>
      </w:r>
    </w:p>
    <w:p w14:paraId="4E95580A" w14:textId="77777777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prasa – internetowe wydania gazet i czasopism,</w:t>
      </w:r>
    </w:p>
    <w:p w14:paraId="525F55F7" w14:textId="1D3DCD02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radio, internetowe radio – zarówno odpowiedniki tradycyjnych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Internecie, jak i typowo internetowe,</w:t>
      </w:r>
    </w:p>
    <w:p w14:paraId="024E2722" w14:textId="655C152E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telewizja, internetowe telewizje  – zarówno odpowiedniki tradycyjnych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Internecie, jak i typowo internetowe,</w:t>
      </w:r>
    </w:p>
    <w:p w14:paraId="0B3FFBA0" w14:textId="77777777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książka – możliwości wykorzystania zasobów wirtualnych bibliotek,</w:t>
      </w:r>
    </w:p>
    <w:p w14:paraId="30A4EC6A" w14:textId="77777777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film – oferowany przez telewizje internetowe,</w:t>
      </w:r>
    </w:p>
    <w:p w14:paraId="420E6D53" w14:textId="77777777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platformy medialne – oferujące różnorodne rodzaje usług,</w:t>
      </w:r>
    </w:p>
    <w:p w14:paraId="7C56B83F" w14:textId="401EAEF3" w:rsid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portale informacyjne – przekazujące informacje na temat bieżących wydarzeń w danej dziedzinie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32801CDE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dokumentowania wykonywanej pracy;</w:t>
      </w:r>
    </w:p>
    <w:p w14:paraId="77E04829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archiwizowania prac domowych poszczególnych uczniów i przechowywania ich do wglądu;</w:t>
      </w:r>
    </w:p>
    <w:p w14:paraId="723D5317" w14:textId="5A2052AB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niezwłocznego informowania dyrektora lub wskazanej przez dyrektora osoby o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problemach z przeprowadzeniem zaplanowanych zajęć i usterkach sprzętu użyczonego przez organ prowadzący do prowadzenia zajęć w szkole;</w:t>
      </w:r>
    </w:p>
    <w:p w14:paraId="35A97F7C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współpracy z rodzicami i uczniami przy użyciu środków komunikacji na odległość;</w:t>
      </w:r>
    </w:p>
    <w:p w14:paraId="428C81B4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zapewnienia bezpieczeństwa danych osobowych, które nauczyciel będzie przetwarza wykonując pracę zdalnie – w tym nieudostępniania ich osobom trzecim;</w:t>
      </w:r>
    </w:p>
    <w:p w14:paraId="23589F13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wspierania rodziców w organizacji kształcenia uczniów ze specjalnymi potrzebami edukacyjnymi, w tym niepełnosprawnych poprzez:</w:t>
      </w:r>
    </w:p>
    <w:p w14:paraId="759FE693" w14:textId="2482B967" w:rsidR="00297CED" w:rsidRPr="00297CED" w:rsidRDefault="00297CED" w:rsidP="00404063">
      <w:pPr>
        <w:pStyle w:val="Akapitzlist"/>
        <w:numPr>
          <w:ilvl w:val="0"/>
          <w:numId w:val="1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opracowanie materiałów i pomocy dydaktycznych (przygotowywanie </w:t>
      </w:r>
      <w:r w:rsidR="004875F7">
        <w:rPr>
          <w:rFonts w:ascii="Century Gothic" w:eastAsia="Cambria" w:hAnsi="Century Gothic" w:cs="Times New Roman"/>
          <w:bCs/>
          <w:sz w:val="20"/>
          <w:szCs w:val="20"/>
          <w:lang w:val="pl-PL"/>
        </w:rPr>
        <w:br/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i przekazywanie rodzicom uczniów zadań z instrukcją wykonania oraz materiałów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 także udostępnianie materiałów </w:t>
      </w:r>
      <w:proofErr w:type="spellStart"/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psycho</w:t>
      </w:r>
      <w:proofErr w:type="spellEnd"/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-edukacyjnych dotyczących motywowania uczniów przez rodziców do zdalnej nauki),</w:t>
      </w:r>
    </w:p>
    <w:p w14:paraId="125D95E8" w14:textId="210973F1" w:rsidR="00297CED" w:rsidRPr="00297CED" w:rsidRDefault="00297CED" w:rsidP="00404063">
      <w:pPr>
        <w:pStyle w:val="Akapitzlist"/>
        <w:numPr>
          <w:ilvl w:val="0"/>
          <w:numId w:val="1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kontakt z uczniami/rodzicami o charakterze dydaktycznym (codzienne kontakty z nauczycielami i specjalistami: kontakt telefoniczny, mailowy, wideokonferencje, inne ustalone wspólnie; prowadzenie przez specjalistów dyżurów telefonicznych oraz mailowych dla rodziców lub w innej, wspólnie ustalonej formie; prowadzenie zajęć indywidualnych z dzieckiem 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wykorzystaniem komunikatorów internetowych),</w:t>
      </w:r>
    </w:p>
    <w:p w14:paraId="2B4CAC8A" w14:textId="6A6E81AC" w:rsidR="00297CED" w:rsidRDefault="00297CED" w:rsidP="00404063">
      <w:pPr>
        <w:pStyle w:val="Akapitzlist"/>
        <w:numPr>
          <w:ilvl w:val="0"/>
          <w:numId w:val="1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rozmowy wspierające prowadzone przez specjalistów i nauczycieli (z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uczniami i rodzicami mające na celu m.in.: podtrzymanie pozytywnych relacji, radzenie sobie z emocjami, poczuciem zagrożenia, osamotnienia, odizolowania, organizację nauki w domu, w tym motywowanie uczniów do nauki w warunkach zdalnych, informowanie o egzaminach próbnych, egzaminie ósmoklasisty);</w:t>
      </w:r>
    </w:p>
    <w:p w14:paraId="1F4FC621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ewentualnej modyfikacji szkolnego zestawu programu nauczania;</w:t>
      </w:r>
    </w:p>
    <w:p w14:paraId="52709C3B" w14:textId="77777777" w:rsidR="00297CED" w:rsidRPr="00297CED" w:rsidRDefault="00297CED" w:rsidP="00297CED">
      <w:pPr>
        <w:pStyle w:val="Akapitzlist"/>
        <w:ind w:left="1440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Uwaga! W przypadku funkcjonowania placówki w trybie mieszanym lub zdalnym okres ten nie powinien być dłuższy niż zwyczajowo 14 dni przeznaczone na czas kwarantanny, a dyrektor w porozumieniu z nauczycielami może na ten okres ograniczyć zakres treści materiału z poszczególnych przedmiotów.</w:t>
      </w:r>
    </w:p>
    <w:p w14:paraId="45265EC5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stawienia się w pracy w przypadku odwołania przez dyrektora polecenia pracy zdalnej;</w:t>
      </w:r>
    </w:p>
    <w:p w14:paraId="73A561E5" w14:textId="7099D3C7" w:rsid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 przypadku pedagogów szkolnych, </w:t>
      </w:r>
      <w:r w:rsidR="008915F5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psychologów szkolnych, </w:t>
      </w:r>
      <w:bookmarkStart w:id="0" w:name="_GoBack"/>
      <w:bookmarkEnd w:id="0"/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logopedów, terapeutów pedagogicznych:</w:t>
      </w:r>
    </w:p>
    <w:p w14:paraId="058E984D" w14:textId="77777777" w:rsidR="00297CED" w:rsidRPr="00297CED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prowadzenie porad i konsultacji, grup wsparcia związanych ze zgłaszanymi przez rodziców i uczniów problemami;</w:t>
      </w:r>
    </w:p>
    <w:p w14:paraId="4A756E1B" w14:textId="77777777" w:rsidR="00297CED" w:rsidRPr="00297CED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organizowanie pomocy w rozwiązywaniu sytuacji kryzysowych wynikających z obecnego stanu epidemii;</w:t>
      </w:r>
    </w:p>
    <w:p w14:paraId="160DDB20" w14:textId="77777777" w:rsidR="00297CED" w:rsidRPr="00297CED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udostępnianie materiałów </w:t>
      </w:r>
      <w:proofErr w:type="spellStart"/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psycho</w:t>
      </w:r>
      <w:proofErr w:type="spellEnd"/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-edukacyjnych dotyczących motywowania uczniów przez rodziców do zdalnej nauki, sposobów radzenia sobie ze stresem w czasie pandemii, bezpieczeństwa i higieny pracy przy komputerze, działań o charakterze profilaktycznym, cyberprzemocy, radzenia sobie z trudnymi emocjami: Jak radzić sobie ze stresem w okresie pandemii, Trening budowania pozytywnej samooceny;</w:t>
      </w:r>
    </w:p>
    <w:p w14:paraId="7CCCAAF9" w14:textId="23486B38" w:rsidR="00297CED" w:rsidRPr="00404063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wyszukiwanie miejsc wsparcia dla rodziców i przekazywanie im informacji o</w:t>
      </w:r>
      <w:r w:rsidR="00A50B2B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pomocy psychologicznej i dydaktycznej (m.in. Psychologiczne Centrum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Wsparcia dla Rodziców i Uczniów, Fundacja Szkoła na Widelcu-Paczka dobra),</w:t>
      </w:r>
    </w:p>
    <w:p w14:paraId="52C8046C" w14:textId="013A7BF1" w:rsidR="00297CED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prowadzenie konsultacji telefonicznych z psychologami i specjalistami z</w:t>
      </w:r>
      <w:r w:rsidR="00A50B2B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poradni psychologiczno-pedagogicznych dotyczące uzyskania przez ucznia nowego orzeczenia o potrzebie kształcenia specjalnego;</w:t>
      </w:r>
    </w:p>
    <w:p w14:paraId="0B978445" w14:textId="21D7D546" w:rsid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nauczyciela bibliotekarza prowadzenie działalności o charakterze propagatorskim wskazującym, np. strony internetowe największych bibliotek w Polsce oraz serwisów internetowych udostępniających audiobooki, w tym z lekturami szkolnymi, a także udostępnianie w wersji elektronicznej według potrzeb nauczycieli, rodziców i uczniów podręczników, materiałów edukacyjnych i materiałów ćwiczeniowych oraz innych materiałów bibliotecznych.</w:t>
      </w:r>
    </w:p>
    <w:p w14:paraId="701DB5A5" w14:textId="3ECE6544" w:rsidR="00297CED" w:rsidRDefault="00297CED" w:rsidP="00297CED">
      <w:pPr>
        <w:pStyle w:val="Akapitzlist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501EFE3" w14:textId="1AE8BF7F" w:rsidR="00297CED" w:rsidRPr="00297CED" w:rsidRDefault="00297CED" w:rsidP="00297CED">
      <w:pPr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/>
          <w:sz w:val="20"/>
          <w:szCs w:val="20"/>
          <w:lang w:val="pl-PL"/>
        </w:rPr>
        <w:t>§6</w:t>
      </w:r>
    </w:p>
    <w:p w14:paraId="4EF3B1E5" w14:textId="1673416D" w:rsidR="00297CED" w:rsidRDefault="00297CED" w:rsidP="00297CED">
      <w:p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Zadania nauczycieli prowadzący zajęcia z uczniami, których zajęcia w szkole zostały zawieszone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Nauczyciele, którzy prowadzą zajęcia z uczniami, których zajęcia w szkole zostały zawieszone są zobowiązani do: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</w:p>
    <w:p w14:paraId="2DD39404" w14:textId="77777777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prowadzenia zajęć z uczniami i na ich rzecz z wykorzystaniem ustalonych metod i technik kształcenia na odległość lub innego sposobu realizacji na terenie szkoły:</w:t>
      </w:r>
    </w:p>
    <w:p w14:paraId="28E236FF" w14:textId="77777777" w:rsidR="00297CED" w:rsidRPr="00297CED" w:rsidRDefault="00297CED" w:rsidP="00297CED">
      <w:pPr>
        <w:pStyle w:val="Akapitzlist"/>
        <w:numPr>
          <w:ilvl w:val="0"/>
          <w:numId w:val="1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klasy, oddziału - zgodnie z planem nauczania opracowanym dla danego oddziału, chyba że dyrektor ustali inną organizację pracy nauczyciela,</w:t>
      </w:r>
    </w:p>
    <w:p w14:paraId="09648A70" w14:textId="77777777" w:rsidR="00297CED" w:rsidRPr="00297CED" w:rsidRDefault="00297CED" w:rsidP="00297CED">
      <w:pPr>
        <w:pStyle w:val="Akapitzlist"/>
        <w:numPr>
          <w:ilvl w:val="0"/>
          <w:numId w:val="1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poszczególnych uczniów, np. uczniów przewlekle chorych lub realizujących nauczanie indywidualne na podstawie opinii lekarza sprawującego opiekę zdrowotną nad uczniem – zgodnie z indywidualnym planem zajęć lekcyjnych;</w:t>
      </w:r>
    </w:p>
    <w:p w14:paraId="16B272D2" w14:textId="7A4A7A1F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monitorowania postępów uczniów i weryfikacji ich wiedzy oraz informowania uczniów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rodziców o postępach w nauce i uzyskanych ocenach;</w:t>
      </w:r>
    </w:p>
    <w:p w14:paraId="56EB935E" w14:textId="77777777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sprawdzania obecności uczniów na zajęciach;</w:t>
      </w:r>
    </w:p>
    <w:p w14:paraId="26815604" w14:textId="17298F9E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dostępności w trakcie ustalonych z dyrektorem godzin na konsultacje z uczniami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rodzicami, które odbywać się będą przy użyciu środków komunikacji na odległość;</w:t>
      </w:r>
    </w:p>
    <w:p w14:paraId="4ACD9B43" w14:textId="77777777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doboru uczniom niezbędnych źródeł i treści do realizacji zajęć, jak:</w:t>
      </w:r>
    </w:p>
    <w:p w14:paraId="4CCA41F0" w14:textId="77777777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prasa – internetowe wydania gazet i czasopism,</w:t>
      </w:r>
    </w:p>
    <w:p w14:paraId="065083E9" w14:textId="6C5DEF9B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radio, internetowe radio – zarówno odpowiedniki tradycyjnych w Internecie, jak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typowo internetowe,</w:t>
      </w:r>
    </w:p>
    <w:p w14:paraId="128554F3" w14:textId="410A5C9D" w:rsidR="00297CED" w:rsidRPr="0016189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telewizja, internetowe telewizje – zarówno odpowiedniki tradycyjnych w</w:t>
      </w:r>
      <w:r w:rsid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Internecie, jak i typowo internetowe,</w:t>
      </w:r>
    </w:p>
    <w:p w14:paraId="20189B29" w14:textId="77777777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książka – możliwości wykorzystania zasobów wirtualnych bibliotek,</w:t>
      </w:r>
    </w:p>
    <w:p w14:paraId="6B05462A" w14:textId="77777777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film – oferowany przez telewizje internetowe,</w:t>
      </w:r>
    </w:p>
    <w:p w14:paraId="4461A408" w14:textId="77777777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platformy medialne – oferujące różnorodne rodzaje usług,</w:t>
      </w:r>
    </w:p>
    <w:p w14:paraId="70DE9A99" w14:textId="7CBE7629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portale informacyjne – przekazujące informacje na temat bieżących wydarzeń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danej dziedzinie;</w:t>
      </w:r>
    </w:p>
    <w:p w14:paraId="66FAB506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archiwizowania prac domowych poszczególnych uczniów i przechowywania ich do wgląd;</w:t>
      </w:r>
    </w:p>
    <w:p w14:paraId="3AFF8D9B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współpracy z rodzicami i uczniami przy użyciu środków komunikacji na odległość;</w:t>
      </w:r>
    </w:p>
    <w:p w14:paraId="78E858C2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dbania o bezpieczeństwo danych osobowych w trakcie zajęć prowadzonych przy wykorzystaniu metod i technik kształcenia na odległość;</w:t>
      </w:r>
    </w:p>
    <w:p w14:paraId="04A2086F" w14:textId="4915B933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ewentualnej modyfikacji szkolnego zestawu programów nauczania</w:t>
      </w:r>
      <w:r w:rsidR="00404063">
        <w:rPr>
          <w:rStyle w:val="Odwoanieprzypisudolnego"/>
          <w:rFonts w:ascii="Century Gothic" w:eastAsia="Cambria" w:hAnsi="Century Gothic" w:cs="Times New Roman"/>
          <w:bCs/>
          <w:sz w:val="20"/>
          <w:szCs w:val="20"/>
          <w:lang w:val="pl-PL"/>
        </w:rPr>
        <w:footnoteReference w:id="1"/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0C85DCA5" w14:textId="40231C2C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realizować zajęcia zlecone przez dyrektora a wynikające z prowadzonej przez szkołę działalności opiekuńczo-wychowawczej. Zajęcia te nauczyciel realizuje w ramach obowiązującego go tygodniowego obowiązkowego wymiaru godzin zajęć dydaktycznych, wychowawczych i opiekuńczych, prowadzonych bezpośrednio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uczniami lub wychowankami albo na ich rzecz, a w przypadku godzin zajęć realizowanych powyżej tygodniowego obowiązkowego wymiaru godzin zajęć dydaktycznych, wychowawczych i lub opiekuńczych – w ramach godzin ponadwymiarowych;</w:t>
      </w:r>
    </w:p>
    <w:p w14:paraId="066E64CF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wspierania rodziców w organizacji kształcenia uczniów ze specjalnymi potrzebami edukacyjnymi, w tym niepełnosprawnych poprzez:</w:t>
      </w:r>
    </w:p>
    <w:p w14:paraId="541E1BE2" w14:textId="60D84BA7" w:rsidR="0016189D" w:rsidRPr="0016189D" w:rsidRDefault="0016189D" w:rsidP="0016189D">
      <w:pPr>
        <w:pStyle w:val="Akapitzlist"/>
        <w:numPr>
          <w:ilvl w:val="0"/>
          <w:numId w:val="20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opracowanie materiałów i pomocy dydaktycznych (przygotowywanie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przekazywanie rodzicom uczniów zadań z instrukcją wykonania oraz materiałów - 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 także udostępnianie materiałów </w:t>
      </w:r>
      <w:proofErr w:type="spellStart"/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psycho</w:t>
      </w:r>
      <w:proofErr w:type="spellEnd"/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-edukacyjnych dotyczących motywowania uczniów przez rodziców do zdalnej nauki),</w:t>
      </w:r>
    </w:p>
    <w:p w14:paraId="2220A045" w14:textId="480390FD" w:rsidR="0016189D" w:rsidRPr="0016189D" w:rsidRDefault="0016189D" w:rsidP="0016189D">
      <w:pPr>
        <w:pStyle w:val="Akapitzlist"/>
        <w:numPr>
          <w:ilvl w:val="0"/>
          <w:numId w:val="20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kontakt z uczniami/rodzicami o charakterze dydaktycznym (codzienne kontakty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nauczycielami i specjalistami: kontakt telefoniczny, mailowy, wideokonferencje, inne ustalone wspólnie; prowadzenie przez specjalistów dyżurów telefonicznych oraz mailowych dla rodziców lub w innej, wspólnie ustalonej formie; prowadzenie zajęć indywidualnych z dzieckiem z wykorzystaniem komunikatorów internetowych),</w:t>
      </w:r>
    </w:p>
    <w:p w14:paraId="58B13182" w14:textId="654551B1" w:rsidR="0016189D" w:rsidRPr="0016189D" w:rsidRDefault="0016189D" w:rsidP="0016189D">
      <w:pPr>
        <w:pStyle w:val="Akapitzlist"/>
        <w:numPr>
          <w:ilvl w:val="0"/>
          <w:numId w:val="20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rozmowy wspierające prowadzone przez specjalistów i nauczycieli (z uczniami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mające na celu m.in.: podtrzymanie pozytywnych relacji, radzenie sobie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emocjami, poczuciem zagrożenia, osamotnienia, odizolowania, organizację nauki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domu, w tym motywowanie uczniów do nauki w warunkach zdalnych, informowanie o egzaminach próbnych, egzaminie ósmoklasisty);</w:t>
      </w:r>
    </w:p>
    <w:p w14:paraId="20C53C25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pedagogów szkolnych, logopedów, terapeutów pedagogicznych:</w:t>
      </w:r>
    </w:p>
    <w:p w14:paraId="49A10AD8" w14:textId="77777777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prowadzenie porad i konsultacji, grup wsparcia związanych ze zgłaszanymi przez rodziców i uczniów problemami,</w:t>
      </w:r>
    </w:p>
    <w:p w14:paraId="4229CB2C" w14:textId="701EACA5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organizowanie pomocy w rozwiązywaniu sytuacji kryzysowych wynikających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obecnego stanu epidemii,</w:t>
      </w:r>
    </w:p>
    <w:p w14:paraId="5864347E" w14:textId="77777777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udostępnianie materiałów </w:t>
      </w:r>
      <w:proofErr w:type="spellStart"/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psycho</w:t>
      </w:r>
      <w:proofErr w:type="spellEnd"/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-edukacyjnych dotyczących motywowania uczniów przez rodziców do zdalnej nauki, sposobów radzenia sobie ze stresem w czasie pandemii, bezpieczeństwa i higieny pracy przy komputerze, działań o charakterze profilaktycznym, cyberprzemocy, radzenia sobie z trudnymi emocjami: Jak radzić sobie ze stresem w okresie pandemii, Trening budowania pozytywnej samooceny,</w:t>
      </w:r>
    </w:p>
    <w:p w14:paraId="19CB61A9" w14:textId="119C504E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wyszukiwanie miejsc wsparcia dla rodziców i przekazywanie im informacji o pomocy psychologicznej i dydaktycznej (m.in. Psychologiczne Centrum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Wsparcia dla Rodziców i Uczniów, Fundacja Szkoła na Widelcu-Paczka dobra),</w:t>
      </w:r>
    </w:p>
    <w:p w14:paraId="2A6E490B" w14:textId="77777777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prowadzenie konsultacji telefonicznych z psychologami i specjalistami z poradni psychologiczno-pedagogicznych dotyczące uzyskania przez ucznia nowego orzeczenia o potrzebie kształcenia specjalnego.</w:t>
      </w:r>
    </w:p>
    <w:p w14:paraId="609EA0E6" w14:textId="34C1899E" w:rsidR="00297CED" w:rsidRDefault="00297CED" w:rsidP="0016189D">
      <w:pPr>
        <w:pStyle w:val="Akapitzlist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42680AB" w14:textId="77777777" w:rsidR="00235FAA" w:rsidRDefault="00235FAA" w:rsidP="0016189D">
      <w:pPr>
        <w:pStyle w:val="Akapitzlist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423008E" w14:textId="77777777" w:rsidR="00235FAA" w:rsidRPr="0016189D" w:rsidRDefault="00235FAA" w:rsidP="0016189D">
      <w:pPr>
        <w:pStyle w:val="Akapitzlist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47C8452" w14:textId="46AECE86" w:rsidR="0016189D" w:rsidRPr="0016189D" w:rsidRDefault="0016189D" w:rsidP="0016189D">
      <w:pPr>
        <w:spacing w:line="0" w:lineRule="atLeast"/>
        <w:ind w:right="76"/>
        <w:jc w:val="center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/>
          <w:sz w:val="20"/>
          <w:szCs w:val="20"/>
          <w:lang w:val="pl-PL"/>
        </w:rPr>
        <w:t>§7</w:t>
      </w:r>
    </w:p>
    <w:p w14:paraId="0E036FD8" w14:textId="77777777" w:rsidR="0016189D" w:rsidRDefault="0016189D" w:rsidP="0016189D">
      <w:pPr>
        <w:spacing w:line="0" w:lineRule="atLeast"/>
        <w:ind w:left="3344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Zadania wychowawców</w:t>
      </w:r>
    </w:p>
    <w:p w14:paraId="39BC719A" w14:textId="0D5EFAA3" w:rsidR="0016189D" w:rsidRPr="0016189D" w:rsidRDefault="0016189D" w:rsidP="0016189D">
      <w:pPr>
        <w:spacing w:line="0" w:lineRule="atLeast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Wychowawca klasy/oddziału, którego zajęcia zostały zawieszone do realizacji w szkole:</w:t>
      </w:r>
    </w:p>
    <w:p w14:paraId="5693E54F" w14:textId="77777777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odpowiada za komunikację z uczniami i ich rodzicami informując o sposobie realizacji zajęć przewidzianych dla klasy w danym tygodniu nauki;</w:t>
      </w:r>
    </w:p>
    <w:p w14:paraId="02D0DBB3" w14:textId="0F0FE23F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koordynuje plan pracy swojej klasy na każdy dzień kontrolując ilość zadawanych prac, formę ich wykonania i obciążenie uczniów danego dnia; jeśli uzna, że ilość materiału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zajęć jest zbyt dużym obciążeniem dla uczniów, to wypracowuje z nauczycielami sposób realizacji materiału, który umożliwi uczniom jego opanowanie i wykonanie;</w:t>
      </w:r>
    </w:p>
    <w:p w14:paraId="218906E5" w14:textId="77777777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koordynuje realizację zajęć klasy ze szczególnym uwzględnieniem ilości czasu spędzanego przez uczniów przed ekranem;</w:t>
      </w:r>
    </w:p>
    <w:p w14:paraId="20DA40C2" w14:textId="6A53FEFA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analizuje zestawienia obecności uczniów na zajęciach i w razie potrzeby kontaktuje się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ucznia/uczniem celem ustalenia przyczyny niskiej frekwencji na zajęciach prowadzonych zdalnie;</w:t>
      </w:r>
    </w:p>
    <w:p w14:paraId="6FF31A7B" w14:textId="77777777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informuje dyrektora o braku możliwości skontaktowania się z uczniem i jego rodzicami (brak odpowiedzi od ucznia/rodziców/ nieodbieranie wiadomości wysyłanych na adres e-mail wskazany przez rodziców/smsem na numer telefonu wskazany przez rodziców);</w:t>
      </w:r>
    </w:p>
    <w:p w14:paraId="5C4BCFE0" w14:textId="77777777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realizuje treści zgodnie z planem pracy wychowawczej, dostosowanym do aktualnych zapisów programu wychowawczo-profilaktycznego szkoły.</w:t>
      </w:r>
    </w:p>
    <w:p w14:paraId="742A6835" w14:textId="7E6A68E9" w:rsidR="00297CED" w:rsidRPr="0016189D" w:rsidRDefault="00297CED" w:rsidP="0016189D">
      <w:pPr>
        <w:pStyle w:val="Akapitzlist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25CD0ED" w14:textId="77034442" w:rsidR="0016189D" w:rsidRPr="0016189D" w:rsidRDefault="0016189D" w:rsidP="0016189D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</w:rPr>
      </w:pPr>
      <w:r w:rsidRPr="0016189D">
        <w:rPr>
          <w:rFonts w:ascii="Century Gothic" w:eastAsia="Cambria" w:hAnsi="Century Gothic" w:cs="Times New Roman"/>
          <w:b/>
          <w:sz w:val="20"/>
          <w:szCs w:val="20"/>
        </w:rPr>
        <w:t>§8</w:t>
      </w:r>
    </w:p>
    <w:p w14:paraId="535E8765" w14:textId="12EAB58F" w:rsidR="0016189D" w:rsidRDefault="0016189D" w:rsidP="0016189D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Organizacja kształcenia na odległość</w:t>
      </w:r>
    </w:p>
    <w:p w14:paraId="75BA0EB4" w14:textId="77777777" w:rsidR="0016189D" w:rsidRPr="0016189D" w:rsidRDefault="0016189D" w:rsidP="0016189D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Kształcenie na odległość realizowane jest z uwzględnieniem zasad bezpiecznego i higienicznego korzystania przez uczniów z urządzeń umożliwiających komunikację elektroniczną, możliwości psychofizycznych ucznia, jego wieku i etapu edukacyjnego.</w:t>
      </w:r>
    </w:p>
    <w:p w14:paraId="7DD3003B" w14:textId="77777777" w:rsidR="0016189D" w:rsidRPr="0016189D" w:rsidRDefault="0016189D" w:rsidP="0016189D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Dzienny rozkład zajęć uczniów oraz dobór narzędzi pracy zdalnej uwzględniają zalecenia medyczne odnośnie czasu korzystania z urządzeń umożliwiających pracę zdalną (komputer, telewizor, telefon) oraz wiek uczniów i etap kształcenia.</w:t>
      </w:r>
    </w:p>
    <w:p w14:paraId="22BCC68E" w14:textId="77777777" w:rsidR="0016189D" w:rsidRPr="0016189D" w:rsidRDefault="0016189D" w:rsidP="0016189D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Wykorzystując narzędzia służące kształceniu na odległość nauczyciele uwzględniają kwestię ochrony danych osobowych i wizerunku użytkowników.</w:t>
      </w:r>
    </w:p>
    <w:p w14:paraId="27409EFA" w14:textId="5BD65938" w:rsidR="00E20BC4" w:rsidRDefault="0016189D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Zajęcia z wykorzystaniem metod i technik kształcenia na odległość mogą być realizowane w szczególności z wykorzystaniem:</w:t>
      </w:r>
    </w:p>
    <w:p w14:paraId="7828A98C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dziennika elektronicznego;</w:t>
      </w:r>
    </w:p>
    <w:p w14:paraId="0B92E2CA" w14:textId="6B60C538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Centralnej Komisji Egzaminacyjnej i okręgowych komisji egzaminacyjnych;</w:t>
      </w:r>
    </w:p>
    <w:p w14:paraId="1D131928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materiałów prezentowanych w programach publicznej telewizji i radiofonii;</w:t>
      </w:r>
    </w:p>
    <w:p w14:paraId="00B8C8BC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innych, niż wymienione w pkt 1-3, materiałów wskazanych przez nauczyciela,</w:t>
      </w:r>
    </w:p>
    <w:p w14:paraId="4BF9866C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przez podejmowanie przez ucznia aktywności określonych przez nauczyciela, potwierdzających zapoznanie się ze wskazanym materiałem i dających podstawę do oceny pracy ucznia;</w:t>
      </w:r>
    </w:p>
    <w:p w14:paraId="3EA6CAEE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z wykorzystaniem środków komunikacji elektronicznej zapewniających wymianę informacji między nauczycielem, uczniem lub rodzicem (e-mail, czat);</w:t>
      </w:r>
    </w:p>
    <w:p w14:paraId="1FC3EEC5" w14:textId="260BE3E5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 wykorzystaniem narzędzi do prowadzenia wideokonferencji, umożliwiających prowadzenie lekcji online, czyli np. MICROSOFT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Teams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3AABBB08" w14:textId="2BD73856" w:rsid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przez informowanie rodziców o dostępnych materiałach i możliwych formach ich realizacji przez ucznia w domu</w:t>
      </w:r>
    </w:p>
    <w:p w14:paraId="3AABD4CA" w14:textId="77777777" w:rsid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są zobowiązani do prowadzenia na bieżąco dokumentacji działa edukacyjnych – zajęć on-line, prac i aktywności poleconych do realizacji uczniom, prac domowych uczniów, ewentualnych sprawdzianów.</w:t>
      </w:r>
    </w:p>
    <w:p w14:paraId="7EC83C28" w14:textId="1C18C1DD" w:rsidR="0016189D" w:rsidRDefault="00E20BC4" w:rsidP="0016189D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Uczeń oraz rodzic/opiekun prawny ma możliwość konsultacji z nauczycielem poprzez:</w:t>
      </w:r>
    </w:p>
    <w:p w14:paraId="5FCA1AAA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dziennik elektroniczny;</w:t>
      </w:r>
    </w:p>
    <w:p w14:paraId="676DD734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wideokonferencje;</w:t>
      </w:r>
    </w:p>
    <w:p w14:paraId="7BE5D1DC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kontakt mailowy;</w:t>
      </w:r>
    </w:p>
    <w:p w14:paraId="3AB0DB4F" w14:textId="28B8E353" w:rsid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rozmowę telefoniczną, w przypadku braku możliwości kontaktu za pośrednictwem narzędzi dostępnych online – we wskazanych przez nauczyciela dniach i godzinach. Numer telefonu nauczyciela, tylko za jego zgodą, udostępniany będzie na prośbę rodzica</w:t>
      </w:r>
    </w:p>
    <w:p w14:paraId="71678829" w14:textId="77777777" w:rsidR="00E20BC4" w:rsidRP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ramach aktywności związanych z kształceniem na odległość z wykorzystaniem Internetu, nauczyciele zobowiązani są do przekazania uczniom i rodzicom informacji o konieczności i sposobach zachowania bezpieczeństwa w sieci.</w:t>
      </w:r>
    </w:p>
    <w:p w14:paraId="2BDF7186" w14:textId="77777777" w:rsidR="00E20BC4" w:rsidRP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Wykorzystywane platformy i inne narzędzia kontaktu online powinny gwarantować zapewnienie ochrony wizerunku nauczyciela i ucznia.</w:t>
      </w:r>
    </w:p>
    <w:p w14:paraId="3612F96C" w14:textId="77777777" w:rsidR="00E20BC4" w:rsidRP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ramach kształcenia na odległość obowiązkiem nauczyciela jest przestrzeganie praw autorskich dotyczących materiałów przekazywanych uczniom do zdalnej nauki.</w:t>
      </w:r>
    </w:p>
    <w:p w14:paraId="10F7729D" w14:textId="77777777" w:rsidR="00E20BC4" w:rsidRP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Wszelkie trudności związane z realizacją kształcenia na odległość, nauczyciele zobowiązani są do zgłaszania do dyrektora szkoły, niezwłocznie po ich wystąpieniu.</w:t>
      </w:r>
    </w:p>
    <w:p w14:paraId="57F5AAA9" w14:textId="67524785" w:rsidR="00E20BC4" w:rsidRDefault="00E20BC4" w:rsidP="00E20BC4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BDB29C1" w14:textId="384CCA7B" w:rsidR="00E20BC4" w:rsidRDefault="00E20BC4" w:rsidP="00E20BC4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</w:rPr>
      </w:pPr>
      <w:r w:rsidRPr="00E20BC4">
        <w:rPr>
          <w:rFonts w:ascii="Century Gothic" w:eastAsia="Cambria" w:hAnsi="Century Gothic" w:cs="Times New Roman"/>
          <w:b/>
          <w:sz w:val="20"/>
          <w:szCs w:val="20"/>
        </w:rPr>
        <w:t>§9</w:t>
      </w:r>
    </w:p>
    <w:p w14:paraId="0B20424D" w14:textId="21E4FB27" w:rsidR="00E20BC4" w:rsidRDefault="00E20BC4" w:rsidP="00E20BC4">
      <w:pPr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</w:rPr>
      </w:pP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Dokumentowanie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przebiegu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nauczania</w:t>
      </w:r>
      <w:proofErr w:type="spellEnd"/>
    </w:p>
    <w:p w14:paraId="1460C3AD" w14:textId="77777777" w:rsid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Dokumentowanie przebiegu nauczania odbywa się z wykorzystaniem:</w:t>
      </w:r>
    </w:p>
    <w:p w14:paraId="22D7F64C" w14:textId="77777777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dziennika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elektronicznego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</w:rPr>
        <w:t>;</w:t>
      </w:r>
    </w:p>
    <w:p w14:paraId="2AB38B14" w14:textId="3AEB0938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innej elektronicznej formy raportowania działań przez nauczycieli i innych pracowników szkoły.</w:t>
      </w:r>
    </w:p>
    <w:p w14:paraId="44EB4107" w14:textId="77777777" w:rsidR="00E20BC4" w:rsidRP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Obecność uczniów na zajęciach jest odnotowywana w dzienniku elektronicznym. Informacje dotyczące absencji uczniów na zajęciach są przekazywane do wychowawcy klasy za pośrednictwem dziennika elektronicznego.</w:t>
      </w:r>
    </w:p>
    <w:p w14:paraId="491642C0" w14:textId="55FF16B4" w:rsidR="00E20BC4" w:rsidRP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Potwierdzeniem obecności uczniach na zajęciach organizowanych zdalnie może być:</w:t>
      </w:r>
    </w:p>
    <w:p w14:paraId="3446FC17" w14:textId="6713E282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zalogowanie się w godzinach zajęć do platformy, na której prowadzone są zajęcia;</w:t>
      </w:r>
    </w:p>
    <w:p w14:paraId="5377432E" w14:textId="35379F94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potwierdzenie udziału komunikatem „jestem” wysłanym przy pomocy komunikatora tekstowego na platformie, na której realizowane są zajęcia;</w:t>
      </w:r>
    </w:p>
    <w:p w14:paraId="21591A33" w14:textId="77777777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wysłanie nauczycielowi lub zaprezentowanie w trakcie zajęć wytworu uczniowskiego (np. pracy, obliczeń itp.)</w:t>
      </w:r>
    </w:p>
    <w:p w14:paraId="724ECBE0" w14:textId="76E20AC0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odnotowywanie obecności uczniów w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wideospotkaniach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z nauczycielem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wychowawcą, częstotliwość wysyłania zadań/ kart pracy na podany email przez nauczyciela oraz wysyłania wiadomości przez e-dziennik;</w:t>
      </w:r>
    </w:p>
    <w:p w14:paraId="53F036CD" w14:textId="5A471B18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jeśli uczeń nie może brać udziału w żadnej z ww. form pracy m.in. z powodu braku dostępu do komputera lub Internetu to wychowawca indywidualnie ustala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uczniem/rodzicem sposób odnotowywania jego obecności na zajęciach, np. poprzez systematyczne przynoszenie i odbieranie prac do/ze szkoły, poprzez kontakt telefoniczny z rodzicami ucznia itp.</w:t>
      </w:r>
    </w:p>
    <w:p w14:paraId="41733C00" w14:textId="32BE650E" w:rsidR="00E20BC4" w:rsidRP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Wychowawca pozostaje w kontakcie z uczniami i rodzicami oraz na bieżąco monitoruje realizację obowiązku szkolnego przez uczniów, sprawdzając ich obecność na zajęciach on-line. W przypadku nieobecności ustala powód tego zdarzenia kontaktując się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poprzez dziennik elektroniczny/telefon/e-mail lub inny sposób ustalony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ucznia.</w:t>
      </w:r>
    </w:p>
    <w:p w14:paraId="128912A2" w14:textId="66EF76ED" w:rsidR="00E20BC4" w:rsidRP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trudności w realizacji zadań z ust. 3 wychowawca niezwłocznie informuje o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tym fakcie Dyrektora.</w:t>
      </w:r>
    </w:p>
    <w:p w14:paraId="184F1EF5" w14:textId="0BB2629A" w:rsidR="00E20BC4" w:rsidRDefault="00E20BC4" w:rsidP="00E20BC4">
      <w:pPr>
        <w:spacing w:line="0" w:lineRule="atLeast"/>
        <w:ind w:left="360"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57D7520" w14:textId="77777777" w:rsidR="00404063" w:rsidRDefault="00404063" w:rsidP="00E20BC4">
      <w:pPr>
        <w:spacing w:line="0" w:lineRule="atLeast"/>
        <w:ind w:left="360"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32A983B" w14:textId="16AC12ED" w:rsidR="00E20BC4" w:rsidRPr="00E20BC4" w:rsidRDefault="00E20BC4" w:rsidP="00E20BC4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/>
          <w:sz w:val="20"/>
          <w:szCs w:val="20"/>
          <w:lang w:val="pl-PL"/>
        </w:rPr>
        <w:t>§10</w:t>
      </w:r>
    </w:p>
    <w:p w14:paraId="69518945" w14:textId="722CC5EE" w:rsidR="00E20BC4" w:rsidRDefault="00E20BC4" w:rsidP="00E20BC4">
      <w:pPr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Pozostałe zadania placówki realizowane w formie zdalnej</w:t>
      </w:r>
    </w:p>
    <w:p w14:paraId="42C610A4" w14:textId="77777777" w:rsidR="00E20BC4" w:rsidRPr="00E20BC4" w:rsidRDefault="00E20BC4" w:rsidP="00E20BC4">
      <w:pPr>
        <w:pStyle w:val="Akapitzlist"/>
        <w:numPr>
          <w:ilvl w:val="0"/>
          <w:numId w:val="2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zależności od zakresu zawieszenia zajęć wybrane pozostałe zadania placówki, realizowane mogą być w formie stacjonarnej lub zdalnej.</w:t>
      </w:r>
    </w:p>
    <w:p w14:paraId="4379322E" w14:textId="77777777" w:rsidR="00E20BC4" w:rsidRPr="00E20BC4" w:rsidRDefault="00E20BC4" w:rsidP="00E20BC4">
      <w:pPr>
        <w:pStyle w:val="Akapitzlist"/>
        <w:numPr>
          <w:ilvl w:val="0"/>
          <w:numId w:val="2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prowadzący zajęcia z zakresu kształcenia specjalnego, pomocy psychologiczno-pedagogicznej, indywidulanego przygotowania przedszkolnego, indywidualnego nauczania oraz zajęcia rewalidacyjno-wychowawcze obowiązani są dostosować zakres i formy realizacji zgodnie z § 5, 6 oraz 8.</w:t>
      </w:r>
    </w:p>
    <w:p w14:paraId="1B86D6F2" w14:textId="77777777" w:rsidR="00E20BC4" w:rsidRPr="00E20BC4" w:rsidRDefault="00E20BC4" w:rsidP="00E20BC4">
      <w:pPr>
        <w:pStyle w:val="Akapitzlist"/>
        <w:numPr>
          <w:ilvl w:val="0"/>
          <w:numId w:val="2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objęcia nauczaniem zdalnym ucznia objętego pomocą psychologiczno-pedagogiczną wychowawca klasy koordynuje zakres dostosowania form udzielanej pomocy oraz po ustaniu zdalnego nauczania, nie rzadziej jednak niż do końca każdego okresu, informuje Dyrektora o zastosowanych dostosowaniach zgodnie z załącznikiem nr 2 do niniejszego Regulaminu.</w:t>
      </w:r>
    </w:p>
    <w:p w14:paraId="3AB228DB" w14:textId="1EF0B94A" w:rsidR="00E20BC4" w:rsidRDefault="00E20BC4" w:rsidP="00E20BC4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1E1070B" w14:textId="184BCF3A" w:rsidR="00E20BC4" w:rsidRPr="00E20BC4" w:rsidRDefault="00E20BC4" w:rsidP="00E20BC4">
      <w:pPr>
        <w:spacing w:line="0" w:lineRule="atLeast"/>
        <w:ind w:right="76"/>
        <w:jc w:val="center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/>
          <w:sz w:val="20"/>
          <w:szCs w:val="20"/>
          <w:lang w:val="pl-PL"/>
        </w:rPr>
        <w:t>§11</w:t>
      </w:r>
    </w:p>
    <w:p w14:paraId="20D80A9D" w14:textId="784132EF" w:rsidR="00E20BC4" w:rsidRDefault="00E20BC4" w:rsidP="00E20BC4">
      <w:pPr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Program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wychowaczo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-profilaktyczny</w:t>
      </w:r>
    </w:p>
    <w:p w14:paraId="20392692" w14:textId="77777777" w:rsidR="00E20BC4" w:rsidRPr="00E20BC4" w:rsidRDefault="00E20BC4" w:rsidP="00E20BC4">
      <w:pPr>
        <w:pStyle w:val="Akapitzlist"/>
        <w:numPr>
          <w:ilvl w:val="0"/>
          <w:numId w:val="2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realizujący pracę zdalnie w miarę możliwości prowadzą działania zaplanowane w oddziałowym oraz szkolnym programie wychowawczo-profilaktycznym tj. w formie (wideokonferencji, prezentacji, e-lekcji).</w:t>
      </w:r>
    </w:p>
    <w:p w14:paraId="4B896B6E" w14:textId="77777777" w:rsidR="00E20BC4" w:rsidRPr="00E20BC4" w:rsidRDefault="00E20BC4" w:rsidP="00E20BC4">
      <w:pPr>
        <w:pStyle w:val="Akapitzlist"/>
        <w:numPr>
          <w:ilvl w:val="0"/>
          <w:numId w:val="2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zmiany formy realizacji wybranych działań zaplanowanych w oddziałowym oraz szkolnym programie wychowawczo-profilaktycznym nauczyciel obowiązany jest udokumentować to oraz poinformować Dyrektora.</w:t>
      </w:r>
    </w:p>
    <w:p w14:paraId="71EB443C" w14:textId="77777777" w:rsidR="00E20BC4" w:rsidRPr="00E20BC4" w:rsidRDefault="00E20BC4" w:rsidP="00E20BC4">
      <w:pPr>
        <w:pStyle w:val="Akapitzlist"/>
        <w:numPr>
          <w:ilvl w:val="0"/>
          <w:numId w:val="2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Dyrektor, w porozumieniu z radą pedagogiczną i radą rodziców, może zmodyfikować program szkolny wychowawczo-profilaktyczny, dostosowując go do aktualnych możliwości jego realizacji.</w:t>
      </w:r>
    </w:p>
    <w:p w14:paraId="1098D404" w14:textId="51263313" w:rsidR="00E20BC4" w:rsidRDefault="00E20BC4" w:rsidP="00E20BC4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17DB1DC" w14:textId="28D8A8A4" w:rsidR="00E20BC4" w:rsidRPr="00E20BC4" w:rsidRDefault="00E20BC4" w:rsidP="00E20BC4">
      <w:pPr>
        <w:spacing w:line="0" w:lineRule="atLeast"/>
        <w:ind w:left="360"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/>
          <w:sz w:val="20"/>
          <w:szCs w:val="20"/>
          <w:lang w:val="pl-PL"/>
        </w:rPr>
        <w:t>§12</w:t>
      </w:r>
    </w:p>
    <w:p w14:paraId="33B64966" w14:textId="1ACA592C" w:rsidR="00E20BC4" w:rsidRDefault="00E20BC4" w:rsidP="00E20BC4">
      <w:pPr>
        <w:spacing w:line="0" w:lineRule="atLeast"/>
        <w:ind w:left="360"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Obowiązki nauczycieli w procesie oceniania uczniów</w:t>
      </w:r>
    </w:p>
    <w:p w14:paraId="2F6AC50E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 zajęciach prowadzonych zdalnie sprawdzanie osiągnięć uczniów obejmuje:</w:t>
      </w:r>
    </w:p>
    <w:p w14:paraId="2E167398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analizę ich wytworów, prac i przesłanych nauczycielowi różnorodnych materiałów, przesłanie plików z tekstami wypracowań, rozwiązaniami zadań, nagranymi wypowiedziami, prezentacjami;</w:t>
      </w:r>
    </w:p>
    <w:p w14:paraId="2E5D48F7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aktywność uczniów: wypowiedź ucznia na forum, udział w dyskusjach on-line, rozwiązanie różnorodnych form quizów i testów;</w:t>
      </w:r>
    </w:p>
    <w:p w14:paraId="4BC4EECA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wykonywanie ćwiczeń na żywo, przesłane nagrania z wykonywania ćwiczeń.</w:t>
      </w:r>
    </w:p>
    <w:p w14:paraId="5D09AB06" w14:textId="30A08DEB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Sposoby sprawdzenia osiągnięć uczniów dostosowuje się do możliwej w szkole organizacji pracy z uwzględnieniem zdiagnozowanych warunków techniczno – informatycznych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domu ucznia.</w:t>
      </w:r>
    </w:p>
    <w:p w14:paraId="56F2F7BE" w14:textId="1C1D8FEB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Ocenianie w kwestii skali ocen oraz sposobu ich uzasadniania odbywa się zgodne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zapisami Statutu szkoły.</w:t>
      </w:r>
    </w:p>
    <w:p w14:paraId="421729D0" w14:textId="03A6B46B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 ocenę osiągnięć ucznia nie mogą mieć wpływu czynniki związane z ograniczonym dostępem do sprzętu komputerowego i Internetu. Jeśli wystąpi ograniczony dostęp do sprzętu komputerowego i do Internetu, nauczyciel umożliwia wykonanie tych zadań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alternatywny sposób (sms,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mms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wersja papierowa).</w:t>
      </w:r>
    </w:p>
    <w:p w14:paraId="0DABD8B9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 ocenę pracy ucznia w okresie nauki zdalnej składa się:</w:t>
      </w:r>
    </w:p>
    <w:p w14:paraId="14A5E19D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poprawność wykonanej pracy (zrozumienie tematu, znajomość opisywanych zagadnień, konstrukcja pracy, język);</w:t>
      </w:r>
    </w:p>
    <w:p w14:paraId="3ACD048D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systematyczność w kontakcie z nauczycielami (w tym dotycząca przesyłania prac);</w:t>
      </w:r>
    </w:p>
    <w:p w14:paraId="663457C2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aktywność podczas zajęć.</w:t>
      </w:r>
    </w:p>
    <w:p w14:paraId="011792B5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Komunikowanie się przez Internet może przebiegać w dwóch trybach: synchronicznym – komunikowanie w czasie rzeczywistym (on-line) oraz z przesunięciem w czasie, czyli trybie asynchronicznym.</w:t>
      </w:r>
    </w:p>
    <w:p w14:paraId="0063EC72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Uczniowie mają obowiązek codziennego logowania się do dziennika elektronicznego, odczytywania wiadomości, zapoznawania się z zadaniami do wykonania. Jeżeli uczeń/rodzic nie ma takiej możliwości powinien poinformować o tym wychowawcę oddziału.</w:t>
      </w:r>
    </w:p>
    <w:p w14:paraId="147277DB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Polecenia pracy, materiały oraz zadania do wykonania będą przesyłane przez nauczycieli na bieżąco poprzez:</w:t>
      </w:r>
    </w:p>
    <w:p w14:paraId="066CD282" w14:textId="15F500FA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poprzez dziennik elektroniczny</w:t>
      </w:r>
      <w:r w:rsidR="001E2B4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Librus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,;</w:t>
      </w:r>
    </w:p>
    <w:p w14:paraId="17D466F2" w14:textId="73333AC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platformy edukacyjne - Office 365, eduelo.pl, pistacja.pl , WSiP, Nowa Era, e- podręczniki, gov.pl, szaloneliczby.pl, matzoo.pl, testportal.pl, macmillan.pl;</w:t>
      </w:r>
    </w:p>
    <w:p w14:paraId="4A7E21B6" w14:textId="2DBC2404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inne</w:t>
      </w:r>
      <w:r w:rsidR="001E2B4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np. </w:t>
      </w:r>
      <w:proofErr w:type="spellStart"/>
      <w:r w:rsidR="001E2B4C">
        <w:rPr>
          <w:rFonts w:ascii="Century Gothic" w:eastAsia="Cambria" w:hAnsi="Century Gothic" w:cs="Times New Roman"/>
          <w:bCs/>
          <w:sz w:val="20"/>
          <w:szCs w:val="20"/>
          <w:lang w:val="pl-PL"/>
        </w:rPr>
        <w:t>messenger</w:t>
      </w:r>
      <w:proofErr w:type="spellEnd"/>
    </w:p>
    <w:p w14:paraId="63E02E1D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Uczniowie na polecenie/prośbę nauczyciela wysyłają wykonaną pracę: poprzez dziennik elektroniczny, pocztą elektroniczną na podany przez nauczyciela adres e-mail, w inny sposób wskazany przez nauczyciela.</w:t>
      </w:r>
    </w:p>
    <w:p w14:paraId="2A55F710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Ocenianiu podlegają prace uczniów i aktywność na zajęciach.</w:t>
      </w:r>
    </w:p>
    <w:p w14:paraId="3EF3E333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Jeżeli uczeń nie przesłał zadanej pracy w terminie, przed ocenieniem ucznia, nauczyciel jest zobowiązany do kontaktu z wychowawcą w celu ustalenia przyczyny niewywiązania się ucznia z obowiązku. Ocenę niedostateczną za niewykonanie zadania nauczyciel może wystawić tylko wtedy, kiedy uczeń nie wysłał pracy z powodów nieusprawiedliwionych.</w:t>
      </w:r>
    </w:p>
    <w:p w14:paraId="2D5FF2D2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Ocenie podlegać będą (z uwzględnieniem specyfiki przedmiotu):</w:t>
      </w:r>
    </w:p>
    <w:p w14:paraId="54F32D37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karty pracy;</w:t>
      </w:r>
    </w:p>
    <w:p w14:paraId="101A8966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wypracowania lub dłuższe wypowiedzi pisemne;</w:t>
      </w:r>
    </w:p>
    <w:p w14:paraId="6515CF8A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projekty;</w:t>
      </w:r>
    </w:p>
    <w:p w14:paraId="10C7D7E6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quizy online;</w:t>
      </w:r>
    </w:p>
    <w:p w14:paraId="5DB24235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zeszyt online;</w:t>
      </w:r>
    </w:p>
    <w:p w14:paraId="1AA2D92D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wypowiedzi i aktywność podczas zdalnych lekcji;</w:t>
      </w:r>
    </w:p>
    <w:p w14:paraId="747258BA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prace plastyczne;</w:t>
      </w:r>
    </w:p>
    <w:p w14:paraId="61C2DF6A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prezentacje;</w:t>
      </w:r>
    </w:p>
    <w:p w14:paraId="0C01CB7D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zadania dodatkowe - nieobowiązkowe;</w:t>
      </w:r>
    </w:p>
    <w:p w14:paraId="3BE8360E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inicjatywa uczniów w zakresie aktywności ruchowej;</w:t>
      </w:r>
    </w:p>
    <w:p w14:paraId="566E810A" w14:textId="51715BB1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inne:  </w:t>
      </w:r>
      <w:r w:rsidR="001E2B4C">
        <w:rPr>
          <w:rFonts w:ascii="Century Gothic" w:eastAsia="Cambria" w:hAnsi="Century Gothic" w:cs="Times New Roman"/>
          <w:bCs/>
          <w:sz w:val="20"/>
          <w:szCs w:val="20"/>
          <w:lang w:val="pl-PL"/>
        </w:rPr>
        <w:t>aktywność;</w:t>
      </w:r>
    </w:p>
    <w:p w14:paraId="6859412F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Przy ustalaniu oceny zachowania w okresie nauki zdalnej uwzględnia się: systematyczność i sumienność wywiązywania się z obowiązku szkolnego, uczciwość w wykonywaniu zadań obowiązkowych i dodatkowych, kultura w sposobie komunikowania się online oraz aktywność na zajęciach.</w:t>
      </w:r>
    </w:p>
    <w:p w14:paraId="43269F23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Informowanie uczniów lub rodziców o postępach ucznia w nauce, a także uzyskanych przez niego ocenach odbywa się poprzez: dziennik elektroniczny, pocztę elektroniczną na podany przez rodzica adres e-mail.</w:t>
      </w:r>
    </w:p>
    <w:p w14:paraId="4D8CC440" w14:textId="567EDAC2" w:rsidR="00E20BC4" w:rsidRPr="00685A12" w:rsidRDefault="00E20BC4" w:rsidP="00685A12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Klasyfikowanie i promowanie uczniów odbywa się na zasadach opisanych w Statucie</w:t>
      </w:r>
      <w:r w:rsid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Szkoły.</w:t>
      </w:r>
    </w:p>
    <w:p w14:paraId="2C519ECC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Przy ustalaniu oceny rocznej z przedmiotu uwzględnia się:</w:t>
      </w:r>
    </w:p>
    <w:p w14:paraId="5245BFE4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oceny bieżące uzyskane w czasie edukacji stacjonarnej;</w:t>
      </w:r>
    </w:p>
    <w:p w14:paraId="58DF681E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oceny bieżące uzyskane przy zdalnym nauczaniu.</w:t>
      </w:r>
    </w:p>
    <w:p w14:paraId="0DAA1C05" w14:textId="543833AA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Przy ustalaniu oceny rocznej zachowania w okresie nauki zdalnej uwzględnia się:</w:t>
      </w:r>
    </w:p>
    <w:p w14:paraId="0C12CA85" w14:textId="12D479FD" w:rsidR="00E20BC4" w:rsidRPr="00685A12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</w:t>
      </w:r>
      <w:r w:rsid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603298DF" w14:textId="76143E2C" w:rsidR="00E20BC4" w:rsidRPr="00685A12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samodzielność w wykonywaniu zadań zleconych przez nauczyciela,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szczególności nie jest dopuszczalne kopiowanie prac lub ich niesamodzielne wykonanie przez ucznia;</w:t>
      </w:r>
    </w:p>
    <w:p w14:paraId="101F80FA" w14:textId="3E0A45A5" w:rsid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aktywność na zajęciach realizowanych z wykorzystaniem metod i technik kształcenia na odległość.</w:t>
      </w:r>
    </w:p>
    <w:p w14:paraId="2B1EA53B" w14:textId="77777777" w:rsidR="00685A12" w:rsidRDefault="00685A12" w:rsidP="00685A12">
      <w:pPr>
        <w:pStyle w:val="Akapitzlist"/>
        <w:spacing w:line="0" w:lineRule="atLeast"/>
        <w:ind w:left="1440"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A93F2A9" w14:textId="281A1975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</w:t>
      </w:r>
      <w:r>
        <w:rPr>
          <w:rFonts w:ascii="Century Gothic" w:eastAsia="Cambria" w:hAnsi="Century Gothic" w:cs="Times New Roman"/>
          <w:b/>
          <w:sz w:val="20"/>
          <w:szCs w:val="20"/>
          <w:lang w:val="pl-PL"/>
        </w:rPr>
        <w:t>3</w:t>
      </w:r>
    </w:p>
    <w:p w14:paraId="5D0CCF52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</w:p>
    <w:p w14:paraId="017C1552" w14:textId="6C73AC39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klasyfikacyjny w okresie całkowitego zawieszenia zajęć w szkole</w:t>
      </w:r>
    </w:p>
    <w:p w14:paraId="346F1BCC" w14:textId="4D810BA6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Egzamin klasyfikacyjny przeprowadza się na wniosek rodzica/ opiekuna prawnego lub ucznia pełnoletniego. Wniosek powinien być przesłany przez e-dziennik ewentualnie drogą e-mailową na adres szkoły: </w:t>
      </w:r>
      <w:r w:rsidR="001E2B4C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spnw@wp.pl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a w przypadku braku takiej możliwości przesłany pocztą lub przyniesiony do szkoły w wersji papierowej.</w:t>
      </w:r>
    </w:p>
    <w:p w14:paraId="1733C492" w14:textId="258A20E0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Dyrektor przy wykorzystaniu dziennika elektronicznego/ poczty elektronicznej uzgadnia z rodzicami/ opiekunami prawnymi ucznia lub uczniem pełnoletnim datę i godzinę egzaminu klasyfikacyjnego. Tymi samymi kanałami potwierdza fakt przyjęcia terminu przez nich.</w:t>
      </w:r>
    </w:p>
    <w:p w14:paraId="69144F2D" w14:textId="77777777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 opracowuje i przesyła zagadnienia na egzamin z zakresu obowiązującej podstawy programowej danego przedmiotu. Treści dostarcza mailem lub przez dziennik elektroniczny rodzicom/opiekunom prawnym/uczniowi.</w:t>
      </w:r>
    </w:p>
    <w:p w14:paraId="2AF8252F" w14:textId="77777777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klasyfikacyjny ma formę pisemną i ustną przy użyciu narzędzi elektronicznych wskazanych przez nauczyciela i używanych dotychczas przez ucznia.</w:t>
      </w:r>
    </w:p>
    <w:p w14:paraId="7C59022F" w14:textId="77777777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280E178B" w14:textId="47868DC4" w:rsidR="00685A12" w:rsidRP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 egzaminu klasyfikacyjnego przewodniczący komisji sporządza protokół, drukuje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dołącza do arkusza ocen ucznia. Ustaloną przez komisję ocenę uzasadnia się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protokole, który dołącza się do arkusza ocen ucznia.</w:t>
      </w:r>
    </w:p>
    <w:p w14:paraId="3FAA0969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937D9C8" w14:textId="7DB5B46A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§14</w:t>
      </w:r>
    </w:p>
    <w:p w14:paraId="6EAAC949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8F8EAA2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Sprawdzian wiadomości i umiejętności w okresie całkowitego zawieszenia zajęć w szkole</w:t>
      </w:r>
    </w:p>
    <w:p w14:paraId="704E1F17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00BB82F" w14:textId="6CEF95A4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uwag rodziców/ opiekunów prawnych lub ucznia, co do zgodności z prawem procedurą wystawiania oceny klasyfikacyjnej z przedmiotu lub oceny klasyfikacyjnej zachowania rodzic/ opiekun prawny lub uczeń na prawo zgłosić swoje zastrzeżenia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formie elektronicznej lub papierowej w ciągu pięciu dni od otrzymania oceny.</w:t>
      </w:r>
    </w:p>
    <w:p w14:paraId="5CA59C3E" w14:textId="13E504E6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Dyrektor weryfikuje, czy ocena została wystawiona zgodnie z obowiązującymi przepisami, w przypadku uchybień, powołuje komisję do przeprowadzenia egzaminu drogą elektroniczną, by ustalić właściwą ocenę z przedmiotu.</w:t>
      </w:r>
    </w:p>
    <w:p w14:paraId="5867E711" w14:textId="53F9A6D2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sprawdzający ma formę pisemną, o ile to możliwe i ustną przy użyciu narzędzi elektronicznych wskazanych przez dyrektora.</w:t>
      </w:r>
    </w:p>
    <w:p w14:paraId="251857E9" w14:textId="2B81BA21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31F14C3A" w14:textId="1DFFC295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 egzaminu sprawdzającego przewodniczący komisji sporządza protokół, drukuje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dołącza do arkusza ocen ucznia. Jeśli to możliwe drukuje się pracę ucznia, która także zostaje dołączona do protokołu.</w:t>
      </w:r>
    </w:p>
    <w:p w14:paraId="11062AF5" w14:textId="48E42BD8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zgłoszenia uwag dotyczących oceny zachowania dyrektor powołuje komisję, która poprzez głosowanie, na podstawie dostępnych informacji ustala ostateczną ocenę zachowania. Spotkanie komisji odbywa się on-line.</w:t>
      </w:r>
    </w:p>
    <w:p w14:paraId="34AAC355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61474EA" w14:textId="7472DA9A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§15</w:t>
      </w:r>
    </w:p>
    <w:p w14:paraId="29D5F11A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F8F3FD9" w14:textId="0FF970B2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poprawkowy w okresie całkowitego zawieszenia zajęć w szkole</w:t>
      </w:r>
    </w:p>
    <w:p w14:paraId="6F6523FE" w14:textId="77777777" w:rsidR="00404063" w:rsidRPr="00685A12" w:rsidRDefault="00404063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E77AD57" w14:textId="7A3A13BD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Dyrektor poprzez dziennik elektroniczny/pocztę elektroniczną uzgadnia datę i godzinę egzaminu poprawkowego. Tymi samymi kanałami potwierdza fakt przyjęcia terminu przez rodziców/ opiekuna prawnego ucznia lub ucznia pełnoletniego.</w:t>
      </w:r>
    </w:p>
    <w:p w14:paraId="4041BF5E" w14:textId="5C15C1CE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 opracowuje i przesyła zagadnienia na egzamin z zakresu obowiązującej podstawy programowej danego przedmiotu. Treści dostarcza mailem lub przez e-dziennik rodzicom/opiekunom prawnym/uczniowi.</w:t>
      </w:r>
    </w:p>
    <w:p w14:paraId="35574E0B" w14:textId="09FE408B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poprawkowy ma formę pisemną (o ile to możliwe) i ustną przy użyciu narzędzi elektronicznych wskazanych przez nauczyciela i używanych dotychczas przez ucznia (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np. </w:t>
      </w:r>
      <w:proofErr w:type="spellStart"/>
      <w:r w:rsidR="001E2B4C">
        <w:rPr>
          <w:rFonts w:ascii="Century Gothic" w:eastAsia="Cambria" w:hAnsi="Century Gothic" w:cs="Times New Roman"/>
          <w:bCs/>
          <w:sz w:val="20"/>
          <w:szCs w:val="20"/>
          <w:lang w:val="pl-PL"/>
        </w:rPr>
        <w:t>Teams</w:t>
      </w:r>
      <w:proofErr w:type="spellEnd"/>
      <w:r w:rsidR="001E2B4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).</w:t>
      </w:r>
    </w:p>
    <w:p w14:paraId="7159CE1D" w14:textId="5F7091E8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uczniów nie posiadających wymaganego sprzętu lub dostępu do sieci,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sytuacjach wyjątkowych egzamin może odbyć się na terenie szkoły, po wcześniejszym ustaleniu środków bezpieczeństwa i z zachowaniem zasad BHP.</w:t>
      </w:r>
    </w:p>
    <w:p w14:paraId="1D4531BD" w14:textId="02447DDC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0291D53D" w14:textId="7FD37464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 egzaminu poprawkowego przewodniczący komisji sporządza protokół, drukuje go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dołącza do arkusza ocen ucznia. Jeśli to możliwe drukuje się pracę ucznia, która także zostaje dołączona do protokołu.</w:t>
      </w:r>
    </w:p>
    <w:p w14:paraId="2FAE33C4" w14:textId="1E1F189B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zebrań odbywających się z użyciem środków komunikacji na odległość przewodniczący rady pedagogicznej informuje członków rady pedagogicznej o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porządku zebrania poprzez dziennik elektroniczny/e-mail.</w:t>
      </w:r>
    </w:p>
    <w:p w14:paraId="4904BF4C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03EC9E6" w14:textId="01C740F7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§16</w:t>
      </w:r>
    </w:p>
    <w:p w14:paraId="5413E838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</w:p>
    <w:p w14:paraId="63D46E38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Rada pedagogiczna</w:t>
      </w:r>
    </w:p>
    <w:p w14:paraId="6795493C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5277C67" w14:textId="32560C95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W przypadku całościowego zawieszenia zajęć w szkole i wynikającego z tego ograniczenia w jej funkcjonowaniu, zebrania rady pedagogicznej odbywają się przy użyciu środków komunikacji na odległość zgodnie z Regulaminem rady pedagogicznej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Szkole Podstawowej </w:t>
      </w:r>
      <w:r w:rsidR="001E2B4C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ks. Jana Twardowskiego w Nowej Wsi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.</w:t>
      </w:r>
    </w:p>
    <w:p w14:paraId="36DC740E" w14:textId="2E4201FC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częściowego zawieszenia zajęć w szkole, nauczyciele wykonujący pracę zdalną, mogą uczestniczyć w zebraniach rady pedagogicznej przy użyciu środków komunikacji na odległość i głosować w trybie obiegowym.</w:t>
      </w:r>
    </w:p>
    <w:p w14:paraId="425D017F" w14:textId="3552EF4C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Przewodniczący rady pedagogicznej zobowiązany jest umożliwić uczestnictwo członkom rady pedagogicznej pracującym zdalnie, w zebraniach rady pedagogicznej i głosowanie w trybie obiegowym.</w:t>
      </w:r>
    </w:p>
    <w:p w14:paraId="050F38C3" w14:textId="49B30CC7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Członkowie rady pedagogicznej uczestniczący w zebraniu przy pomocy środków komunikacji na odległość zobowiązani są do zapewnienia warunków, które zapewnią pełną poufność omawianych na zebraniu treści.</w:t>
      </w:r>
    </w:p>
    <w:p w14:paraId="3401393A" w14:textId="51D2474F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zebrań odbywających się z użyciem środków komunikacji na odległość przewodniczący rady pedagogicznej informuje członków rady pedagogicznej o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porządku zebrania poprzez dziennik elektroniczny/e-mail.</w:t>
      </w:r>
    </w:p>
    <w:p w14:paraId="2DFD3C3D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5E35D00" w14:textId="77777777" w:rsidR="00404063" w:rsidRDefault="00404063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</w:p>
    <w:p w14:paraId="66FCC5A7" w14:textId="038A2613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§17</w:t>
      </w:r>
    </w:p>
    <w:p w14:paraId="0A377B2D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D7D2938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Zespoły nauczycielskie (przedmiotowe) i zasady ich pracy</w:t>
      </w:r>
    </w:p>
    <w:p w14:paraId="15A301D8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98A6D4C" w14:textId="1DCDD535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Zespoły nauczycielskie powołane przez dyrektora szkoły pracują w niezmienionym składzie.</w:t>
      </w:r>
    </w:p>
    <w:p w14:paraId="3E8FCE6E" w14:textId="4D39A98D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Pracą zespołu kieruje powołany przez dyrektora przewodniczący zespołu uwzględniając ustaloną przez dyrektora organizację wynikającą z czasowego ograniczenia funkcjonowania szkół.</w:t>
      </w:r>
    </w:p>
    <w:p w14:paraId="2DEF394A" w14:textId="382A66CE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Członkowie zespołu, którzy wykonują swoją pracę zdalnie, kontaktują się z pozostałymi członkami zespołu przy pomocy środków komunikacji na odległość. Za organizację komunikacji zespołu odpowiada przewodniczący zespołu.</w:t>
      </w:r>
    </w:p>
    <w:p w14:paraId="4D7591DE" w14:textId="4DB6CBD8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szkole funkcjonuje zespół ds. nauki zdalnej.</w:t>
      </w:r>
    </w:p>
    <w:p w14:paraId="3269BE27" w14:textId="78B70398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współpracują w zespołach przedmiotowych: ustalają treści kształcenia, które będą realizowane w poszczególnych klasach, i rekomendowany sposób ich realizacji (narzędzia, metody i formy). W razie potrzeby nauczyciele rekomendują dyrektorowi szkoły konieczność modyfikacji szkolnego zestawu programów nauczania.</w:t>
      </w:r>
    </w:p>
    <w:p w14:paraId="1DB0A31B" w14:textId="2011CE2A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zakresie metodyki nauczania z wykorzystaniem metod i technik kształcenia na odległość nauczyciele są ze sobą w stałym kontakcie przy użyciu środków komunikacji na odległość, dzielą się doświadczeniami, spostrzeżeniami, współpracują przy tworzeniu materiałów edukacyjnych do pracy zdalnej, dzielą się nimi, wspólnie pracują nad zadaniami domowymi dla uczniów.</w:t>
      </w:r>
    </w:p>
    <w:p w14:paraId="1C6DFA7C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22F18F3" w14:textId="661EE31E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§18</w:t>
      </w:r>
    </w:p>
    <w:p w14:paraId="23DCFB12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81F4941" w14:textId="6F9BBE97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Nadzór pedagogiczny sprawowany przez dyrektora</w:t>
      </w:r>
    </w:p>
    <w:p w14:paraId="44EB90CE" w14:textId="77777777" w:rsidR="00404063" w:rsidRDefault="00404063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503356C" w14:textId="2A9B6FDD" w:rsidR="00685A12" w:rsidRPr="00685A12" w:rsidRDefault="00685A12" w:rsidP="00404063">
      <w:pPr>
        <w:pStyle w:val="Akapitzlist"/>
        <w:numPr>
          <w:ilvl w:val="0"/>
          <w:numId w:val="3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Sprawowanie nadzoru pedagogicznego przez dyrektora szkoły odbywać się będzie zgodnie z przyjętym planem nadzoru na dany rok szkolny.</w:t>
      </w:r>
    </w:p>
    <w:p w14:paraId="57254DE5" w14:textId="160F9A36" w:rsidR="00685A12" w:rsidRPr="00685A12" w:rsidRDefault="00685A12" w:rsidP="00685A12">
      <w:pPr>
        <w:pStyle w:val="Akapitzlist"/>
        <w:numPr>
          <w:ilvl w:val="0"/>
          <w:numId w:val="3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okresie czasowego ograniczenia funkcjonowania szkoły nadzorowi podlega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szczególności organizacja zajęć realizowanych z wykorzystaniem metod i technik kształcenia na odległość lub innego sposobu realizacji tych zajęć oraz stopień obciążenia uczniów realizacją zleconych zadań.</w:t>
      </w:r>
    </w:p>
    <w:p w14:paraId="4D2A25FA" w14:textId="5E23E1F9" w:rsidR="00685A12" w:rsidRPr="00685A12" w:rsidRDefault="00685A12" w:rsidP="00685A12">
      <w:pPr>
        <w:pStyle w:val="Akapitzlist"/>
        <w:numPr>
          <w:ilvl w:val="0"/>
          <w:numId w:val="3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Obserwacje dyrektor prowadzi zgodnie z planem nadzoru pedagogicznego oraz – jeżeli wynika to z potrzeb – także w trybie doraźnym. Obserwowanie przez dyrektora zajęć prowadzonych on-line będą obejmowały m.in.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</w:t>
      </w:r>
    </w:p>
    <w:p w14:paraId="45A38050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C7E5508" w14:textId="21A0EBCB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§19</w:t>
      </w:r>
    </w:p>
    <w:p w14:paraId="0590D0D4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FA7FBFB" w14:textId="1C1F02AF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Współpraca z rodzicami</w:t>
      </w:r>
    </w:p>
    <w:p w14:paraId="6CB6B0DD" w14:textId="77777777" w:rsidR="00404063" w:rsidRPr="00685A12" w:rsidRDefault="00404063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B1B2A11" w14:textId="2C8BEC41" w:rsidR="00685A12" w:rsidRPr="00685A12" w:rsidRDefault="00685A12" w:rsidP="00685A12">
      <w:pPr>
        <w:pStyle w:val="Akapitzlist"/>
        <w:numPr>
          <w:ilvl w:val="0"/>
          <w:numId w:val="3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Dyrektor szkoły stale koordynuje współpracę nauczycieli z uczniami i rodzicami.</w:t>
      </w:r>
    </w:p>
    <w:p w14:paraId="7C298432" w14:textId="5EA98999" w:rsidR="00685A12" w:rsidRPr="00685A12" w:rsidRDefault="00685A12" w:rsidP="00685A12">
      <w:pPr>
        <w:pStyle w:val="Akapitzlist"/>
        <w:numPr>
          <w:ilvl w:val="0"/>
          <w:numId w:val="3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 zobowiązany jest do regularnego odczytywania wiadomości wysyłanych przez dyrektora oraz rodziców poprzez dziennik elektroniczny oraz służbową pocztę elektroniczną i w razie potrzeby bezzwłocznego udzielania odpowiedzi.</w:t>
      </w:r>
    </w:p>
    <w:p w14:paraId="5FC170F1" w14:textId="29109C75" w:rsidR="00685A12" w:rsidRPr="00685A12" w:rsidRDefault="00685A12" w:rsidP="00685A12">
      <w:pPr>
        <w:pStyle w:val="Akapitzlist"/>
        <w:numPr>
          <w:ilvl w:val="0"/>
          <w:numId w:val="3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 współpracuje z nauczycielem w zakresie przekazywania zadawanych przez nauczyciela prac do wykonania przez ucznia - jeżeli uczeń/rodzic nie przekaże wykonanej pracy w ustalonym przez nauczyciela terminie, otrzymuje przypomnienie o konieczności wywiązania się z obowiązków.</w:t>
      </w:r>
    </w:p>
    <w:p w14:paraId="1B16B448" w14:textId="5C4D7ED5" w:rsidR="00685A12" w:rsidRPr="00685A12" w:rsidRDefault="00685A12" w:rsidP="00685A12">
      <w:pPr>
        <w:pStyle w:val="Akapitzlist"/>
        <w:numPr>
          <w:ilvl w:val="0"/>
          <w:numId w:val="3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Szkoła prowadzi działania w celu aktywizowania rodziców i uzyskania wsparcia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realizowaniu zadań szkoły realizowane jest poprzez:</w:t>
      </w:r>
    </w:p>
    <w:p w14:paraId="510EE2C1" w14:textId="5AEF0E45" w:rsidR="00685A12" w:rsidRPr="00685A12" w:rsidRDefault="00685A12" w:rsidP="00685A12">
      <w:pPr>
        <w:pStyle w:val="Akapitzlist"/>
        <w:numPr>
          <w:ilvl w:val="0"/>
          <w:numId w:val="40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zapewnienie każdemu rodzicowi możliwości konsultacji z nauczycielem prowadzącym zajęcia oraz przekazanie im informacji o ich formie i terminach;</w:t>
      </w:r>
    </w:p>
    <w:p w14:paraId="431DF395" w14:textId="1B5C6B2E" w:rsidR="00685A12" w:rsidRPr="00685A12" w:rsidRDefault="00685A12" w:rsidP="00685A12">
      <w:pPr>
        <w:pStyle w:val="Akapitzlist"/>
        <w:numPr>
          <w:ilvl w:val="0"/>
          <w:numId w:val="40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poinformowanie o dostępnych materiałach i możliwych formach ich realizacji przez dziecko lub ucznia w domu;</w:t>
      </w:r>
    </w:p>
    <w:p w14:paraId="6F16836D" w14:textId="43888FFD" w:rsidR="00685A12" w:rsidRPr="00685A12" w:rsidRDefault="00685A12" w:rsidP="00685A12">
      <w:pPr>
        <w:pStyle w:val="Akapitzlist"/>
        <w:numPr>
          <w:ilvl w:val="0"/>
          <w:numId w:val="40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wymianę informacji na temat dziecka lub ucznia z nauczycielami z wykorzystaniem środków komunikacji na odległość.</w:t>
      </w:r>
    </w:p>
    <w:p w14:paraId="4DBCE6CE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2EF5090" w14:textId="756BBD6D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§20</w:t>
      </w:r>
    </w:p>
    <w:p w14:paraId="11F29B74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3425D47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Samorząd uczniowski i Rada Rodziców</w:t>
      </w:r>
    </w:p>
    <w:p w14:paraId="44011FBF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A2BA9A4" w14:textId="69618C8B" w:rsidR="00685A12" w:rsidRPr="00685A12" w:rsidRDefault="00685A12" w:rsidP="00685A12">
      <w:pPr>
        <w:pStyle w:val="Akapitzlist"/>
        <w:numPr>
          <w:ilvl w:val="0"/>
          <w:numId w:val="41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okresie całościowego zawieszenia zajęć w szkole funkcjonowania szkoły działalność organów społecznych szkoły opiera się na zasadach organizacji pracy szkoły tj. pracy zdalnej.</w:t>
      </w:r>
    </w:p>
    <w:p w14:paraId="7817EED0" w14:textId="217DED9D" w:rsidR="00685A12" w:rsidRPr="00685A12" w:rsidRDefault="00685A12" w:rsidP="00685A12">
      <w:pPr>
        <w:pStyle w:val="Akapitzlist"/>
        <w:numPr>
          <w:ilvl w:val="0"/>
          <w:numId w:val="41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Rada rodziców, samorząd uczniowski podejmuje swoje czynności przy użyciu środków komunikacji na odległość.</w:t>
      </w:r>
    </w:p>
    <w:p w14:paraId="493193AE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DFB4644" w14:textId="77117646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§21</w:t>
      </w:r>
    </w:p>
    <w:p w14:paraId="7BC36030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14E0834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Biblioteka szkolna</w:t>
      </w:r>
    </w:p>
    <w:p w14:paraId="799D629E" w14:textId="77777777" w:rsidR="00685A12" w:rsidRPr="00685A12" w:rsidRDefault="00685A12" w:rsidP="00685A12">
      <w:pPr>
        <w:pStyle w:val="Akapitzlist"/>
        <w:spacing w:line="0" w:lineRule="atLeast"/>
        <w:ind w:left="0"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5DD3C4A" w14:textId="77777777" w:rsidR="00685A12" w:rsidRPr="00685A12" w:rsidRDefault="00685A12" w:rsidP="00685A12">
      <w:pPr>
        <w:pStyle w:val="Akapitzlist"/>
        <w:numPr>
          <w:ilvl w:val="0"/>
          <w:numId w:val="4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Biblioteka szkolna tylko w okresie całościowego czasowego zawieszenia zajęć nie prowadzi działalności na terenie szkoły.</w:t>
      </w:r>
    </w:p>
    <w:p w14:paraId="335EA425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0CC014C" w14:textId="73F35E40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§22</w:t>
      </w:r>
    </w:p>
    <w:p w14:paraId="3D5AA2FE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92BB0B4" w14:textId="7265C32E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Ochrona danych osobowych</w:t>
      </w:r>
    </w:p>
    <w:p w14:paraId="44FDA4FC" w14:textId="77777777" w:rsidR="00006899" w:rsidRPr="00685A12" w:rsidRDefault="00006899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C26DFB3" w14:textId="6235C007" w:rsidR="00685A12" w:rsidRPr="00685A12" w:rsidRDefault="00685A12" w:rsidP="00685A12">
      <w:pPr>
        <w:pStyle w:val="Akapitzlist"/>
        <w:numPr>
          <w:ilvl w:val="0"/>
          <w:numId w:val="4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Pracownik szkoły podczas wykonywania pracy zdalnej zobowiązany jest przestrzegać wszystkich zasad związanych z ochroną danych osobowych określonych w  §24</w:t>
      </w:r>
      <w:r w:rsidR="009A3B7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oraz w obowiązującej w Szkole Polityce Bezpieczeństwa Danych Osobowych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6EF093CC" w14:textId="2746ACAA" w:rsidR="00685A12" w:rsidRPr="00685A12" w:rsidRDefault="00685A12" w:rsidP="00685A12">
      <w:pPr>
        <w:pStyle w:val="Akapitzlist"/>
        <w:numPr>
          <w:ilvl w:val="0"/>
          <w:numId w:val="4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szkoły jest zobowiązany do zabezpieczenia urządzeń przed dostępem osób trzecich w trakcie pracy jak i po jej zakończeniu.</w:t>
      </w:r>
    </w:p>
    <w:p w14:paraId="1E62F09F" w14:textId="3E5F8D1A" w:rsidR="00685A12" w:rsidRPr="00685A12" w:rsidRDefault="00685A12" w:rsidP="00685A12">
      <w:pPr>
        <w:pStyle w:val="Akapitzlist"/>
        <w:numPr>
          <w:ilvl w:val="0"/>
          <w:numId w:val="4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Jeżeli powierzone zostaną dokumenty papierowe, pracownik ma obowiązek wydzielenia odrębnego miejsca do ich przechowania, tak aby dokumenty nie uległy uszkodzeniu, zgubieniu bądź zniszczeniu.</w:t>
      </w:r>
    </w:p>
    <w:p w14:paraId="54B5D2CF" w14:textId="4A3726EE" w:rsidR="00685A12" w:rsidRPr="00685A12" w:rsidRDefault="00685A12" w:rsidP="00685A12">
      <w:pPr>
        <w:pStyle w:val="Akapitzlist"/>
        <w:numPr>
          <w:ilvl w:val="0"/>
          <w:numId w:val="4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szkoły zobowiązany jest do zgłaszania wszelkich niepokojących przypadków mających wpływ na poziom ochrony danych do pracodawcy niezwłocznie w sposób u</w:t>
      </w:r>
      <w:r w:rsidR="00006899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niego przyjęty.</w:t>
      </w:r>
    </w:p>
    <w:p w14:paraId="5E65413D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D84AC88" w14:textId="219D919A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§23</w:t>
      </w:r>
    </w:p>
    <w:p w14:paraId="15DBC26A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ABE0A4A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BHP</w:t>
      </w:r>
    </w:p>
    <w:p w14:paraId="579D920C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2F8B60B" w14:textId="5CEF893F" w:rsidR="00685A12" w:rsidRPr="00685A12" w:rsidRDefault="00685A12" w:rsidP="00685A12">
      <w:pPr>
        <w:pStyle w:val="Akapitzlist"/>
        <w:numPr>
          <w:ilvl w:val="0"/>
          <w:numId w:val="4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szkoły wykonujący pracę zdalną organizuje swoje stanowisko pracy zgodnie z</w:t>
      </w:r>
      <w:r w:rsidR="004F6C2B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ogólnymi zasadami wynikającymi z przepisów bhp. W razie wątpliwości w tym zakresie pracownik powinien skontaktować się z osobą odpowiadającą za sprawy bhp w szkole.</w:t>
      </w:r>
    </w:p>
    <w:p w14:paraId="2A6C9C1D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DF9F469" w14:textId="3C7FDCAA" w:rsidR="00685A12" w:rsidRPr="00685A12" w:rsidRDefault="00685A12" w:rsidP="00685A12">
      <w:pPr>
        <w:pStyle w:val="Akapitzlist"/>
        <w:numPr>
          <w:ilvl w:val="0"/>
          <w:numId w:val="4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razie wypadku przy wykonywaniu pracy zdalnej pracownik jest zobowiązany niezwłocznie poinformować o tym telefonicznie osobę odpowiedzialną za bhp w szkole oraz dyrektora szkoły.</w:t>
      </w:r>
    </w:p>
    <w:p w14:paraId="5FCBAC4C" w14:textId="2E1058B7" w:rsidR="00E20BC4" w:rsidRDefault="00685A12" w:rsidP="00685A12">
      <w:pPr>
        <w:pStyle w:val="Akapitzlist"/>
        <w:numPr>
          <w:ilvl w:val="0"/>
          <w:numId w:val="4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szkoły powinien współdziałać z powołanym zespołem powypadkowym w celu ustalenia przyczyn i okoliczności wypadku przy pracy, a jeśli to niezbędne, umożliwić członkom zespołu oględziny miejsca wypadku.</w:t>
      </w:r>
    </w:p>
    <w:p w14:paraId="36614C05" w14:textId="2B94627C" w:rsidR="00B12267" w:rsidRPr="00B12267" w:rsidRDefault="00B12267" w:rsidP="00B12267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 w:rsidR="00B63C8C">
        <w:rPr>
          <w:rFonts w:ascii="Century Gothic" w:eastAsia="Cambria" w:hAnsi="Century Gothic" w:cs="Times New Roman"/>
          <w:b/>
          <w:sz w:val="20"/>
          <w:szCs w:val="20"/>
          <w:lang w:val="pl-PL"/>
        </w:rPr>
        <w:t>4</w:t>
      </w:r>
    </w:p>
    <w:p w14:paraId="564708BB" w14:textId="1D165B47" w:rsidR="00E20BC4" w:rsidRDefault="00B63C8C" w:rsidP="00B12267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7DB868E3" w14:textId="7E565A5D" w:rsidR="00B63C8C" w:rsidRDefault="00B63C8C" w:rsidP="00B63C8C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>ZASADY KORZYSTANIA Z URZĄDZEŃ MOBILNYCH</w:t>
      </w:r>
    </w:p>
    <w:p w14:paraId="12B6FF9C" w14:textId="2F76FA56" w:rsidR="00B63C8C" w:rsidRPr="000979B8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Urządzenia mobilne można wykorzystywać wyłącznie do realizacji zadań służbowych.</w:t>
      </w:r>
    </w:p>
    <w:p w14:paraId="1178BFD8" w14:textId="179DE155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Zabrania się instalowania dodatkowych aplikacji lub oprogramowania na komputerze służbowym. Wyłączne uprawnienie w tym zakresie posiada Informatycy Szkoły Podstawowej w </w:t>
      </w:r>
      <w:r w:rsidR="001E2B4C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ks. Jana Twardowskiego w Nowej Wsi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. </w:t>
      </w:r>
    </w:p>
    <w:p w14:paraId="20C7BC55" w14:textId="23176419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Bez względu na miejsce jego użytkowania urządzenie, powinno być należycie zabezpieczone przed nieuprawnionym dostępem, kradzieżą, zniszczeniem oraz innymi działaniami, które mogą wpłynąć na jego bezpieczeństwo.</w:t>
      </w:r>
    </w:p>
    <w:p w14:paraId="2990DD06" w14:textId="5367E9A0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 ochronę informacji oraz urządzenia, odpowiada prawnie i materialnie jego użytkownik.</w:t>
      </w:r>
    </w:p>
    <w:p w14:paraId="357C0858" w14:textId="547A7118" w:rsidR="00B63C8C" w:rsidRPr="00B63C8C" w:rsidRDefault="00B63C8C" w:rsidP="000979B8">
      <w:pPr>
        <w:pStyle w:val="Akapitzlist"/>
        <w:numPr>
          <w:ilvl w:val="1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Użytkownicy są zobowiązani do ograniczenia używania urządzeń w miejscach publicznych oraz do zachowania szczególnej ostrożności w celu zapobieżenia wyciekom informacji.</w:t>
      </w:r>
    </w:p>
    <w:p w14:paraId="7258F7A6" w14:textId="78519AFA" w:rsidR="00B63C8C" w:rsidRPr="00B63C8C" w:rsidRDefault="00B63C8C" w:rsidP="000979B8">
      <w:pPr>
        <w:pStyle w:val="Akapitzlist"/>
        <w:numPr>
          <w:ilvl w:val="1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razie zgubienia lub kradzieży urządzenia, użytkownik zobowiązany jest do natychmiastowego zgłoszenia incydentu bezpieczeństwa.</w:t>
      </w:r>
    </w:p>
    <w:p w14:paraId="5A2199C8" w14:textId="6DB37349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Urządzenia, tam gdzie jest to możliwe technologicznie, powinny być zabezpieczone hasłem, a w przypadku przechowywania na nich informacji wymagających szyfrowania - posiadać szyfrowaną partycję służącą do przechowywania informacji podlegających ochronie. Informacje powinny być zaszyfrowane w sposób uniemożliwiający ich bezpośrednie odczytanie przez osoby trzecie w przypadku utraty urządzenia.</w:t>
      </w:r>
    </w:p>
    <w:p w14:paraId="56157EDF" w14:textId="185AAB23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 przypadku złamania lub naruszenia regulacji w zakresie bezpieczeństwa sprzętu mobilnego, bezpośredni przełożony winien odebrać użytkownikowi zgodę na 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wynoszenie komputera poza miejsce pracy. W szczególnie uzasadnionych przypadkach powinien rozważyć możliwość pociągnięcia użytkownika do odpowiedzialności dyscyplinarnej.</w:t>
      </w:r>
    </w:p>
    <w:p w14:paraId="11B11C76" w14:textId="08D4A67F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Niedopuszczalne jest wykorzystywanie do celów komercyjnych, reklamowych i</w:t>
      </w:r>
      <w:r w:rsidR="004F6C2B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politycznych oraz rozpowszechniania treści i obrazów godzących w dobre imię Szkoły.</w:t>
      </w:r>
    </w:p>
    <w:p w14:paraId="529DA07A" w14:textId="0D28220B" w:rsid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 razie utracenia urządzenia mobilnego – bez względu na to, czy był on szyfrowany, czy też nie – użytkownik jest zobowiązany do poinformowania o tym Informatyka oraz swojego bezpośredniego przełożonego. </w:t>
      </w:r>
    </w:p>
    <w:p w14:paraId="57AEB5F1" w14:textId="77777777" w:rsidR="000979B8" w:rsidRPr="00B63C8C" w:rsidRDefault="000979B8" w:rsidP="000979B8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BC94632" w14:textId="754D428C" w:rsidR="004F6C2B" w:rsidRPr="00B12267" w:rsidRDefault="004F6C2B" w:rsidP="004F6C2B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>
        <w:rPr>
          <w:rFonts w:ascii="Century Gothic" w:eastAsia="Cambria" w:hAnsi="Century Gothic" w:cs="Times New Roman"/>
          <w:b/>
          <w:sz w:val="20"/>
          <w:szCs w:val="20"/>
          <w:lang w:val="pl-PL"/>
        </w:rPr>
        <w:t>5</w:t>
      </w:r>
    </w:p>
    <w:p w14:paraId="0A9330F1" w14:textId="77CA59E5" w:rsidR="004F6C2B" w:rsidRPr="004F6C2B" w:rsidRDefault="004F6C2B" w:rsidP="004F6C2B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04223859" w14:textId="4C0E50D3" w:rsidR="00B63C8C" w:rsidRDefault="00B63C8C" w:rsidP="004F6C2B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BEZPIECZNA POCZTA ELEKTRONICZNA</w:t>
      </w:r>
    </w:p>
    <w:p w14:paraId="5C3F96BA" w14:textId="77777777" w:rsidR="004F6C2B" w:rsidRPr="00B63C8C" w:rsidRDefault="004F6C2B" w:rsidP="000979B8">
      <w:pPr>
        <w:pStyle w:val="Akapitzlist"/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FD86182" w14:textId="0E5E9BA8" w:rsidR="00B63C8C" w:rsidRPr="000979B8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Zakazuje się wykorzystywania prywatnych adresów poczty elektronicznej w sprawach służbowych.</w:t>
      </w:r>
    </w:p>
    <w:p w14:paraId="1B219464" w14:textId="4823DB00" w:rsidR="00B63C8C" w:rsidRPr="00B63C8C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Obowiązuje zakaz zapisywania haseł do poczty elektronicznej przez przeglądarkę internetową.</w:t>
      </w:r>
    </w:p>
    <w:p w14:paraId="724683D6" w14:textId="22957C9F" w:rsidR="00B63C8C" w:rsidRPr="00B63C8C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Podczas wysyłania wiadomości należy zweryfikować poprawność adresów e-mail odbiorcy.</w:t>
      </w:r>
    </w:p>
    <w:p w14:paraId="163C9BD6" w14:textId="5BDAAFA2" w:rsidR="00B63C8C" w:rsidRPr="00B63C8C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Bezpieczne logowanie do poczty elektronicznej:</w:t>
      </w:r>
    </w:p>
    <w:p w14:paraId="2E331438" w14:textId="6F90CBD1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Jeśli logujesz się do swojego konta poprzez interfejs 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webmail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korzystając z przeglądarki internetowej, sprawdź jaki adres pojawia się w pasku adresu. Powinien rozpoczynać się https://.</w:t>
      </w:r>
    </w:p>
    <w:p w14:paraId="789B7A03" w14:textId="1D42E75A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Sprawdź certyfikat bezpieczeństwa (należy kliknąć kłódkę tuż obok paska adresu – wtedy wyświetla się informacja czy połączenie jest szyfrowane).</w:t>
      </w:r>
    </w:p>
    <w:p w14:paraId="7FA4C4D7" w14:textId="2AB21E2B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 otwieraj załącznika, jeśli nie jesteś pewien, kto wysłał do Ciebie wiadomość.</w:t>
      </w:r>
    </w:p>
    <w:p w14:paraId="6F2060C4" w14:textId="0E3C337D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Unikaj otwierania plików, które zawierają końcówkę: exe, .bat, .com,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lnk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scr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vbs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tar., jar.</w:t>
      </w:r>
    </w:p>
    <w:p w14:paraId="482D385D" w14:textId="368FEA0C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 klikaj w linki od nieznanych nadawców, mogą zawierać przekierowanie do zainfekowanych stron.</w:t>
      </w:r>
    </w:p>
    <w:p w14:paraId="09D816B0" w14:textId="4A12AB92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 odpowiadaj na wiadomości od podejrzanych nadawców.</w:t>
      </w:r>
    </w:p>
    <w:p w14:paraId="41EB1BAE" w14:textId="494CD861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Jeśli uznasz wiadomość za niechcianą i podejrzaną, oznacz ją jako SPAM. </w:t>
      </w:r>
    </w:p>
    <w:p w14:paraId="7391AF76" w14:textId="2415E100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 każdego konta podawaj zawsze inne hasło.</w:t>
      </w:r>
    </w:p>
    <w:p w14:paraId="3705261F" w14:textId="766575B8" w:rsidR="00B63C8C" w:rsidRPr="00B63C8C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Korespondencja elektroniczna:</w:t>
      </w:r>
    </w:p>
    <w:p w14:paraId="5B944E99" w14:textId="2D6200F1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przesyłając informacje za pośrednictwem poczty elektronicznej ponosi odpowiedzialność za prawidłowe zaadresowanie wiadomości elektronicznej i przesłanie jej do uprawnionego odbiorcy.</w:t>
      </w:r>
    </w:p>
    <w:p w14:paraId="63982D87" w14:textId="23CAE303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Zabrania się przesyłania za pośrednictwem poczty elektronicznej treści niezgodnych z obowiązującymi przepisami prawa, naruszających zasady współżycia społecznego oraz naruszających prawa własności intelektualnej innych osób. </w:t>
      </w:r>
    </w:p>
    <w:p w14:paraId="60178E19" w14:textId="3973AC2D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Zabrania się przesyłania do innych pracowników, wiadomości o treści niezwiązanej z jej działalnością, a w szczególności wiadomości elektronicznych zawierających m.in.: informacje o charakterze komercyjnym, niechcianych lub niepotrzebnych wiadomości.</w:t>
      </w:r>
    </w:p>
    <w:p w14:paraId="02B3512B" w14:textId="25A11C22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Zabrania się rozsyłania za pośrednictwem poczty elektronicznej załączników zawierających pliki zagrażające lub mogące zagrażać bezpieczeństwu systemu teleinformatycznego Urzędu.</w:t>
      </w:r>
    </w:p>
    <w:p w14:paraId="343D8A4E" w14:textId="30C0F967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Zabrania się wykorzystywania przydzielonego pracownikowi korporacyjnego konta pocztowego do celów prywatnych (np. prowadzenie korespondencji nie 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związanej z działalnością służbową, rejestrowania się przy użyciu konta korporacyjnego na forach, portalach społecznościowych, newsletterach, itp.).</w:t>
      </w:r>
    </w:p>
    <w:p w14:paraId="37EFA835" w14:textId="762CAEF8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Zabrania się przekierowywania poczty służbowej na prywatną skrzynkę (np. w celu pracy w domu). </w:t>
      </w:r>
    </w:p>
    <w:p w14:paraId="0014C9E2" w14:textId="048E4727" w:rsid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ramach użytkowania poczty elektronicznej zabrania się wysyłania plików multimedialnych (np. .mp3,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wav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mov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avi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) oraz wykonywalnych (np. exe, .bat, .com,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cmd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), chyba że wynika to wprost z obowiązków służbowych wykonywanych przez pracownika.</w:t>
      </w:r>
    </w:p>
    <w:p w14:paraId="614C5944" w14:textId="77777777" w:rsidR="000979B8" w:rsidRPr="00B63C8C" w:rsidRDefault="000979B8" w:rsidP="000979B8">
      <w:pPr>
        <w:pStyle w:val="Akapitzlist"/>
        <w:spacing w:line="0" w:lineRule="atLeast"/>
        <w:ind w:left="144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1EA7938" w14:textId="53D89BB2" w:rsidR="004F6C2B" w:rsidRPr="00B12267" w:rsidRDefault="004F6C2B" w:rsidP="004F6C2B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 w:rsidR="00A13367">
        <w:rPr>
          <w:rFonts w:ascii="Century Gothic" w:eastAsia="Cambria" w:hAnsi="Century Gothic" w:cs="Times New Roman"/>
          <w:b/>
          <w:sz w:val="20"/>
          <w:szCs w:val="20"/>
          <w:lang w:val="pl-PL"/>
        </w:rPr>
        <w:t>6</w:t>
      </w:r>
    </w:p>
    <w:p w14:paraId="1B391B82" w14:textId="77777777" w:rsidR="004F6C2B" w:rsidRPr="004F6C2B" w:rsidRDefault="004F6C2B" w:rsidP="004F6C2B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3891814C" w14:textId="5269E109" w:rsidR="00B63C8C" w:rsidRDefault="00B63C8C" w:rsidP="004F6C2B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OPROGRAMOWANIE</w:t>
      </w:r>
    </w:p>
    <w:p w14:paraId="42EB0025" w14:textId="77777777" w:rsidR="004F6C2B" w:rsidRPr="00B63C8C" w:rsidRDefault="004F6C2B" w:rsidP="004F6C2B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11A222B" w14:textId="79C9CBEB" w:rsidR="00B63C8C" w:rsidRPr="000979B8" w:rsidRDefault="00B63C8C" w:rsidP="000979B8">
      <w:pPr>
        <w:pStyle w:val="Akapitzlist"/>
        <w:numPr>
          <w:ilvl w:val="0"/>
          <w:numId w:val="47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może korzystać jedynie z oprogramowania, na które pracodawca posiada aktualne licencje lub posiada prawo do używania.</w:t>
      </w:r>
    </w:p>
    <w:p w14:paraId="229D9FC5" w14:textId="6ED44B74" w:rsidR="00B63C8C" w:rsidRPr="00B63C8C" w:rsidRDefault="00B63C8C" w:rsidP="000979B8">
      <w:pPr>
        <w:pStyle w:val="Akapitzlist"/>
        <w:numPr>
          <w:ilvl w:val="0"/>
          <w:numId w:val="47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nie może za pomocą komputerów służbowych pobierać z Internetu lub przesyłać nielicencjonowanego oprogramowania oraz innych utworów chronionych prawem autorskim (w tym w szczególności utworów muzycznych, filmów, grafiki, gier komputerowych i tym podobnych).</w:t>
      </w:r>
    </w:p>
    <w:p w14:paraId="1406FB5F" w14:textId="28FD69E9" w:rsidR="00B63C8C" w:rsidRDefault="00B63C8C" w:rsidP="000979B8">
      <w:pPr>
        <w:pStyle w:val="Akapitzlist"/>
        <w:numPr>
          <w:ilvl w:val="0"/>
          <w:numId w:val="47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nie może instalować na komputerach pracodawcy prywatnych kopii oprogramowania, plików muzycznych i video, z żadnego nośnika i z żadnego innego urządzenia.</w:t>
      </w:r>
    </w:p>
    <w:p w14:paraId="1CD4EB5C" w14:textId="77777777" w:rsidR="000979B8" w:rsidRPr="00B63C8C" w:rsidRDefault="000979B8" w:rsidP="000979B8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DFC8C7D" w14:textId="4A6A8497" w:rsidR="00A13367" w:rsidRPr="00B12267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 w:rsidR="00831A27">
        <w:rPr>
          <w:rFonts w:ascii="Century Gothic" w:eastAsia="Cambria" w:hAnsi="Century Gothic" w:cs="Times New Roman"/>
          <w:b/>
          <w:sz w:val="20"/>
          <w:szCs w:val="20"/>
          <w:lang w:val="pl-PL"/>
        </w:rPr>
        <w:t>7</w:t>
      </w:r>
    </w:p>
    <w:p w14:paraId="4CA65932" w14:textId="77777777" w:rsidR="00A13367" w:rsidRPr="004F6C2B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6AE624D4" w14:textId="35178AE6" w:rsidR="00B63C8C" w:rsidRDefault="00B63C8C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ZASADY DOTYCZĄCE POLITYKI ANTYWIRUSOWEJ</w:t>
      </w:r>
    </w:p>
    <w:p w14:paraId="633856D8" w14:textId="77777777" w:rsidR="00A13367" w:rsidRPr="00B63C8C" w:rsidRDefault="00A13367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A1FD77F" w14:textId="1CC55938" w:rsidR="00B63C8C" w:rsidRPr="000979B8" w:rsidRDefault="00B63C8C" w:rsidP="000979B8">
      <w:pPr>
        <w:pStyle w:val="Akapitzlist"/>
        <w:numPr>
          <w:ilvl w:val="0"/>
          <w:numId w:val="48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przypadku, gdy program antywirusowy zgłasza nieaktualną bazę sygnatur wirusów należy o tym fakcie poinformować Dział IT telefonicznie lub na adres e-mail: adres mail informatyka</w:t>
      </w:r>
    </w:p>
    <w:p w14:paraId="529AEDFD" w14:textId="5E2C3089" w:rsidR="00B63C8C" w:rsidRPr="00B63C8C" w:rsidRDefault="00B63C8C" w:rsidP="000979B8">
      <w:pPr>
        <w:pStyle w:val="Akapitzlist"/>
        <w:numPr>
          <w:ilvl w:val="1"/>
          <w:numId w:val="48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identyfikacji wirusa na komputerze należy zawiesić pracę i</w:t>
      </w:r>
      <w:r w:rsidR="00A13367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niezwłocznie o tym fakcie poinformować Dział IT telefonicznie lub na adres e-mail: </w:t>
      </w:r>
      <w:hyperlink r:id="rId9" w:history="1">
        <w:r w:rsidR="00235FAA" w:rsidRPr="00446A54">
          <w:rPr>
            <w:rStyle w:val="Hipercze"/>
            <w:rFonts w:ascii="Century Gothic" w:eastAsia="Cambria" w:hAnsi="Century Gothic" w:cs="Times New Roman"/>
            <w:bCs/>
            <w:sz w:val="20"/>
            <w:szCs w:val="20"/>
            <w:lang w:val="pl-PL"/>
          </w:rPr>
          <w:t>mrspnw@wp.pl</w:t>
        </w:r>
      </w:hyperlink>
      <w:r w:rsidR="00235FAA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lub kstolarski1@wp.pl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.</w:t>
      </w:r>
    </w:p>
    <w:p w14:paraId="1CA8EE5C" w14:textId="3970E299" w:rsidR="00B63C8C" w:rsidRDefault="00B63C8C" w:rsidP="000979B8">
      <w:pPr>
        <w:pStyle w:val="Akapitzlist"/>
        <w:numPr>
          <w:ilvl w:val="1"/>
          <w:numId w:val="48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Wszystkie nośniki zewnętrzne podłączane do stacji roboczej należy przed użyciem sprawdzić programem antywirusowym. </w:t>
      </w:r>
    </w:p>
    <w:p w14:paraId="3AB1CE64" w14:textId="77777777" w:rsidR="000979B8" w:rsidRPr="00B63C8C" w:rsidRDefault="000979B8" w:rsidP="000979B8">
      <w:pPr>
        <w:pStyle w:val="Akapitzlist"/>
        <w:spacing w:line="0" w:lineRule="atLeast"/>
        <w:ind w:left="144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3CB8408" w14:textId="46EF0356" w:rsidR="00A13367" w:rsidRPr="00B12267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 w:rsidR="00831A27">
        <w:rPr>
          <w:rFonts w:ascii="Century Gothic" w:eastAsia="Cambria" w:hAnsi="Century Gothic" w:cs="Times New Roman"/>
          <w:b/>
          <w:sz w:val="20"/>
          <w:szCs w:val="20"/>
          <w:lang w:val="pl-PL"/>
        </w:rPr>
        <w:t>8</w:t>
      </w:r>
    </w:p>
    <w:p w14:paraId="11979F92" w14:textId="4048ED29" w:rsidR="00A13367" w:rsidRPr="00A13367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17CD0508" w14:textId="6D26E156" w:rsidR="00B63C8C" w:rsidRDefault="00B63C8C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ZGŁASZANIE ZDARZEŃ MOGĄCYCH ŚWIADCZYĆ O NARUSZENIU BEZPIECZEŃSTWA</w:t>
      </w:r>
    </w:p>
    <w:p w14:paraId="079F9908" w14:textId="77777777" w:rsidR="00A13367" w:rsidRPr="00B63C8C" w:rsidRDefault="00A13367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CB7F09C" w14:textId="6C2B681D" w:rsidR="000979B8" w:rsidRDefault="00B63C8C" w:rsidP="000979B8">
      <w:pPr>
        <w:pStyle w:val="Akapitzlist"/>
        <w:numPr>
          <w:ilvl w:val="0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Wszystkie niestandardowe działania systemu informatycznego oraz zdarzenia mogące wskazywać na utratę bezpieczeństwa powinny być niezwłocznie zgłoszone do Informatyka telefonicznie oraz na adres e-mail: </w:t>
      </w:r>
      <w:hyperlink r:id="rId10" w:history="1">
        <w:r w:rsidR="00235FAA" w:rsidRPr="00446A54">
          <w:rPr>
            <w:rStyle w:val="Hipercze"/>
            <w:rFonts w:ascii="Century Gothic" w:eastAsia="Cambria" w:hAnsi="Century Gothic" w:cs="Times New Roman"/>
            <w:bCs/>
            <w:sz w:val="20"/>
            <w:szCs w:val="20"/>
            <w:lang w:val="pl-PL"/>
          </w:rPr>
          <w:t>mrspnw@wp.pl</w:t>
        </w:r>
      </w:hyperlink>
      <w:r w:rsidR="00235FAA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lub kstolarski1@wp.pl</w:t>
      </w: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.</w:t>
      </w:r>
    </w:p>
    <w:p w14:paraId="4B3D2B00" w14:textId="29779C67" w:rsidR="00B63C8C" w:rsidRPr="000979B8" w:rsidRDefault="00B63C8C" w:rsidP="000979B8">
      <w:pPr>
        <w:pStyle w:val="Akapitzlist"/>
        <w:numPr>
          <w:ilvl w:val="0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Symptomy wskazujące, na możliwość naruszenia bezpieczeństwa teleinformatycznego:</w:t>
      </w:r>
    </w:p>
    <w:p w14:paraId="04A77B2A" w14:textId="4AD912D5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obcy identyfikator w oknie logowania,</w:t>
      </w:r>
    </w:p>
    <w:p w14:paraId="282CBDC5" w14:textId="2F946285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nietypowe obciążenie (spowolnienie pracy) stacji roboczej,</w:t>
      </w:r>
    </w:p>
    <w:p w14:paraId="5778FB4B" w14:textId="6A944947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nowe oprogramowanie nieznanego typu,</w:t>
      </w:r>
    </w:p>
    <w:p w14:paraId="574D4616" w14:textId="55CC1523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wyłączony program antywirusowy,</w:t>
      </w:r>
    </w:p>
    <w:p w14:paraId="4A868BAA" w14:textId="1153D295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zwiększona ilość niechcianej poczty (spamu),</w:t>
      </w:r>
    </w:p>
    <w:p w14:paraId="26A8D226" w14:textId="57C26310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brak możliwości zalogowania się na własny identyfikator i hasło,</w:t>
      </w:r>
    </w:p>
    <w:p w14:paraId="3592CA08" w14:textId="575F3AD9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nazwy plików w historii, które nie były otwierane,</w:t>
      </w:r>
    </w:p>
    <w:p w14:paraId="5B5D60A8" w14:textId="7B616F18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widoczne ślady przebywania osób trzecich w czasie nieobecności.</w:t>
      </w:r>
    </w:p>
    <w:p w14:paraId="2851FF60" w14:textId="77777777" w:rsidR="00B63C8C" w:rsidRPr="00B63C8C" w:rsidRDefault="00B63C8C" w:rsidP="00B63C8C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374379D" w14:textId="77777777" w:rsidR="000979B8" w:rsidRDefault="000979B8" w:rsidP="00B63C8C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1958737" w14:textId="2BED1D8F" w:rsidR="00A13367" w:rsidRPr="00B12267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 w:rsidR="00831A27">
        <w:rPr>
          <w:rFonts w:ascii="Century Gothic" w:eastAsia="Cambria" w:hAnsi="Century Gothic" w:cs="Times New Roman"/>
          <w:b/>
          <w:sz w:val="20"/>
          <w:szCs w:val="20"/>
          <w:lang w:val="pl-PL"/>
        </w:rPr>
        <w:t>9</w:t>
      </w:r>
    </w:p>
    <w:p w14:paraId="6CBEC064" w14:textId="7BF61682" w:rsidR="00B63C8C" w:rsidRPr="00B63C8C" w:rsidRDefault="000979B8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Załączniki</w:t>
      </w:r>
    </w:p>
    <w:p w14:paraId="6CE7B735" w14:textId="77777777" w:rsidR="00B63C8C" w:rsidRPr="00B63C8C" w:rsidRDefault="00B63C8C" w:rsidP="000979B8">
      <w:pPr>
        <w:pStyle w:val="Akapitzlist"/>
        <w:spacing w:line="0" w:lineRule="atLeast"/>
        <w:ind w:right="76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A8E9AF2" w14:textId="15C66EEE" w:rsidR="00E20BC4" w:rsidRPr="00E20BC4" w:rsidRDefault="00B63C8C" w:rsidP="00A13367">
      <w:pPr>
        <w:pStyle w:val="Akapitzlist"/>
        <w:spacing w:line="0" w:lineRule="atLeast"/>
        <w:ind w:left="284" w:right="76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1.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  <w:t>Polecenie pracy zdalnej</w:t>
      </w:r>
      <w:r w:rsidR="00A13367">
        <w:rPr>
          <w:rFonts w:ascii="Century Gothic" w:eastAsia="Cambria" w:hAnsi="Century Gothic" w:cs="Times New Roman"/>
          <w:bCs/>
          <w:sz w:val="20"/>
          <w:szCs w:val="20"/>
          <w:lang w:val="pl-PL"/>
        </w:rPr>
        <w:t>.</w:t>
      </w:r>
    </w:p>
    <w:p w14:paraId="7CD1F247" w14:textId="77777777" w:rsidR="00E20BC4" w:rsidRPr="00E20BC4" w:rsidRDefault="00E20BC4" w:rsidP="00E20BC4">
      <w:pPr>
        <w:pStyle w:val="Akapitzlist"/>
        <w:spacing w:line="0" w:lineRule="atLeast"/>
        <w:ind w:left="144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9471260" w14:textId="77777777" w:rsid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CFDF84F" w14:textId="77777777" w:rsid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937A21E" w14:textId="77777777" w:rsid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D38F730" w14:textId="789A5462" w:rsidR="00A13367" w:rsidRDefault="00A13367">
      <w:pPr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br w:type="page"/>
      </w:r>
    </w:p>
    <w:p w14:paraId="7F810A26" w14:textId="6D6FC899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Załącznik nr 1 do Regulaminu organizacji pracy szkoły w okresie pracy zdalnej</w:t>
      </w:r>
    </w:p>
    <w:p w14:paraId="146F6039" w14:textId="247463CF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 Szkole Podstawowej </w:t>
      </w:r>
      <w:r w:rsidR="00235FAA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KS. JANA TWARDOWSKIEGO W NOWEJ WSI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0FCB2D79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4AC5CE0" w14:textId="77777777" w:rsid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</w:p>
    <w:p w14:paraId="4C818084" w14:textId="7974E38D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____________________</w:t>
      </w:r>
    </w:p>
    <w:p w14:paraId="1F2C386C" w14:textId="0B79E750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(pieczęć placówki)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(miejscowość, data)</w:t>
      </w:r>
    </w:p>
    <w:p w14:paraId="7E7D535C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AD543EC" w14:textId="77777777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_____________________________________</w:t>
      </w:r>
    </w:p>
    <w:p w14:paraId="1FDFA6F2" w14:textId="77777777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(imię i nazwisko pracownika)</w:t>
      </w:r>
    </w:p>
    <w:p w14:paraId="62145487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0DCFBF2" w14:textId="77777777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___________________________</w:t>
      </w:r>
    </w:p>
    <w:p w14:paraId="2EA0B3F8" w14:textId="77777777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(stanowisko)</w:t>
      </w:r>
    </w:p>
    <w:p w14:paraId="6624EA7D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1449C7F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0347ADF" w14:textId="0AB856F1" w:rsidR="00CE4EA7" w:rsidRPr="00CE4EA7" w:rsidRDefault="00CE4EA7" w:rsidP="00CE4EA7">
      <w:pPr>
        <w:spacing w:line="0" w:lineRule="atLeast"/>
        <w:ind w:left="720"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/>
          <w:sz w:val="20"/>
          <w:szCs w:val="20"/>
          <w:lang w:val="pl-PL"/>
        </w:rPr>
        <w:t>POLECENIE PRACY ZDALNEJ</w:t>
      </w:r>
    </w:p>
    <w:p w14:paraId="685A8278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3CD0829" w14:textId="0C66945E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 podstawie art. 3 ust. 1 ustawy z 2 marca 2020 r. o szczególnych rozwiązaniach związanych z zapobieganiem, przeciwdziałaniem i zwalczaniem Covid-19, innych chorób zakaźnych oraz wywołanych nimi sytuacji kryzysowych (Dz. U z 2020 r., poz. 374 ze zm.) polecam Pani/Panu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 (imię i nazwisko) świadczenie pracy poza miejscem jej stałego wykonywania, tj.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formie pracy zdalnej na czas zagrożenia wywołanego COVID-19 od ______ do __________*.</w:t>
      </w:r>
    </w:p>
    <w:p w14:paraId="7AE7CF71" w14:textId="659F9A2B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Jednocześnie proszę o stosowanie się do zapisów Regulaminu organizacji pracy zdalnej szkoły w okresie jej zawieszenia w Szkole Podstawowej </w:t>
      </w:r>
      <w:r w:rsidR="00235FAA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KS. JANA TWARDOWSKIEGO W NOWEJ WSI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078A5B29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1D7E918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3161636" w14:textId="77777777" w:rsidR="00CE4EA7" w:rsidRPr="00CE4EA7" w:rsidRDefault="00CE4EA7" w:rsidP="00AE641A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______________________________________</w:t>
      </w:r>
    </w:p>
    <w:p w14:paraId="715EDCF2" w14:textId="77777777" w:rsidR="00CE4EA7" w:rsidRPr="00CE4EA7" w:rsidRDefault="00CE4EA7" w:rsidP="00AE641A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(data i podpis dyrektora szkoły)</w:t>
      </w:r>
    </w:p>
    <w:p w14:paraId="5F4F2D1E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B82C5D1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8C1F752" w14:textId="000AE39E" w:rsidR="0016189D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*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  <w:t>Pracodawca może skrócić i wydłużyć okres świadczenia pracy na czas oznaczony, uzasadniony przeciwdziałaniem COVID-19. Pracodawca może w każdym czasie cofnąć́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polecenie wykonywania pracy zdalnej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. </w:t>
      </w:r>
    </w:p>
    <w:p w14:paraId="1187BCF8" w14:textId="77777777" w:rsidR="00297CED" w:rsidRPr="00297CED" w:rsidRDefault="00297CED" w:rsidP="00297CED">
      <w:pPr>
        <w:pStyle w:val="Akapitzlist"/>
        <w:ind w:left="2160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863E0C8" w14:textId="77777777" w:rsidR="00A17416" w:rsidRPr="00A17416" w:rsidRDefault="00A17416" w:rsidP="00A17416">
      <w:pPr>
        <w:ind w:left="360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A17416" w:rsidRPr="00A1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9974C" w14:textId="77777777" w:rsidR="00F01B83" w:rsidRDefault="00F01B83" w:rsidP="00404063">
      <w:pPr>
        <w:spacing w:after="0" w:line="240" w:lineRule="auto"/>
      </w:pPr>
      <w:r>
        <w:separator/>
      </w:r>
    </w:p>
  </w:endnote>
  <w:endnote w:type="continuationSeparator" w:id="0">
    <w:p w14:paraId="12703CA8" w14:textId="77777777" w:rsidR="00F01B83" w:rsidRDefault="00F01B83" w:rsidP="0040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AB2D" w14:textId="77777777" w:rsidR="00F01B83" w:rsidRDefault="00F01B83" w:rsidP="00404063">
      <w:pPr>
        <w:spacing w:after="0" w:line="240" w:lineRule="auto"/>
      </w:pPr>
      <w:r>
        <w:separator/>
      </w:r>
    </w:p>
  </w:footnote>
  <w:footnote w:type="continuationSeparator" w:id="0">
    <w:p w14:paraId="2C0DB70B" w14:textId="77777777" w:rsidR="00F01B83" w:rsidRDefault="00F01B83" w:rsidP="00404063">
      <w:pPr>
        <w:spacing w:after="0" w:line="240" w:lineRule="auto"/>
      </w:pPr>
      <w:r>
        <w:continuationSeparator/>
      </w:r>
    </w:p>
  </w:footnote>
  <w:footnote w:id="1">
    <w:p w14:paraId="616EBE28" w14:textId="52823784" w:rsidR="00404063" w:rsidRPr="00404063" w:rsidRDefault="00404063" w:rsidP="00404063">
      <w:pPr>
        <w:pStyle w:val="Tekstprzypisudolnego"/>
        <w:jc w:val="both"/>
        <w:rPr>
          <w:rFonts w:ascii="Century Gothic" w:hAnsi="Century Gothic"/>
          <w:sz w:val="18"/>
          <w:szCs w:val="18"/>
          <w:lang w:val="pl-PL"/>
        </w:rPr>
      </w:pPr>
      <w:r w:rsidRPr="0040406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35FAA">
        <w:rPr>
          <w:rFonts w:ascii="Century Gothic" w:hAnsi="Century Gothic"/>
          <w:sz w:val="18"/>
          <w:szCs w:val="18"/>
          <w:lang w:val="pl-PL"/>
        </w:rPr>
        <w:t xml:space="preserve"> Uwaga! W przypadku funkcjonowania placówki w trybie mieszanym lub zdalnym okres ten nie powinien być dłuższy niż zwyczajowo 14 dni przeznaczone na czas kwarantanny, a dyrektor w porozumieniu z nauczycielami może na ten okres ograniczyć zakres treści materiału z poszczególnych przedmiotów.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35"/>
    <w:multiLevelType w:val="hybridMultilevel"/>
    <w:tmpl w:val="8E1C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BEC"/>
    <w:multiLevelType w:val="hybridMultilevel"/>
    <w:tmpl w:val="CE7294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5F7355"/>
    <w:multiLevelType w:val="hybridMultilevel"/>
    <w:tmpl w:val="9850A4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95490"/>
    <w:multiLevelType w:val="hybridMultilevel"/>
    <w:tmpl w:val="AEBE4C0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B50CDE"/>
    <w:multiLevelType w:val="hybridMultilevel"/>
    <w:tmpl w:val="9E56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D5D"/>
    <w:multiLevelType w:val="hybridMultilevel"/>
    <w:tmpl w:val="BCA6D5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6A1FDC"/>
    <w:multiLevelType w:val="multilevel"/>
    <w:tmpl w:val="41CEF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1433AF"/>
    <w:multiLevelType w:val="hybridMultilevel"/>
    <w:tmpl w:val="3FE8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426"/>
    <w:multiLevelType w:val="hybridMultilevel"/>
    <w:tmpl w:val="EA72B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F7B2C"/>
    <w:multiLevelType w:val="hybridMultilevel"/>
    <w:tmpl w:val="9B2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1925"/>
    <w:multiLevelType w:val="hybridMultilevel"/>
    <w:tmpl w:val="C06467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21082"/>
    <w:multiLevelType w:val="hybridMultilevel"/>
    <w:tmpl w:val="BBC6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63E17"/>
    <w:multiLevelType w:val="hybridMultilevel"/>
    <w:tmpl w:val="8B8C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45D39"/>
    <w:multiLevelType w:val="hybridMultilevel"/>
    <w:tmpl w:val="1E24A4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5070A"/>
    <w:multiLevelType w:val="multilevel"/>
    <w:tmpl w:val="D672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2E652A0"/>
    <w:multiLevelType w:val="hybridMultilevel"/>
    <w:tmpl w:val="3818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16EA5"/>
    <w:multiLevelType w:val="multilevel"/>
    <w:tmpl w:val="DD0EF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A2785A"/>
    <w:multiLevelType w:val="hybridMultilevel"/>
    <w:tmpl w:val="D81423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F90380"/>
    <w:multiLevelType w:val="hybridMultilevel"/>
    <w:tmpl w:val="8B8C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B5C91"/>
    <w:multiLevelType w:val="hybridMultilevel"/>
    <w:tmpl w:val="C2D0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740F4"/>
    <w:multiLevelType w:val="hybridMultilevel"/>
    <w:tmpl w:val="3064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73369"/>
    <w:multiLevelType w:val="hybridMultilevel"/>
    <w:tmpl w:val="1916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65137"/>
    <w:multiLevelType w:val="hybridMultilevel"/>
    <w:tmpl w:val="02A869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4407FF"/>
    <w:multiLevelType w:val="hybridMultilevel"/>
    <w:tmpl w:val="D818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45AD1"/>
    <w:multiLevelType w:val="hybridMultilevel"/>
    <w:tmpl w:val="856A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652D"/>
    <w:multiLevelType w:val="hybridMultilevel"/>
    <w:tmpl w:val="9162D4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6A4476B"/>
    <w:multiLevelType w:val="hybridMultilevel"/>
    <w:tmpl w:val="35E6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60C2"/>
    <w:multiLevelType w:val="multilevel"/>
    <w:tmpl w:val="CB564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8425273"/>
    <w:multiLevelType w:val="hybridMultilevel"/>
    <w:tmpl w:val="8E6A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D7D86"/>
    <w:multiLevelType w:val="hybridMultilevel"/>
    <w:tmpl w:val="96A4A48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0D24056"/>
    <w:multiLevelType w:val="hybridMultilevel"/>
    <w:tmpl w:val="E432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2C51"/>
    <w:multiLevelType w:val="hybridMultilevel"/>
    <w:tmpl w:val="9AA8A5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25E1791"/>
    <w:multiLevelType w:val="multilevel"/>
    <w:tmpl w:val="A6AE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4227524"/>
    <w:multiLevelType w:val="hybridMultilevel"/>
    <w:tmpl w:val="9B2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217EB"/>
    <w:multiLevelType w:val="hybridMultilevel"/>
    <w:tmpl w:val="9A1E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34353"/>
    <w:multiLevelType w:val="hybridMultilevel"/>
    <w:tmpl w:val="0F383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70E0311"/>
    <w:multiLevelType w:val="hybridMultilevel"/>
    <w:tmpl w:val="97C274B0"/>
    <w:lvl w:ilvl="0" w:tplc="149AA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0BF1"/>
    <w:multiLevelType w:val="hybridMultilevel"/>
    <w:tmpl w:val="99002F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490B36"/>
    <w:multiLevelType w:val="hybridMultilevel"/>
    <w:tmpl w:val="0968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52D9DC">
      <w:start w:val="14"/>
      <w:numFmt w:val="bullet"/>
      <w:lvlText w:val="•"/>
      <w:lvlJc w:val="left"/>
      <w:pPr>
        <w:ind w:left="2700" w:hanging="720"/>
      </w:pPr>
      <w:rPr>
        <w:rFonts w:ascii="Century Gothic" w:eastAsia="Cambria" w:hAnsi="Century Gothic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C5BA7"/>
    <w:multiLevelType w:val="hybridMultilevel"/>
    <w:tmpl w:val="B32E9E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C00178"/>
    <w:multiLevelType w:val="hybridMultilevel"/>
    <w:tmpl w:val="23D27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93345"/>
    <w:multiLevelType w:val="hybridMultilevel"/>
    <w:tmpl w:val="3EF24B6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AAC1657"/>
    <w:multiLevelType w:val="hybridMultilevel"/>
    <w:tmpl w:val="8E1C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01B15"/>
    <w:multiLevelType w:val="hybridMultilevel"/>
    <w:tmpl w:val="693C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173E8"/>
    <w:multiLevelType w:val="hybridMultilevel"/>
    <w:tmpl w:val="BDBE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B19CC"/>
    <w:multiLevelType w:val="hybridMultilevel"/>
    <w:tmpl w:val="C6A6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65893"/>
    <w:multiLevelType w:val="hybridMultilevel"/>
    <w:tmpl w:val="711A5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6E75DD9"/>
    <w:multiLevelType w:val="hybridMultilevel"/>
    <w:tmpl w:val="3C7CC9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FE26F0"/>
    <w:multiLevelType w:val="hybridMultilevel"/>
    <w:tmpl w:val="0C9616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6E1E0D"/>
    <w:multiLevelType w:val="hybridMultilevel"/>
    <w:tmpl w:val="400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EC1692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4"/>
  </w:num>
  <w:num w:numId="4">
    <w:abstractNumId w:val="7"/>
  </w:num>
  <w:num w:numId="5">
    <w:abstractNumId w:val="37"/>
  </w:num>
  <w:num w:numId="6">
    <w:abstractNumId w:val="39"/>
  </w:num>
  <w:num w:numId="7">
    <w:abstractNumId w:val="36"/>
  </w:num>
  <w:num w:numId="8">
    <w:abstractNumId w:val="27"/>
  </w:num>
  <w:num w:numId="9">
    <w:abstractNumId w:val="31"/>
  </w:num>
  <w:num w:numId="10">
    <w:abstractNumId w:val="1"/>
  </w:num>
  <w:num w:numId="11">
    <w:abstractNumId w:val="3"/>
  </w:num>
  <w:num w:numId="12">
    <w:abstractNumId w:val="29"/>
  </w:num>
  <w:num w:numId="13">
    <w:abstractNumId w:val="41"/>
  </w:num>
  <w:num w:numId="14">
    <w:abstractNumId w:val="35"/>
  </w:num>
  <w:num w:numId="15">
    <w:abstractNumId w:val="46"/>
  </w:num>
  <w:num w:numId="16">
    <w:abstractNumId w:val="25"/>
  </w:num>
  <w:num w:numId="17">
    <w:abstractNumId w:val="12"/>
  </w:num>
  <w:num w:numId="18">
    <w:abstractNumId w:val="47"/>
  </w:num>
  <w:num w:numId="19">
    <w:abstractNumId w:val="2"/>
  </w:num>
  <w:num w:numId="20">
    <w:abstractNumId w:val="22"/>
  </w:num>
  <w:num w:numId="21">
    <w:abstractNumId w:val="13"/>
  </w:num>
  <w:num w:numId="22">
    <w:abstractNumId w:val="18"/>
  </w:num>
  <w:num w:numId="23">
    <w:abstractNumId w:val="0"/>
  </w:num>
  <w:num w:numId="24">
    <w:abstractNumId w:val="42"/>
  </w:num>
  <w:num w:numId="25">
    <w:abstractNumId w:val="48"/>
  </w:num>
  <w:num w:numId="26">
    <w:abstractNumId w:val="44"/>
  </w:num>
  <w:num w:numId="27">
    <w:abstractNumId w:val="45"/>
  </w:num>
  <w:num w:numId="28">
    <w:abstractNumId w:val="21"/>
  </w:num>
  <w:num w:numId="29">
    <w:abstractNumId w:val="26"/>
  </w:num>
  <w:num w:numId="30">
    <w:abstractNumId w:val="8"/>
  </w:num>
  <w:num w:numId="31">
    <w:abstractNumId w:val="40"/>
  </w:num>
  <w:num w:numId="32">
    <w:abstractNumId w:val="20"/>
  </w:num>
  <w:num w:numId="33">
    <w:abstractNumId w:val="34"/>
  </w:num>
  <w:num w:numId="34">
    <w:abstractNumId w:val="43"/>
  </w:num>
  <w:num w:numId="35">
    <w:abstractNumId w:val="15"/>
  </w:num>
  <w:num w:numId="36">
    <w:abstractNumId w:val="4"/>
  </w:num>
  <w:num w:numId="37">
    <w:abstractNumId w:val="24"/>
  </w:num>
  <w:num w:numId="38">
    <w:abstractNumId w:val="49"/>
  </w:num>
  <w:num w:numId="39">
    <w:abstractNumId w:val="10"/>
  </w:num>
  <w:num w:numId="40">
    <w:abstractNumId w:val="17"/>
  </w:num>
  <w:num w:numId="41">
    <w:abstractNumId w:val="33"/>
  </w:num>
  <w:num w:numId="42">
    <w:abstractNumId w:val="9"/>
  </w:num>
  <w:num w:numId="43">
    <w:abstractNumId w:val="30"/>
  </w:num>
  <w:num w:numId="44">
    <w:abstractNumId w:val="28"/>
  </w:num>
  <w:num w:numId="45">
    <w:abstractNumId w:val="16"/>
  </w:num>
  <w:num w:numId="46">
    <w:abstractNumId w:val="6"/>
  </w:num>
  <w:num w:numId="47">
    <w:abstractNumId w:val="23"/>
  </w:num>
  <w:num w:numId="48">
    <w:abstractNumId w:val="19"/>
  </w:num>
  <w:num w:numId="49">
    <w:abstractNumId w:val="3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16"/>
    <w:rsid w:val="00006899"/>
    <w:rsid w:val="000979B8"/>
    <w:rsid w:val="0016189D"/>
    <w:rsid w:val="001E2B4C"/>
    <w:rsid w:val="001F0ACA"/>
    <w:rsid w:val="00225B89"/>
    <w:rsid w:val="00235FAA"/>
    <w:rsid w:val="00297CED"/>
    <w:rsid w:val="00335AF4"/>
    <w:rsid w:val="00404063"/>
    <w:rsid w:val="004364B5"/>
    <w:rsid w:val="004875F7"/>
    <w:rsid w:val="004A1B7D"/>
    <w:rsid w:val="004F6C2B"/>
    <w:rsid w:val="00583660"/>
    <w:rsid w:val="005A0643"/>
    <w:rsid w:val="00685A12"/>
    <w:rsid w:val="0069182D"/>
    <w:rsid w:val="00831A27"/>
    <w:rsid w:val="008915F5"/>
    <w:rsid w:val="009A3B76"/>
    <w:rsid w:val="009F0572"/>
    <w:rsid w:val="00A13367"/>
    <w:rsid w:val="00A17416"/>
    <w:rsid w:val="00A50B2B"/>
    <w:rsid w:val="00AE641A"/>
    <w:rsid w:val="00B12267"/>
    <w:rsid w:val="00B63C8C"/>
    <w:rsid w:val="00CE4EA7"/>
    <w:rsid w:val="00D24FE0"/>
    <w:rsid w:val="00D61F74"/>
    <w:rsid w:val="00E20BC4"/>
    <w:rsid w:val="00F0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4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0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5F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4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0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5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rspn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pn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73E5-0578-4136-A060-D9441FCA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7315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Deryło</dc:creator>
  <cp:lastModifiedBy>wlasciciel</cp:lastModifiedBy>
  <cp:revision>3</cp:revision>
  <dcterms:created xsi:type="dcterms:W3CDTF">2020-11-09T10:37:00Z</dcterms:created>
  <dcterms:modified xsi:type="dcterms:W3CDTF">2020-11-09T12:12:00Z</dcterms:modified>
</cp:coreProperties>
</file>