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B1" w:rsidRDefault="008A1FB1">
      <w:pPr>
        <w:jc w:val="right"/>
        <w:rPr>
          <w:rFonts w:ascii="Times New Roman" w:hAnsi="Times New Roman"/>
          <w:i/>
        </w:rPr>
      </w:pPr>
    </w:p>
    <w:p w:rsidR="008A1FB1" w:rsidRDefault="008A1FB1">
      <w:pPr>
        <w:jc w:val="center"/>
        <w:rPr>
          <w:rFonts w:ascii="Times New Roman" w:hAnsi="Times New Roman"/>
          <w:i/>
          <w:sz w:val="20"/>
        </w:rPr>
      </w:pPr>
    </w:p>
    <w:p w:rsidR="008A1FB1" w:rsidRDefault="008A1FB1">
      <w:pPr>
        <w:jc w:val="center"/>
        <w:rPr>
          <w:rFonts w:ascii="Times New Roman" w:hAnsi="Times New Roman"/>
          <w:i/>
          <w:sz w:val="20"/>
        </w:rPr>
      </w:pPr>
    </w:p>
    <w:p w:rsidR="008A1FB1" w:rsidRDefault="008A1FB1">
      <w:pPr>
        <w:jc w:val="center"/>
        <w:rPr>
          <w:rFonts w:ascii="Times New Roman" w:hAnsi="Times New Roman"/>
          <w:i/>
          <w:sz w:val="20"/>
        </w:rPr>
      </w:pPr>
    </w:p>
    <w:p w:rsidR="008A1FB1" w:rsidRDefault="008A1FB1">
      <w:pPr>
        <w:jc w:val="center"/>
        <w:rPr>
          <w:rFonts w:ascii="Times New Roman" w:hAnsi="Times New Roman"/>
          <w:i/>
        </w:rPr>
      </w:pPr>
    </w:p>
    <w:p w:rsidR="008A1FB1" w:rsidRPr="00862666" w:rsidRDefault="00404FB0" w:rsidP="00862666">
      <w:pPr>
        <w:jc w:val="center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ARZĄDZENIE nr </w:t>
      </w:r>
      <w:r w:rsidR="00862666">
        <w:rPr>
          <w:rFonts w:ascii="Times New Roman" w:hAnsi="Times New Roman"/>
          <w:sz w:val="28"/>
          <w:szCs w:val="28"/>
        </w:rPr>
        <w:t>6/2017</w:t>
      </w:r>
    </w:p>
    <w:p w:rsidR="008A1FB1" w:rsidRDefault="00404FB0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862666">
        <w:rPr>
          <w:rFonts w:ascii="Times New Roman" w:hAnsi="Times New Roman"/>
          <w:sz w:val="28"/>
          <w:szCs w:val="28"/>
        </w:rPr>
        <w:t>30.11.2017r.</w:t>
      </w:r>
    </w:p>
    <w:p w:rsidR="008A1FB1" w:rsidRDefault="00404FB0">
      <w:pPr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Dyrektora Szkoły Podstawowej nr 5 </w:t>
      </w:r>
      <w:r w:rsidR="00862666">
        <w:rPr>
          <w:rFonts w:ascii="Times New Roman" w:hAnsi="Times New Roman"/>
          <w:sz w:val="28"/>
          <w:szCs w:val="28"/>
        </w:rPr>
        <w:t xml:space="preserve">im. Królowej Jadwigi </w:t>
      </w:r>
      <w:r>
        <w:rPr>
          <w:rFonts w:ascii="Times New Roman" w:hAnsi="Times New Roman"/>
          <w:sz w:val="28"/>
          <w:szCs w:val="28"/>
        </w:rPr>
        <w:t>w Tarnowskich Górach</w:t>
      </w:r>
    </w:p>
    <w:p w:rsidR="008A1FB1" w:rsidRDefault="008A1FB1">
      <w:pPr>
        <w:jc w:val="center"/>
        <w:rPr>
          <w:rFonts w:ascii="Times New Roman" w:hAnsi="Times New Roman"/>
          <w:sz w:val="28"/>
          <w:szCs w:val="28"/>
        </w:rPr>
      </w:pPr>
    </w:p>
    <w:p w:rsidR="008A1FB1" w:rsidRDefault="00404F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sprawie wprowadzenia procedury przeprowadzania </w:t>
      </w:r>
    </w:p>
    <w:p w:rsidR="008A1FB1" w:rsidRDefault="00404F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sprawdzianu wiadomości i umiejętności ucznia </w:t>
      </w:r>
    </w:p>
    <w:p w:rsidR="008A1FB1" w:rsidRDefault="008A1FB1">
      <w:pPr>
        <w:jc w:val="center"/>
        <w:rPr>
          <w:rFonts w:ascii="Times New Roman" w:hAnsi="Times New Roman"/>
        </w:rPr>
      </w:pPr>
    </w:p>
    <w:p w:rsidR="008A1FB1" w:rsidRDefault="00404FB0" w:rsidP="00862666">
      <w:pPr>
        <w:rPr>
          <w:rFonts w:hint="eastAsia"/>
        </w:rPr>
      </w:pPr>
      <w:r>
        <w:rPr>
          <w:rFonts w:ascii="Times New Roman" w:hAnsi="Times New Roman"/>
        </w:rPr>
        <w:t xml:space="preserve">Na podstawie: </w:t>
      </w:r>
    </w:p>
    <w:p w:rsidR="008A1FB1" w:rsidRDefault="00404FB0" w:rsidP="00862666">
      <w:pPr>
        <w:pStyle w:val="Akapitzlist"/>
        <w:numPr>
          <w:ilvl w:val="0"/>
          <w:numId w:val="1"/>
        </w:numPr>
        <w:rPr>
          <w:rFonts w:hint="eastAsia"/>
        </w:rPr>
      </w:pPr>
      <w:r w:rsidRPr="00862666">
        <w:rPr>
          <w:rFonts w:ascii="Times New Roman" w:hAnsi="Times New Roman"/>
        </w:rPr>
        <w:t xml:space="preserve">Ustawy o systemie oświaty  z dnia   7 września 1991 roku z </w:t>
      </w:r>
      <w:proofErr w:type="spellStart"/>
      <w:r w:rsidRPr="00862666">
        <w:rPr>
          <w:rFonts w:ascii="Times New Roman" w:hAnsi="Times New Roman"/>
        </w:rPr>
        <w:t>późn</w:t>
      </w:r>
      <w:proofErr w:type="spellEnd"/>
      <w:r w:rsidRPr="00862666">
        <w:rPr>
          <w:rFonts w:ascii="Times New Roman" w:hAnsi="Times New Roman"/>
        </w:rPr>
        <w:t>. zm. art. 44n ust.4 pkt.1 ,</w:t>
      </w:r>
    </w:p>
    <w:p w:rsidR="008A1FB1" w:rsidRPr="00862666" w:rsidRDefault="00404FB0" w:rsidP="00862666">
      <w:pPr>
        <w:pStyle w:val="Akapitzlist"/>
        <w:numPr>
          <w:ilvl w:val="0"/>
          <w:numId w:val="1"/>
        </w:numPr>
      </w:pPr>
      <w:r w:rsidRPr="00862666">
        <w:rPr>
          <w:rFonts w:ascii="Times New Roman" w:hAnsi="Times New Roman"/>
        </w:rPr>
        <w:t xml:space="preserve">Rozporządzenia Ministra Edukacji Narodowej z dnia 3 sierpnia 2017 r. w sprawie szczegółowych warunków i sposobu oceniania, klasyfikowania i promowania uczniów i słuchaczy w szkołach publicznych (Dz. U. z 2017 r., poz. 1534) </w:t>
      </w:r>
    </w:p>
    <w:p w:rsidR="00862666" w:rsidRDefault="00862666" w:rsidP="00862666">
      <w:pPr>
        <w:pStyle w:val="Akapitzlist"/>
        <w:rPr>
          <w:rFonts w:hint="eastAsia"/>
        </w:rPr>
      </w:pPr>
    </w:p>
    <w:p w:rsidR="008A1FB1" w:rsidRPr="00862666" w:rsidRDefault="00404FB0" w:rsidP="00862666">
      <w:r>
        <w:rPr>
          <w:rFonts w:ascii="Times New Roman" w:hAnsi="Times New Roman"/>
        </w:rPr>
        <w:t>Dyrektor Szkoły Podstawowej nr 5  w Tarnowskich Górach</w:t>
      </w:r>
      <w:r w:rsidR="00862666">
        <w:t xml:space="preserve"> </w:t>
      </w:r>
      <w:r>
        <w:rPr>
          <w:rFonts w:ascii="Times New Roman" w:hAnsi="Times New Roman"/>
        </w:rPr>
        <w:t xml:space="preserve">zarządza, co następuje: </w:t>
      </w:r>
    </w:p>
    <w:p w:rsidR="008A1FB1" w:rsidRDefault="008A1FB1">
      <w:pPr>
        <w:jc w:val="center"/>
        <w:rPr>
          <w:rFonts w:ascii="Times New Roman" w:hAnsi="Times New Roman"/>
        </w:rPr>
      </w:pPr>
    </w:p>
    <w:p w:rsidR="008A1FB1" w:rsidRDefault="00404F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1. </w:t>
      </w:r>
    </w:p>
    <w:p w:rsidR="008A1FB1" w:rsidRDefault="008A1FB1">
      <w:pPr>
        <w:jc w:val="center"/>
        <w:rPr>
          <w:rFonts w:ascii="Times New Roman" w:hAnsi="Times New Roman"/>
        </w:rPr>
      </w:pPr>
    </w:p>
    <w:p w:rsidR="008A1FB1" w:rsidRDefault="00404FB0">
      <w:pPr>
        <w:jc w:val="center"/>
        <w:rPr>
          <w:rFonts w:hint="eastAsia"/>
        </w:rPr>
      </w:pPr>
      <w:r>
        <w:rPr>
          <w:rFonts w:ascii="Times New Roman" w:hAnsi="Times New Roman"/>
        </w:rPr>
        <w:t xml:space="preserve">Wprowadzić do stosowania „Procedury przeprowadzania sprawdzianu wiadomości i umiejętności w Szkole Podstawowej nr 5  w Tarnowskich Górach”. </w:t>
      </w:r>
    </w:p>
    <w:p w:rsidR="008A1FB1" w:rsidRDefault="008A1FB1">
      <w:pPr>
        <w:jc w:val="center"/>
        <w:rPr>
          <w:rFonts w:ascii="Times New Roman" w:hAnsi="Times New Roman"/>
        </w:rPr>
      </w:pPr>
    </w:p>
    <w:p w:rsidR="008A1FB1" w:rsidRDefault="00404F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2. </w:t>
      </w:r>
    </w:p>
    <w:p w:rsidR="008A1FB1" w:rsidRDefault="008A1FB1">
      <w:pPr>
        <w:jc w:val="center"/>
        <w:rPr>
          <w:rFonts w:ascii="Times New Roman" w:hAnsi="Times New Roman"/>
        </w:rPr>
      </w:pPr>
    </w:p>
    <w:p w:rsidR="008A1FB1" w:rsidRDefault="00404F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Procedury stanowią załącznik do niniejszego zarządzenia.</w:t>
      </w:r>
    </w:p>
    <w:p w:rsidR="008A1FB1" w:rsidRDefault="008A1FB1">
      <w:pPr>
        <w:jc w:val="center"/>
        <w:rPr>
          <w:rFonts w:ascii="Times New Roman" w:hAnsi="Times New Roman"/>
        </w:rPr>
      </w:pPr>
    </w:p>
    <w:p w:rsidR="008A1FB1" w:rsidRDefault="00404F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3. </w:t>
      </w:r>
    </w:p>
    <w:p w:rsidR="008A1FB1" w:rsidRDefault="008A1FB1">
      <w:pPr>
        <w:jc w:val="center"/>
        <w:rPr>
          <w:rFonts w:ascii="Times New Roman" w:hAnsi="Times New Roman"/>
        </w:rPr>
      </w:pPr>
    </w:p>
    <w:p w:rsidR="008A1FB1" w:rsidRDefault="00404FB0">
      <w:pPr>
        <w:jc w:val="center"/>
        <w:rPr>
          <w:rFonts w:hint="eastAsia"/>
        </w:rPr>
      </w:pPr>
      <w:r>
        <w:rPr>
          <w:rFonts w:ascii="Times New Roman" w:hAnsi="Times New Roman"/>
        </w:rPr>
        <w:t xml:space="preserve">Zarządzenie wchodzi w życie z dniem 01.12.2017 r. </w:t>
      </w:r>
    </w:p>
    <w:p w:rsidR="008A1FB1" w:rsidRDefault="008A1FB1">
      <w:pPr>
        <w:jc w:val="center"/>
        <w:rPr>
          <w:rFonts w:ascii="Times New Roman" w:hAnsi="Times New Roman"/>
        </w:rPr>
      </w:pPr>
    </w:p>
    <w:p w:rsidR="008A1FB1" w:rsidRDefault="008A1FB1">
      <w:pPr>
        <w:jc w:val="center"/>
        <w:rPr>
          <w:rFonts w:ascii="Times New Roman" w:hAnsi="Times New Roman"/>
        </w:rPr>
      </w:pPr>
    </w:p>
    <w:p w:rsidR="008A1FB1" w:rsidRDefault="008A1FB1">
      <w:pPr>
        <w:jc w:val="center"/>
        <w:rPr>
          <w:rFonts w:hint="eastAsia"/>
          <w:sz w:val="23"/>
        </w:rPr>
      </w:pPr>
    </w:p>
    <w:p w:rsidR="008A1FB1" w:rsidRDefault="008A1FB1">
      <w:pPr>
        <w:jc w:val="center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62666" w:rsidRDefault="00862666">
      <w:pPr>
        <w:jc w:val="right"/>
        <w:rPr>
          <w:rFonts w:ascii="Times New Roman" w:hAnsi="Times New Roman"/>
          <w:i/>
          <w:sz w:val="20"/>
        </w:rPr>
      </w:pPr>
    </w:p>
    <w:p w:rsidR="00862666" w:rsidRDefault="00862666">
      <w:pPr>
        <w:jc w:val="right"/>
        <w:rPr>
          <w:rFonts w:ascii="Times New Roman" w:hAnsi="Times New Roman"/>
          <w:i/>
          <w:sz w:val="20"/>
        </w:rPr>
      </w:pPr>
    </w:p>
    <w:p w:rsidR="00862666" w:rsidRDefault="00862666">
      <w:pPr>
        <w:jc w:val="right"/>
        <w:rPr>
          <w:rFonts w:ascii="Times New Roman" w:hAnsi="Times New Roman"/>
          <w:i/>
          <w:sz w:val="20"/>
        </w:rPr>
      </w:pPr>
    </w:p>
    <w:p w:rsidR="00862666" w:rsidRDefault="00862666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8A1FB1">
      <w:pPr>
        <w:jc w:val="right"/>
        <w:rPr>
          <w:rFonts w:ascii="Times New Roman" w:hAnsi="Times New Roman"/>
          <w:i/>
          <w:sz w:val="20"/>
        </w:rPr>
      </w:pPr>
    </w:p>
    <w:p w:rsidR="008A1FB1" w:rsidRDefault="00404FB0">
      <w:pPr>
        <w:jc w:val="right"/>
        <w:rPr>
          <w:rFonts w:hint="eastAsia"/>
        </w:rPr>
      </w:pPr>
      <w:r>
        <w:rPr>
          <w:rFonts w:ascii="Times New Roman" w:hAnsi="Times New Roman"/>
          <w:i/>
          <w:sz w:val="20"/>
        </w:rPr>
        <w:lastRenderedPageBreak/>
        <w:t>Zał</w:t>
      </w:r>
      <w:r>
        <w:rPr>
          <w:rFonts w:ascii="TimesNewRoman,Italic" w:hAnsi="TimesNewRoman,Italic"/>
          <w:i/>
          <w:sz w:val="20"/>
        </w:rPr>
        <w:t>ą</w:t>
      </w:r>
      <w:r>
        <w:rPr>
          <w:rFonts w:ascii="Times New Roman" w:hAnsi="Times New Roman"/>
          <w:i/>
          <w:sz w:val="20"/>
        </w:rPr>
        <w:t>cznik do</w:t>
      </w:r>
    </w:p>
    <w:p w:rsidR="008A1FB1" w:rsidRDefault="00404FB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Zarz</w:t>
      </w:r>
      <w:r>
        <w:rPr>
          <w:rFonts w:ascii="TimesNewRoman,Italic" w:hAnsi="TimesNewRoman,Italic"/>
          <w:i/>
          <w:sz w:val="20"/>
        </w:rPr>
        <w:t>ą</w:t>
      </w:r>
      <w:r>
        <w:rPr>
          <w:rFonts w:ascii="Times New Roman" w:hAnsi="Times New Roman"/>
          <w:i/>
          <w:sz w:val="20"/>
        </w:rPr>
        <w:t>dzenia nr 6/2017</w:t>
      </w:r>
    </w:p>
    <w:p w:rsidR="00404FB0" w:rsidRDefault="00862666">
      <w:pPr>
        <w:jc w:val="right"/>
        <w:rPr>
          <w:rFonts w:hint="eastAsia"/>
        </w:rPr>
      </w:pPr>
      <w:r>
        <w:rPr>
          <w:rFonts w:ascii="Times New Roman" w:hAnsi="Times New Roman"/>
          <w:i/>
          <w:sz w:val="20"/>
        </w:rPr>
        <w:t>z dn. 3</w:t>
      </w:r>
      <w:bookmarkStart w:id="0" w:name="_GoBack"/>
      <w:bookmarkEnd w:id="0"/>
      <w:r w:rsidR="00404FB0">
        <w:rPr>
          <w:rFonts w:ascii="Times New Roman" w:hAnsi="Times New Roman"/>
          <w:i/>
          <w:sz w:val="20"/>
        </w:rPr>
        <w:t>0.11.2017</w:t>
      </w:r>
    </w:p>
    <w:p w:rsidR="008A1FB1" w:rsidRDefault="00404FB0">
      <w:pPr>
        <w:jc w:val="right"/>
        <w:rPr>
          <w:rFonts w:hint="eastAsia"/>
        </w:rPr>
      </w:pPr>
      <w:r>
        <w:rPr>
          <w:rFonts w:ascii="Times New Roman" w:hAnsi="Times New Roman"/>
          <w:b/>
          <w:i/>
          <w:sz w:val="20"/>
        </w:rPr>
        <w:t>Dyrektora Szkoły Podstawowej nr 5 w Tarnowskich Górach</w:t>
      </w:r>
    </w:p>
    <w:p w:rsidR="008A1FB1" w:rsidRDefault="008A1F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FB1" w:rsidRDefault="008A1F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FB1" w:rsidRDefault="00404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PROCEDURY PRZEPROWADZANIA</w:t>
      </w:r>
    </w:p>
    <w:p w:rsidR="008A1FB1" w:rsidRDefault="00404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SPRAWDZIANU WIADOMOŚCI I UMIEJĘTNOŚCI </w:t>
      </w:r>
    </w:p>
    <w:p w:rsidR="008A1FB1" w:rsidRDefault="00404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SZKOLE PODSTAWOWEJ nr 5 im. KRÓLOWEJ JADWIGI </w:t>
      </w:r>
    </w:p>
    <w:p w:rsidR="008A1FB1" w:rsidRDefault="00404FB0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w TARNOWSKICH GÓRACH</w:t>
      </w:r>
    </w:p>
    <w:p w:rsidR="008A1FB1" w:rsidRDefault="008A1FB1">
      <w:pPr>
        <w:jc w:val="center"/>
        <w:rPr>
          <w:rFonts w:ascii="Times New Roman" w:hAnsi="Times New Roman"/>
          <w:b/>
          <w:sz w:val="23"/>
          <w:szCs w:val="28"/>
        </w:rPr>
      </w:pP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Podstawa prawna: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 xml:space="preserve">1. Rozporządzenie Ministra Edukacji Narodowej z dnia 3 sierpnia 2017 r. w sprawie szczegółowych warunków i sposobu oceniania, klasyfikowania i promowania uczniów i słuchaczy w szkołach publicznych (Dz. U. z 2017 r., poz. 1534) </w:t>
      </w:r>
    </w:p>
    <w:p w:rsidR="008A1FB1" w:rsidRDefault="008A1FB1">
      <w:pPr>
        <w:rPr>
          <w:rFonts w:ascii="Times New Roman" w:hAnsi="Times New Roman"/>
        </w:rPr>
      </w:pP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  <w:b/>
          <w:sz w:val="28"/>
        </w:rPr>
        <w:tab/>
        <w:t>I. Ustalenia wst</w:t>
      </w:r>
      <w:r>
        <w:rPr>
          <w:rFonts w:ascii="TimesNewRoman,Bold" w:hAnsi="TimesNewRoman,Bold"/>
          <w:b/>
          <w:sz w:val="28"/>
        </w:rPr>
        <w:t>ę</w:t>
      </w:r>
      <w:r>
        <w:rPr>
          <w:rFonts w:ascii="Times New Roman" w:hAnsi="Times New Roman"/>
          <w:b/>
          <w:sz w:val="28"/>
        </w:rPr>
        <w:t>pne</w:t>
      </w:r>
    </w:p>
    <w:p w:rsidR="008A1FB1" w:rsidRDefault="008A1FB1">
      <w:pPr>
        <w:rPr>
          <w:rFonts w:ascii="Times New Roman" w:hAnsi="Times New Roman"/>
          <w:sz w:val="28"/>
        </w:rPr>
      </w:pP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 w:cs="Times New Roman"/>
        </w:rPr>
        <w:t>1. 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2.Zastrzeżenia, o których mowa w ust. 1 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:rsidR="008A1FB1" w:rsidRDefault="00404FB0">
      <w:pPr>
        <w:pStyle w:val="Default"/>
        <w:rPr>
          <w:rFonts w:cs="Times New Roman"/>
        </w:rPr>
      </w:pPr>
      <w:r>
        <w:rPr>
          <w:rFonts w:cs="Times New Roman"/>
        </w:rPr>
        <w:t xml:space="preserve">1) w przypadku rocznej oceny klasyfikacyjnej z zajęć edukacyjnych – przeprowadza sprawdzian wiadomości i umiejętności ucznia oraz ustala roczną ocenę klasyfikacyjną z danych zajęć edukacyjnych; 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rocznej oceny klasyfikacyjnej zachowania – ustala roczną ocenę klasyfikacyjną zachowania.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Sprawdzian wiadomości i umiejętności ucznia  oraz ustalenie oceny przeprowadza się nie  później niż w terminie 5 dni od dnia zgłoszenia zastrzeżeń.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Termin sprawdzianu uzgadnia się z rodzicami (prawnymi opiekunami) ucznia.</w:t>
      </w:r>
    </w:p>
    <w:p w:rsidR="008A1FB1" w:rsidRDefault="008A1FB1">
      <w:pPr>
        <w:rPr>
          <w:rFonts w:ascii="Times New Roman" w:hAnsi="Times New Roman" w:cs="Times New Roman"/>
        </w:rPr>
      </w:pP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  <w:b/>
          <w:sz w:val="28"/>
        </w:rPr>
        <w:tab/>
        <w:t>II. Przebieg sprawdzianu wiadomo</w:t>
      </w:r>
      <w:r>
        <w:rPr>
          <w:rFonts w:ascii="TimesNewRoman,Bold" w:hAnsi="TimesNewRoman,Bold"/>
          <w:b/>
          <w:sz w:val="28"/>
        </w:rPr>
        <w:t>ś</w:t>
      </w:r>
      <w:r>
        <w:rPr>
          <w:rFonts w:ascii="Times New Roman" w:hAnsi="Times New Roman"/>
          <w:b/>
          <w:sz w:val="28"/>
        </w:rPr>
        <w:t>ci i umiej</w:t>
      </w:r>
      <w:r>
        <w:rPr>
          <w:rFonts w:ascii="TimesNewRoman,Bold" w:hAnsi="TimesNewRoman,Bold"/>
          <w:b/>
          <w:sz w:val="28"/>
        </w:rPr>
        <w:t>ę</w:t>
      </w:r>
      <w:r>
        <w:rPr>
          <w:rFonts w:ascii="Times New Roman" w:hAnsi="Times New Roman"/>
          <w:b/>
          <w:sz w:val="28"/>
        </w:rPr>
        <w:t>tno</w:t>
      </w:r>
      <w:r>
        <w:rPr>
          <w:rFonts w:ascii="TimesNewRoman,Bold" w:hAnsi="TimesNewRoman,Bold"/>
          <w:b/>
          <w:sz w:val="28"/>
        </w:rPr>
        <w:t>ś</w:t>
      </w:r>
      <w:r>
        <w:rPr>
          <w:rFonts w:ascii="Times New Roman" w:hAnsi="Times New Roman"/>
          <w:b/>
          <w:sz w:val="28"/>
        </w:rPr>
        <w:t>ci</w:t>
      </w:r>
    </w:p>
    <w:p w:rsidR="008A1FB1" w:rsidRDefault="008A1FB1">
      <w:pPr>
        <w:rPr>
          <w:rFonts w:ascii="Times New Roman" w:hAnsi="Times New Roman"/>
          <w:b/>
          <w:sz w:val="28"/>
        </w:rPr>
      </w:pP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>1. Sprawdzian wiadomości i umiejętności z zajęć edukacyjnych przeprowadza się w formie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pisemnej i ustnej, z wyjątkiem sprawdzianu wiadomości i umiejętności z plastyki,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muzyki, zajęć technicznych, techniki, zajęć komputerowych, informatyki i wychowania fizycznego, które mają przede wszystkim formę praktyczną.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Szczegółową formę sprawdzianu wiadomości i umiejętności z plastyki, muzyki, zajęć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technicznych, zajęć komputerowych i wychowania fizycznego ustala Dyrektor Szkoły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porozumieniu z nauczycielem prowadzącym dane zajęcia edukacyjne.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Do przeprowadzenia sprawdzianu wiadomości i umiejętności z zajęć edukacyjnych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 z uczniem dane zajęcia przygotowuje zestaw zadań zgodnie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treściami nauczania i wymaganiami edukacyjnymi dla danego etapu kształcenia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uwzględnieniem dostosowań wymagań edukacyjnych do indywidualnych potrzeb</w:t>
      </w:r>
    </w:p>
    <w:p w:rsidR="008A1FB1" w:rsidRDefault="00404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rozwojowych i edukacyjnych oraz możliwości psychofizycznych ucznia.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lastRenderedPageBreak/>
        <w:tab/>
        <w:t>4. Stopie</w:t>
      </w:r>
      <w:r>
        <w:rPr>
          <w:rFonts w:ascii="TimesNewRoman" w:hAnsi="TimesNewRoman"/>
        </w:rPr>
        <w:t xml:space="preserve">ń </w:t>
      </w:r>
      <w:r>
        <w:rPr>
          <w:rFonts w:ascii="Times New Roman" w:hAnsi="Times New Roman"/>
        </w:rPr>
        <w:t>trudno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ci zada</w:t>
      </w:r>
      <w:r>
        <w:rPr>
          <w:rFonts w:ascii="TimesNewRoman" w:hAnsi="TimesNewRoman"/>
        </w:rPr>
        <w:t xml:space="preserve">ń </w:t>
      </w:r>
      <w:r>
        <w:rPr>
          <w:rFonts w:ascii="Times New Roman" w:hAnsi="Times New Roman"/>
        </w:rPr>
        <w:t>lub polece</w:t>
      </w:r>
      <w:r>
        <w:rPr>
          <w:rFonts w:ascii="TimesNewRoman" w:hAnsi="TimesNewRoman"/>
        </w:rPr>
        <w:t xml:space="preserve">ń </w:t>
      </w:r>
      <w:r>
        <w:rPr>
          <w:rFonts w:ascii="Times New Roman" w:hAnsi="Times New Roman"/>
        </w:rPr>
        <w:t>odpowiada kryteriom ocen od dopuszczaj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cej do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celuj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cej.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5. Zestaw zada</w:t>
      </w:r>
      <w:r>
        <w:rPr>
          <w:rFonts w:ascii="TimesNewRoman" w:hAnsi="TimesNewRoman"/>
        </w:rPr>
        <w:t xml:space="preserve">ń </w:t>
      </w:r>
      <w:r>
        <w:rPr>
          <w:rFonts w:ascii="Times New Roman" w:hAnsi="Times New Roman"/>
        </w:rPr>
        <w:t>powinien obejmowa</w:t>
      </w:r>
      <w:r>
        <w:rPr>
          <w:rFonts w:ascii="TimesNewRoman" w:hAnsi="TimesNewRoman"/>
        </w:rPr>
        <w:t xml:space="preserve">ć </w:t>
      </w:r>
      <w:r>
        <w:rPr>
          <w:rFonts w:ascii="Times New Roman" w:hAnsi="Times New Roman"/>
        </w:rPr>
        <w:t>roczny materiał nauczania danego przedmiotu.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6. Przygotowany zestaw zatwierdza Dyrektor Szkoły.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7. Pomoce potrzebne do przebiegu sprawdzianu przygotowuje nauczyciel.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8. Sprawdzian odbywa si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w wyznaczonej sali zapewniaj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cej warunki samodzielnej pracy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9.Cz</w:t>
      </w:r>
      <w:r>
        <w:rPr>
          <w:rFonts w:ascii="TimesNewRoman" w:hAnsi="TimesNewRoman"/>
        </w:rPr>
        <w:t xml:space="preserve">ęść </w:t>
      </w:r>
      <w:r>
        <w:rPr>
          <w:rFonts w:ascii="Times New Roman" w:hAnsi="Times New Roman"/>
        </w:rPr>
        <w:t>pisemna, ustna lub praktyczna sprawdzianu rozpoczyna si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w momencie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przekazania zada</w:t>
      </w:r>
      <w:r>
        <w:rPr>
          <w:rFonts w:ascii="TimesNewRoman" w:hAnsi="TimesNewRoman"/>
        </w:rPr>
        <w:t xml:space="preserve">ń </w:t>
      </w:r>
      <w:r>
        <w:rPr>
          <w:rFonts w:ascii="Times New Roman" w:hAnsi="Times New Roman"/>
        </w:rPr>
        <w:t>lub polece</w:t>
      </w:r>
      <w:r>
        <w:rPr>
          <w:rFonts w:ascii="TimesNewRoman" w:hAnsi="TimesNewRoman"/>
        </w:rPr>
        <w:t xml:space="preserve">ń </w:t>
      </w:r>
      <w:r>
        <w:rPr>
          <w:rFonts w:ascii="Times New Roman" w:hAnsi="Times New Roman"/>
        </w:rPr>
        <w:t>zdaj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cemu.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10. Przewodnicz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cy ogłasza zdaj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cemu czas rozpocz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cia i zako</w:t>
      </w:r>
      <w:r>
        <w:rPr>
          <w:rFonts w:ascii="TimesNewRoman" w:hAnsi="TimesNewRoman"/>
        </w:rPr>
        <w:t>ń</w:t>
      </w:r>
      <w:r>
        <w:rPr>
          <w:rFonts w:ascii="Times New Roman" w:hAnsi="Times New Roman"/>
        </w:rPr>
        <w:t>czenia sprawdzianu.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11.Wyznaczony czas powinien da</w:t>
      </w:r>
      <w:r>
        <w:rPr>
          <w:rFonts w:ascii="TimesNewRoman" w:hAnsi="TimesNewRoman"/>
        </w:rPr>
        <w:t xml:space="preserve">ć </w:t>
      </w:r>
      <w:r>
        <w:rPr>
          <w:rFonts w:ascii="Times New Roman" w:hAnsi="Times New Roman"/>
        </w:rPr>
        <w:t>zdaj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cemu mo</w:t>
      </w:r>
      <w:r>
        <w:rPr>
          <w:rFonts w:ascii="TimesNewRoman" w:hAnsi="TimesNewRoman"/>
        </w:rPr>
        <w:t>ż</w:t>
      </w:r>
      <w:r>
        <w:rPr>
          <w:rFonts w:ascii="Times New Roman" w:hAnsi="Times New Roman"/>
        </w:rPr>
        <w:t>liwo</w:t>
      </w:r>
      <w:r>
        <w:rPr>
          <w:rFonts w:ascii="TimesNewRoman" w:hAnsi="TimesNewRoman"/>
        </w:rPr>
        <w:t xml:space="preserve">ść </w:t>
      </w:r>
      <w:r>
        <w:rPr>
          <w:rFonts w:ascii="Times New Roman" w:hAnsi="Times New Roman"/>
        </w:rPr>
        <w:t>rozwi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zania zada</w:t>
      </w:r>
      <w:r>
        <w:rPr>
          <w:rFonts w:ascii="TimesNewRoman" w:hAnsi="TimesNewRoman"/>
        </w:rPr>
        <w:t>ń</w:t>
      </w:r>
      <w:r>
        <w:rPr>
          <w:rFonts w:ascii="Times New Roman" w:hAnsi="Times New Roman"/>
        </w:rPr>
        <w:t>, wykonania</w:t>
      </w:r>
    </w:p>
    <w:p w:rsidR="008A1FB1" w:rsidRDefault="00404FB0">
      <w:pPr>
        <w:rPr>
          <w:rFonts w:hint="eastAsia"/>
        </w:rPr>
      </w:pPr>
      <w:r>
        <w:rPr>
          <w:rFonts w:ascii="TimesNewRoman" w:hAnsi="TimesNewRoman"/>
        </w:rPr>
        <w:t>ć</w:t>
      </w:r>
      <w:r>
        <w:rPr>
          <w:rFonts w:ascii="Times New Roman" w:hAnsi="Times New Roman"/>
        </w:rPr>
        <w:t>wicze</w:t>
      </w:r>
      <w:r>
        <w:rPr>
          <w:rFonts w:ascii="TimesNewRoman" w:hAnsi="TimesNewRoman"/>
        </w:rPr>
        <w:t>ń</w:t>
      </w:r>
      <w:r>
        <w:rPr>
          <w:rFonts w:ascii="Times New Roman" w:hAnsi="Times New Roman"/>
        </w:rPr>
        <w:t>, udzielenia wyczerpuj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 xml:space="preserve">cych odpowiedzi lub realizacji </w:t>
      </w:r>
      <w:r>
        <w:rPr>
          <w:rFonts w:ascii="TimesNewRoman" w:hAnsi="TimesNewRoman"/>
        </w:rPr>
        <w:t>ć</w:t>
      </w:r>
      <w:r>
        <w:rPr>
          <w:rFonts w:ascii="Times New Roman" w:hAnsi="Times New Roman"/>
        </w:rPr>
        <w:t>wicze</w:t>
      </w:r>
      <w:r>
        <w:rPr>
          <w:rFonts w:ascii="TimesNewRoman" w:hAnsi="TimesNewRoman"/>
        </w:rPr>
        <w:t xml:space="preserve">ń </w:t>
      </w:r>
      <w:r>
        <w:rPr>
          <w:rFonts w:ascii="Times New Roman" w:hAnsi="Times New Roman"/>
        </w:rPr>
        <w:t>praktycznych.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12. Cz</w:t>
      </w:r>
      <w:r>
        <w:rPr>
          <w:rFonts w:ascii="TimesNewRoman" w:hAnsi="TimesNewRoman"/>
        </w:rPr>
        <w:t xml:space="preserve">ęść </w:t>
      </w:r>
      <w:r>
        <w:rPr>
          <w:rFonts w:ascii="Times New Roman" w:hAnsi="Times New Roman"/>
        </w:rPr>
        <w:t xml:space="preserve">pisemna sprawdzianu trwa do 45 minut. 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13. Cz</w:t>
      </w:r>
      <w:r>
        <w:rPr>
          <w:rFonts w:ascii="TimesNewRoman" w:hAnsi="TimesNewRoman"/>
        </w:rPr>
        <w:t xml:space="preserve">ęść </w:t>
      </w:r>
      <w:r>
        <w:rPr>
          <w:rFonts w:ascii="Times New Roman" w:hAnsi="Times New Roman"/>
        </w:rPr>
        <w:t>ustna (praktyczna) sprawdzianu trwa do 30 minut i składa si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z  pyta</w:t>
      </w:r>
      <w:r>
        <w:rPr>
          <w:rFonts w:ascii="TimesNewRoman" w:hAnsi="TimesNewRoman"/>
        </w:rPr>
        <w:t xml:space="preserve">ń </w:t>
      </w:r>
      <w:r>
        <w:rPr>
          <w:rFonts w:ascii="Times New Roman" w:hAnsi="Times New Roman"/>
        </w:rPr>
        <w:t>(zada</w:t>
      </w:r>
      <w:r>
        <w:rPr>
          <w:rFonts w:ascii="TimesNewRoman" w:hAnsi="TimesNewRoman"/>
        </w:rPr>
        <w:t>ń</w:t>
      </w:r>
      <w:r>
        <w:rPr>
          <w:rFonts w:ascii="Times New Roman" w:hAnsi="Times New Roman"/>
        </w:rPr>
        <w:t>),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do których ucze</w:t>
      </w:r>
      <w:r>
        <w:rPr>
          <w:rFonts w:ascii="TimesNewRoman" w:hAnsi="TimesNewRoman"/>
        </w:rPr>
        <w:t xml:space="preserve">ń </w:t>
      </w:r>
      <w:r>
        <w:rPr>
          <w:rFonts w:ascii="Times New Roman" w:hAnsi="Times New Roman"/>
        </w:rPr>
        <w:t>mo</w:t>
      </w:r>
      <w:r>
        <w:rPr>
          <w:rFonts w:ascii="TimesNewRoman" w:hAnsi="TimesNewRoman"/>
        </w:rPr>
        <w:t>ż</w:t>
      </w:r>
      <w:r>
        <w:rPr>
          <w:rFonts w:ascii="Times New Roman" w:hAnsi="Times New Roman"/>
        </w:rPr>
        <w:t>e si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przygotowa</w:t>
      </w:r>
      <w:r>
        <w:rPr>
          <w:rFonts w:ascii="TimesNewRoman" w:hAnsi="TimesNewRoman"/>
        </w:rPr>
        <w:t xml:space="preserve">ć </w:t>
      </w:r>
      <w:r>
        <w:rPr>
          <w:rFonts w:ascii="Times New Roman" w:hAnsi="Times New Roman"/>
        </w:rPr>
        <w:t>w czasie 10 minut.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14. Je</w:t>
      </w:r>
      <w:r>
        <w:rPr>
          <w:rFonts w:ascii="TimesNewRoman" w:hAnsi="TimesNewRoman"/>
        </w:rPr>
        <w:t>ż</w:t>
      </w:r>
      <w:r>
        <w:rPr>
          <w:rFonts w:ascii="Times New Roman" w:hAnsi="Times New Roman"/>
        </w:rPr>
        <w:t>eli sprawdzian składa si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z dwóch cz</w:t>
      </w:r>
      <w:r>
        <w:rPr>
          <w:rFonts w:ascii="TimesNewRoman" w:hAnsi="TimesNewRoman"/>
        </w:rPr>
        <w:t>ęś</w:t>
      </w:r>
      <w:r>
        <w:rPr>
          <w:rFonts w:ascii="Times New Roman" w:hAnsi="Times New Roman"/>
        </w:rPr>
        <w:t>ci, pomi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dzy nimi ustala si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10- minutow</w:t>
      </w:r>
      <w:r>
        <w:rPr>
          <w:rFonts w:ascii="TimesNewRoman" w:hAnsi="TimesNewRoman"/>
        </w:rPr>
        <w:t>ą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przerw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15. Przy ustalaniu oceny sprawdzianu stosuje si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 xml:space="preserve">kryteria zawarte w </w:t>
      </w:r>
      <w:r>
        <w:rPr>
          <w:rFonts w:ascii="Times New Roman" w:hAnsi="Times New Roman"/>
          <w:b/>
          <w:i/>
          <w:color w:val="000000"/>
        </w:rPr>
        <w:t xml:space="preserve">Szczegółowych warunkach i sposobie oceniania uczniów </w:t>
      </w:r>
      <w:r>
        <w:rPr>
          <w:rFonts w:ascii="Times New Roman" w:hAnsi="Times New Roman"/>
        </w:rPr>
        <w:t>danych zaj</w:t>
      </w:r>
      <w:r>
        <w:rPr>
          <w:rFonts w:ascii="TimesNewRoman" w:hAnsi="TimesNewRoman"/>
        </w:rPr>
        <w:t xml:space="preserve">ęć </w:t>
      </w:r>
      <w:r>
        <w:rPr>
          <w:rFonts w:ascii="Times New Roman" w:hAnsi="Times New Roman"/>
        </w:rPr>
        <w:t>edukacyjnych; ocen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ustala si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w oparciu o wszystkie cz</w:t>
      </w:r>
      <w:r>
        <w:rPr>
          <w:rFonts w:ascii="TimesNewRoman" w:hAnsi="TimesNewRoman"/>
        </w:rPr>
        <w:t>ęś</w:t>
      </w:r>
      <w:r>
        <w:rPr>
          <w:rFonts w:ascii="Times New Roman" w:hAnsi="Times New Roman"/>
        </w:rPr>
        <w:t>ci sprawdzianu.</w:t>
      </w:r>
    </w:p>
    <w:p w:rsidR="008A1FB1" w:rsidRDefault="008A1FB1">
      <w:pPr>
        <w:rPr>
          <w:rFonts w:ascii="Times New Roman" w:hAnsi="Times New Roman"/>
        </w:rPr>
      </w:pP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  <w:b/>
          <w:sz w:val="28"/>
        </w:rPr>
        <w:tab/>
        <w:t>III. Komisja przeprowadzaj</w:t>
      </w:r>
      <w:r>
        <w:rPr>
          <w:rFonts w:ascii="TimesNewRoman,Bold" w:hAnsi="TimesNewRoman,Bold"/>
          <w:b/>
          <w:sz w:val="28"/>
        </w:rPr>
        <w:t>ą</w:t>
      </w:r>
      <w:r>
        <w:rPr>
          <w:rFonts w:ascii="Times New Roman" w:hAnsi="Times New Roman"/>
          <w:b/>
          <w:sz w:val="28"/>
        </w:rPr>
        <w:t>ca sprawdzian wiadomo</w:t>
      </w:r>
      <w:r>
        <w:rPr>
          <w:rFonts w:ascii="TimesNewRoman,Bold" w:hAnsi="TimesNewRoman,Bold"/>
          <w:b/>
          <w:sz w:val="28"/>
        </w:rPr>
        <w:t>ś</w:t>
      </w:r>
      <w:r>
        <w:rPr>
          <w:rFonts w:ascii="Times New Roman" w:hAnsi="Times New Roman"/>
          <w:b/>
          <w:sz w:val="28"/>
        </w:rPr>
        <w:t>ci i umiej</w:t>
      </w:r>
      <w:r>
        <w:rPr>
          <w:rFonts w:ascii="TimesNewRoman,Bold" w:hAnsi="TimesNewRoman,Bold"/>
          <w:b/>
          <w:sz w:val="28"/>
        </w:rPr>
        <w:t>ę</w:t>
      </w:r>
      <w:r>
        <w:rPr>
          <w:rFonts w:ascii="Times New Roman" w:hAnsi="Times New Roman"/>
          <w:b/>
          <w:sz w:val="28"/>
        </w:rPr>
        <w:t>tno</w:t>
      </w:r>
      <w:r>
        <w:rPr>
          <w:rFonts w:ascii="TimesNewRoman,Bold" w:hAnsi="TimesNewRoman,Bold"/>
          <w:b/>
          <w:sz w:val="28"/>
        </w:rPr>
        <w:t>ś</w:t>
      </w:r>
      <w:r>
        <w:rPr>
          <w:rFonts w:ascii="Times New Roman" w:hAnsi="Times New Roman"/>
          <w:b/>
          <w:sz w:val="28"/>
        </w:rPr>
        <w:t>ci</w:t>
      </w:r>
    </w:p>
    <w:p w:rsidR="008A1FB1" w:rsidRDefault="008A1FB1">
      <w:pPr>
        <w:rPr>
          <w:rFonts w:ascii="Times New Roman" w:hAnsi="Times New Roman"/>
          <w:b/>
          <w:sz w:val="28"/>
        </w:rPr>
      </w:pP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1. Sprawdzian wiadomo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ci i umiej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tno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ci z zaj</w:t>
      </w:r>
      <w:r>
        <w:rPr>
          <w:rFonts w:ascii="TimesNewRoman" w:hAnsi="TimesNewRoman"/>
        </w:rPr>
        <w:t xml:space="preserve">ęć </w:t>
      </w:r>
      <w:r>
        <w:rPr>
          <w:rFonts w:ascii="Times New Roman" w:hAnsi="Times New Roman"/>
        </w:rPr>
        <w:t>edukacyjnych przeprowadza komisja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w składzie: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1) Dyrektor Szkoły lub nauczyciel wyznaczony przez Dyrektora – jako przewodnicz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cy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komisji;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2) nauczyciel prowadz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cy z uczniem dane zaj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cia edukacyjne – jako członek komisji;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3) inny nauczyciel tych samych lub pokrewnych zaj</w:t>
      </w:r>
      <w:r>
        <w:rPr>
          <w:rFonts w:ascii="TimesNewRoman" w:hAnsi="TimesNewRoman"/>
        </w:rPr>
        <w:t xml:space="preserve">ęć </w:t>
      </w:r>
      <w:r>
        <w:rPr>
          <w:rFonts w:ascii="Times New Roman" w:hAnsi="Times New Roman"/>
        </w:rPr>
        <w:t>edukacyjnych – jako członek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komisji.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2. Nauczyciel, o którym mowa w ust. 1 pkt. 2, mo</w:t>
      </w:r>
      <w:r>
        <w:rPr>
          <w:rFonts w:ascii="TimesNewRoman" w:hAnsi="TimesNewRoman"/>
        </w:rPr>
        <w:t>ż</w:t>
      </w:r>
      <w:r>
        <w:rPr>
          <w:rFonts w:ascii="Times New Roman" w:hAnsi="Times New Roman"/>
        </w:rPr>
        <w:t>e by</w:t>
      </w:r>
      <w:r>
        <w:rPr>
          <w:rFonts w:ascii="TimesNewRoman" w:hAnsi="TimesNewRoman"/>
        </w:rPr>
        <w:t xml:space="preserve">ć </w:t>
      </w:r>
      <w:r>
        <w:rPr>
          <w:rFonts w:ascii="Times New Roman" w:hAnsi="Times New Roman"/>
        </w:rPr>
        <w:t>zwolniony z udziału w pracy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komisji na własn</w:t>
      </w:r>
      <w:r>
        <w:rPr>
          <w:rFonts w:ascii="TimesNewRoman" w:hAnsi="TimesNewRoman"/>
        </w:rPr>
        <w:t xml:space="preserve">ą </w:t>
      </w:r>
      <w:r>
        <w:rPr>
          <w:rFonts w:ascii="Times New Roman" w:hAnsi="Times New Roman"/>
        </w:rPr>
        <w:t>pro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b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lub w innych, szczególnie uzasadnionych przypadkach;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w takim przypadku Dyrektor Szkoły powołuje w skład komisji innego nauczyciela tych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samych lub pokrewnych zaj</w:t>
      </w:r>
      <w:r>
        <w:rPr>
          <w:rFonts w:ascii="TimesNewRoman" w:hAnsi="TimesNewRoman"/>
        </w:rPr>
        <w:t xml:space="preserve">ęć </w:t>
      </w:r>
      <w:r>
        <w:rPr>
          <w:rFonts w:ascii="Times New Roman" w:hAnsi="Times New Roman"/>
        </w:rPr>
        <w:t>edukacyjnych.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3. Post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powanie w przypadku oceny zachowania przeprowadza komisja w składzie: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1) Dyrektor Szkoły lub nauczyciel wyznaczony przez Dyrektora – jako przewodnicz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cy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komisji;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2) wychowawca klasy – jako członek komisji;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3) wskazany przez Dyrektora Szkoły nauczyciel prowadz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cy zaj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cia edukacyjne w klasie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ucznia – jako członek komisji;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4) pedagog szkolny – jako członek komisji;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5) psycholog szkolny – jako członek komisji, przedstawiciel Samorz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du Uczniowskiego – jako członek komisji;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7) przedstawiciel Rady Rodziców – jako członek komisji.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4. W przypadku rocznej oceny klasyfikacyjnej zachowania wynik ustala si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w drodze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głosowania zwykł</w:t>
      </w:r>
      <w:r>
        <w:rPr>
          <w:rFonts w:ascii="TimesNewRoman" w:hAnsi="TimesNewRoman"/>
        </w:rPr>
        <w:t xml:space="preserve">ą </w:t>
      </w:r>
      <w:r>
        <w:rPr>
          <w:rFonts w:ascii="Times New Roman" w:hAnsi="Times New Roman"/>
        </w:rPr>
        <w:t>wi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kszo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ci</w:t>
      </w:r>
      <w:r>
        <w:rPr>
          <w:rFonts w:ascii="TimesNewRoman" w:hAnsi="TimesNewRoman"/>
        </w:rPr>
        <w:t xml:space="preserve">ą </w:t>
      </w:r>
      <w:r>
        <w:rPr>
          <w:rFonts w:ascii="Times New Roman" w:hAnsi="Times New Roman"/>
        </w:rPr>
        <w:t>głosów; w przypadku równej liczby głosów decyduje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głos przewodnicz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cego komisji.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5. Wyniki sprawdzianu lub post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powania przewodnicz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cy ogłasza uczniowi niezwłocznie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po ich przeprowadzeniu i ustaleniu oceny.</w:t>
      </w:r>
    </w:p>
    <w:p w:rsidR="008A1FB1" w:rsidRDefault="008A1FB1">
      <w:pPr>
        <w:rPr>
          <w:rFonts w:ascii="Times New Roman" w:hAnsi="Times New Roman"/>
        </w:rPr>
      </w:pP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  <w:b/>
          <w:sz w:val="28"/>
        </w:rPr>
        <w:tab/>
        <w:t>IV. Protokołowanie sprawdzianu wiadomo</w:t>
      </w:r>
      <w:r>
        <w:rPr>
          <w:rFonts w:ascii="TimesNewRoman,Bold" w:hAnsi="TimesNewRoman,Bold"/>
          <w:b/>
          <w:sz w:val="28"/>
        </w:rPr>
        <w:t>ś</w:t>
      </w:r>
      <w:r>
        <w:rPr>
          <w:rFonts w:ascii="Times New Roman" w:hAnsi="Times New Roman"/>
          <w:b/>
          <w:sz w:val="28"/>
        </w:rPr>
        <w:t>ci i umiej</w:t>
      </w:r>
      <w:r>
        <w:rPr>
          <w:rFonts w:ascii="TimesNewRoman,Bold" w:hAnsi="TimesNewRoman,Bold"/>
          <w:b/>
          <w:sz w:val="28"/>
        </w:rPr>
        <w:t>ę</w:t>
      </w:r>
      <w:r>
        <w:rPr>
          <w:rFonts w:ascii="Times New Roman" w:hAnsi="Times New Roman"/>
          <w:b/>
          <w:sz w:val="28"/>
        </w:rPr>
        <w:t>tno</w:t>
      </w:r>
      <w:r>
        <w:rPr>
          <w:rFonts w:ascii="TimesNewRoman,Bold" w:hAnsi="TimesNewRoman,Bold"/>
          <w:b/>
          <w:sz w:val="28"/>
        </w:rPr>
        <w:t>ś</w:t>
      </w:r>
      <w:r>
        <w:rPr>
          <w:rFonts w:ascii="Times New Roman" w:hAnsi="Times New Roman"/>
          <w:b/>
          <w:sz w:val="28"/>
        </w:rPr>
        <w:t>ci</w:t>
      </w:r>
    </w:p>
    <w:p w:rsidR="008A1FB1" w:rsidRDefault="008A1FB1">
      <w:pPr>
        <w:rPr>
          <w:rFonts w:ascii="Times New Roman" w:hAnsi="Times New Roman"/>
          <w:b/>
          <w:sz w:val="28"/>
        </w:rPr>
      </w:pP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1. Z przeprowadzonego sprawdzianu wiadomo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ci i umiej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tno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ci sporz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dza si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protokół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lastRenderedPageBreak/>
        <w:t>zawieraj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cy w szczególno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ci: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a) nazw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zaj</w:t>
      </w:r>
      <w:r>
        <w:rPr>
          <w:rFonts w:ascii="TimesNewRoman" w:hAnsi="TimesNewRoman"/>
        </w:rPr>
        <w:t xml:space="preserve">ęć </w:t>
      </w:r>
      <w:r>
        <w:rPr>
          <w:rFonts w:ascii="Times New Roman" w:hAnsi="Times New Roman"/>
        </w:rPr>
        <w:t>edukacyjnych, z których był przeprowadzony sprawdzian,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b) imiona i nazwiska osób wchodz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cych w skład komisji,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c) termin sprawdzianu,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d) imi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i nazwisko ucznia,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e) zadania sprawdzaj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ce,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f) ustalon</w:t>
      </w:r>
      <w:r>
        <w:rPr>
          <w:rFonts w:ascii="TimesNewRoman" w:hAnsi="TimesNewRoman"/>
        </w:rPr>
        <w:t xml:space="preserve">ą </w:t>
      </w:r>
      <w:r>
        <w:rPr>
          <w:rFonts w:ascii="Times New Roman" w:hAnsi="Times New Roman"/>
        </w:rPr>
        <w:t>ocen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klasyfikacyjn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2. Do protokołu zał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cza si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pisemne prace ucznia i zwi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zł</w:t>
      </w:r>
      <w:r>
        <w:rPr>
          <w:rFonts w:ascii="TimesNewRoman" w:hAnsi="TimesNewRoman"/>
        </w:rPr>
        <w:t xml:space="preserve">ą </w:t>
      </w:r>
      <w:r>
        <w:rPr>
          <w:rFonts w:ascii="Times New Roman" w:hAnsi="Times New Roman"/>
        </w:rPr>
        <w:t>informacj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o ustnych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odpowiedziach ucznia oraz zwi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zł</w:t>
      </w:r>
      <w:r>
        <w:rPr>
          <w:rFonts w:ascii="TimesNewRoman" w:hAnsi="TimesNewRoman"/>
        </w:rPr>
        <w:t xml:space="preserve">ą </w:t>
      </w:r>
      <w:r>
        <w:rPr>
          <w:rFonts w:ascii="Times New Roman" w:hAnsi="Times New Roman"/>
        </w:rPr>
        <w:t>informacj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o wykonaniu zada</w:t>
      </w:r>
      <w:r>
        <w:rPr>
          <w:rFonts w:ascii="TimesNewRoman" w:hAnsi="TimesNewRoman"/>
        </w:rPr>
        <w:t xml:space="preserve">ń </w:t>
      </w:r>
      <w:r>
        <w:rPr>
          <w:rFonts w:ascii="Times New Roman" w:hAnsi="Times New Roman"/>
        </w:rPr>
        <w:t>praktycznych.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3. Z posiedzenia komisji ustalaj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cej roczn</w:t>
      </w:r>
      <w:r>
        <w:rPr>
          <w:rFonts w:ascii="TimesNewRoman" w:hAnsi="TimesNewRoman"/>
        </w:rPr>
        <w:t xml:space="preserve">ą </w:t>
      </w:r>
      <w:r>
        <w:rPr>
          <w:rFonts w:ascii="Times New Roman" w:hAnsi="Times New Roman"/>
        </w:rPr>
        <w:t>ocen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klasyfikacyjn</w:t>
      </w:r>
      <w:r>
        <w:rPr>
          <w:rFonts w:ascii="TimesNewRoman" w:hAnsi="TimesNewRoman"/>
        </w:rPr>
        <w:t xml:space="preserve">ą </w:t>
      </w:r>
      <w:r>
        <w:rPr>
          <w:rFonts w:ascii="Times New Roman" w:hAnsi="Times New Roman"/>
        </w:rPr>
        <w:t>zachowania sporz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dza si</w:t>
      </w:r>
      <w:r>
        <w:rPr>
          <w:rFonts w:ascii="TimesNewRoman" w:hAnsi="TimesNewRoman"/>
        </w:rPr>
        <w:t>ę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protokół zawieraj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cy w szczególno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ci: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a) imiona i nazwiska osób wchodz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cych w skład komisji,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b) termin posiedzenia komisji,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c) imi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i nazwisko ucznia,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d) wynik głosowania,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f) ustalon</w:t>
      </w:r>
      <w:r>
        <w:rPr>
          <w:rFonts w:ascii="TimesNewRoman" w:hAnsi="TimesNewRoman"/>
        </w:rPr>
        <w:t xml:space="preserve">ą </w:t>
      </w:r>
      <w:r>
        <w:rPr>
          <w:rFonts w:ascii="Times New Roman" w:hAnsi="Times New Roman"/>
        </w:rPr>
        <w:t>ocen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klasyfikacyjn</w:t>
      </w:r>
      <w:r>
        <w:rPr>
          <w:rFonts w:ascii="TimesNewRoman" w:hAnsi="TimesNewRoman"/>
        </w:rPr>
        <w:t xml:space="preserve">ą </w:t>
      </w:r>
      <w:r>
        <w:rPr>
          <w:rFonts w:ascii="Times New Roman" w:hAnsi="Times New Roman"/>
        </w:rPr>
        <w:t>zachowania wraz z uzasadnieniem.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4. Protokoły, o których mowa w ust. 1 i 3 stanowi</w:t>
      </w:r>
      <w:r>
        <w:rPr>
          <w:rFonts w:ascii="TimesNewRoman" w:hAnsi="TimesNewRoman"/>
        </w:rPr>
        <w:t xml:space="preserve">ą </w:t>
      </w:r>
      <w:r>
        <w:rPr>
          <w:rFonts w:ascii="Times New Roman" w:hAnsi="Times New Roman"/>
        </w:rPr>
        <w:t>zał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czniki do arkusza ocen ucznia.</w:t>
      </w:r>
    </w:p>
    <w:p w:rsidR="008A1FB1" w:rsidRDefault="008A1FB1">
      <w:pPr>
        <w:rPr>
          <w:rFonts w:ascii="Times New Roman" w:hAnsi="Times New Roman"/>
        </w:rPr>
      </w:pP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  <w:b/>
          <w:sz w:val="28"/>
        </w:rPr>
        <w:tab/>
        <w:t>V. Ustalenia ko</w:t>
      </w:r>
      <w:r>
        <w:rPr>
          <w:rFonts w:ascii="TimesNewRoman,Bold" w:hAnsi="TimesNewRoman,Bold"/>
          <w:b/>
          <w:sz w:val="28"/>
        </w:rPr>
        <w:t>ń</w:t>
      </w:r>
      <w:r>
        <w:rPr>
          <w:rFonts w:ascii="Times New Roman" w:hAnsi="Times New Roman"/>
          <w:b/>
          <w:sz w:val="28"/>
        </w:rPr>
        <w:t>cowe</w:t>
      </w:r>
    </w:p>
    <w:p w:rsidR="008A1FB1" w:rsidRDefault="008A1FB1">
      <w:pPr>
        <w:rPr>
          <w:rFonts w:ascii="Times New Roman" w:hAnsi="Times New Roman"/>
          <w:b/>
          <w:sz w:val="28"/>
        </w:rPr>
      </w:pP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1. Ustalona przez komisj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roczna ocena klasyfikacyjna z zaj</w:t>
      </w:r>
      <w:r>
        <w:rPr>
          <w:rFonts w:ascii="TimesNewRoman" w:hAnsi="TimesNewRoman"/>
        </w:rPr>
        <w:t xml:space="preserve">ęć </w:t>
      </w:r>
      <w:r>
        <w:rPr>
          <w:rFonts w:ascii="Times New Roman" w:hAnsi="Times New Roman"/>
        </w:rPr>
        <w:t>edukacyjnych oraz roczna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ocena klasyfikacyjna zachowania nie mo</w:t>
      </w:r>
      <w:r>
        <w:rPr>
          <w:rFonts w:ascii="TimesNewRoman" w:hAnsi="TimesNewRoman"/>
        </w:rPr>
        <w:t>ż</w:t>
      </w:r>
      <w:r>
        <w:rPr>
          <w:rFonts w:ascii="Times New Roman" w:hAnsi="Times New Roman"/>
        </w:rPr>
        <w:t>e by</w:t>
      </w:r>
      <w:r>
        <w:rPr>
          <w:rFonts w:ascii="TimesNewRoman" w:hAnsi="TimesNewRoman"/>
        </w:rPr>
        <w:t xml:space="preserve">ć </w:t>
      </w:r>
      <w:r>
        <w:rPr>
          <w:rFonts w:ascii="Times New Roman" w:hAnsi="Times New Roman"/>
        </w:rPr>
        <w:t>ni</w:t>
      </w:r>
      <w:r>
        <w:rPr>
          <w:rFonts w:ascii="TimesNewRoman" w:hAnsi="TimesNewRoman"/>
        </w:rPr>
        <w:t>ż</w:t>
      </w:r>
      <w:r>
        <w:rPr>
          <w:rFonts w:ascii="Times New Roman" w:hAnsi="Times New Roman"/>
        </w:rPr>
        <w:t>sza od ustalonej wcze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niej oceny.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2. Ocena ustalona przez komisj</w:t>
      </w:r>
      <w:r>
        <w:rPr>
          <w:rFonts w:ascii="TimesNewRoman" w:hAnsi="TimesNewRoman"/>
        </w:rPr>
        <w:t xml:space="preserve">ę </w:t>
      </w:r>
      <w:r>
        <w:rPr>
          <w:rFonts w:ascii="Times New Roman" w:hAnsi="Times New Roman"/>
        </w:rPr>
        <w:t>jest ostateczna, z wyj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tkiem klasyfikacyjnej rocznej oceny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negatywnej z zaj</w:t>
      </w:r>
      <w:r>
        <w:rPr>
          <w:rFonts w:ascii="TimesNewRoman" w:hAnsi="TimesNewRoman"/>
        </w:rPr>
        <w:t xml:space="preserve">ęć </w:t>
      </w:r>
      <w:r>
        <w:rPr>
          <w:rFonts w:ascii="Times New Roman" w:hAnsi="Times New Roman"/>
        </w:rPr>
        <w:t>edukacyjnych, która mo</w:t>
      </w:r>
      <w:r>
        <w:rPr>
          <w:rFonts w:ascii="TimesNewRoman" w:hAnsi="TimesNewRoman"/>
        </w:rPr>
        <w:t>ż</w:t>
      </w:r>
      <w:r>
        <w:rPr>
          <w:rFonts w:ascii="Times New Roman" w:hAnsi="Times New Roman"/>
        </w:rPr>
        <w:t>e by</w:t>
      </w:r>
      <w:r>
        <w:rPr>
          <w:rFonts w:ascii="TimesNewRoman" w:hAnsi="TimesNewRoman"/>
        </w:rPr>
        <w:t xml:space="preserve">ć </w:t>
      </w:r>
      <w:r>
        <w:rPr>
          <w:rFonts w:ascii="Times New Roman" w:hAnsi="Times New Roman"/>
        </w:rPr>
        <w:t>zmieniona w wyniku egzaminu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poprawkowego.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3. Ucze</w:t>
      </w:r>
      <w:r>
        <w:rPr>
          <w:rFonts w:ascii="TimesNewRoman" w:hAnsi="TimesNewRoman"/>
        </w:rPr>
        <w:t>ń</w:t>
      </w:r>
      <w:r>
        <w:rPr>
          <w:rFonts w:ascii="Times New Roman" w:hAnsi="Times New Roman"/>
        </w:rPr>
        <w:t>, który z przyczyn usprawiedliwionych nie przyst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pił do sprawdzianu wiadomo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ci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i umiej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tno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ci w wyznaczonym terminie, mo</w:t>
      </w:r>
      <w:r>
        <w:rPr>
          <w:rFonts w:ascii="TimesNewRoman" w:hAnsi="TimesNewRoman"/>
        </w:rPr>
        <w:t>ż</w:t>
      </w:r>
      <w:r>
        <w:rPr>
          <w:rFonts w:ascii="Times New Roman" w:hAnsi="Times New Roman"/>
        </w:rPr>
        <w:t>e przyst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pi</w:t>
      </w:r>
      <w:r>
        <w:rPr>
          <w:rFonts w:ascii="TimesNewRoman" w:hAnsi="TimesNewRoman"/>
        </w:rPr>
        <w:t xml:space="preserve">ć </w:t>
      </w:r>
      <w:r>
        <w:rPr>
          <w:rFonts w:ascii="Times New Roman" w:hAnsi="Times New Roman"/>
        </w:rPr>
        <w:t>do niego w dodatkowym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terminie, wyznaczonym przez Dyrektora Szkoły po uzgodnieniu z rodzicami (opiekunami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prawnymi) ucznia.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5. Pisemny wniosek o ustalenie nowego terminu sprawdzianu nale</w:t>
      </w:r>
      <w:r>
        <w:rPr>
          <w:rFonts w:ascii="TimesNewRoman" w:hAnsi="TimesNewRoman"/>
        </w:rPr>
        <w:t>ż</w:t>
      </w:r>
      <w:r>
        <w:rPr>
          <w:rFonts w:ascii="Times New Roman" w:hAnsi="Times New Roman"/>
        </w:rPr>
        <w:t>y zło</w:t>
      </w:r>
      <w:r>
        <w:rPr>
          <w:rFonts w:ascii="TimesNewRoman" w:hAnsi="TimesNewRoman"/>
        </w:rPr>
        <w:t>ż</w:t>
      </w:r>
      <w:r>
        <w:rPr>
          <w:rFonts w:ascii="Times New Roman" w:hAnsi="Times New Roman"/>
        </w:rPr>
        <w:t>y</w:t>
      </w:r>
      <w:r>
        <w:rPr>
          <w:rFonts w:ascii="TimesNewRoman" w:hAnsi="TimesNewRoman"/>
        </w:rPr>
        <w:t xml:space="preserve">ć </w:t>
      </w:r>
      <w:r>
        <w:rPr>
          <w:rFonts w:ascii="Times New Roman" w:hAnsi="Times New Roman"/>
        </w:rPr>
        <w:t>w sekretariacie</w:t>
      </w:r>
    </w:p>
    <w:p w:rsidR="008A1FB1" w:rsidRDefault="00404FB0">
      <w:pPr>
        <w:rPr>
          <w:rFonts w:ascii="Times New Roman" w:hAnsi="Times New Roman"/>
        </w:rPr>
      </w:pPr>
      <w:r>
        <w:rPr>
          <w:rFonts w:ascii="Times New Roman" w:hAnsi="Times New Roman"/>
        </w:rPr>
        <w:t>Szkoły.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ab/>
        <w:t>6. Dokumentację z przeprowadzonego sprawdzianu wiadomo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ci i umiej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tno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 xml:space="preserve">ci </w:t>
      </w:r>
    </w:p>
    <w:p w:rsidR="008A1FB1" w:rsidRDefault="00404FB0">
      <w:pPr>
        <w:rPr>
          <w:rFonts w:hint="eastAsia"/>
        </w:rPr>
      </w:pPr>
      <w:r>
        <w:rPr>
          <w:rFonts w:ascii="Times New Roman" w:hAnsi="Times New Roman"/>
        </w:rPr>
        <w:t>udost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pnia się  do wgl</w:t>
      </w:r>
      <w:r>
        <w:rPr>
          <w:rFonts w:ascii="TimesNewRoman" w:hAnsi="TimesNewRoman"/>
        </w:rPr>
        <w:t>ą</w:t>
      </w:r>
      <w:r>
        <w:rPr>
          <w:rFonts w:ascii="Times New Roman" w:hAnsi="Times New Roman"/>
        </w:rPr>
        <w:t>du rodzicom (opiekunom prawnym) ucznia na ich pro</w:t>
      </w:r>
      <w:r>
        <w:rPr>
          <w:rFonts w:ascii="TimesNewRoman" w:hAnsi="TimesNewRoman"/>
        </w:rPr>
        <w:t>ś</w:t>
      </w:r>
      <w:r>
        <w:rPr>
          <w:rFonts w:ascii="Times New Roman" w:hAnsi="Times New Roman"/>
        </w:rPr>
        <w:t>b</w:t>
      </w:r>
      <w:r>
        <w:rPr>
          <w:rFonts w:ascii="TimesNewRoman" w:hAnsi="TimesNewRoman"/>
        </w:rPr>
        <w:t>ę</w:t>
      </w:r>
      <w:r>
        <w:rPr>
          <w:rFonts w:ascii="Times New Roman" w:hAnsi="Times New Roman"/>
        </w:rPr>
        <w:t>.</w:t>
      </w:r>
    </w:p>
    <w:p w:rsidR="008A1FB1" w:rsidRDefault="008A1FB1">
      <w:pPr>
        <w:rPr>
          <w:rFonts w:hint="eastAsia"/>
          <w:color w:val="CE181E"/>
          <w:sz w:val="23"/>
        </w:rPr>
      </w:pPr>
    </w:p>
    <w:p w:rsidR="008A1FB1" w:rsidRPr="00404FB0" w:rsidRDefault="00404FB0">
      <w:pPr>
        <w:rPr>
          <w:rFonts w:hint="eastAsia"/>
          <w:color w:val="auto"/>
        </w:rPr>
      </w:pPr>
      <w:r>
        <w:rPr>
          <w:color w:val="CE181E"/>
          <w:sz w:val="23"/>
        </w:rPr>
        <w:tab/>
      </w:r>
      <w:r w:rsidRPr="00404FB0">
        <w:rPr>
          <w:color w:val="auto"/>
          <w:sz w:val="23"/>
        </w:rPr>
        <w:t xml:space="preserve">7. Niniejszą procedurę stosuje się odpowiednio w przypadku rocznej  oceny klasyfikacyjnej z zajęć edukacyjnych ustalonej w wyniku egzaminu poprawkowego, z tym że termin do zgłoszenia zastrzeżeń wynosi 5 dni roboczych od dnia przeprowadzenia egzaminu poprawkowego. W tym przypadku ocena ustalona przez komisję jest ostateczna. </w:t>
      </w:r>
    </w:p>
    <w:sectPr w:rsidR="008A1FB1" w:rsidRPr="00404FB0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37C8"/>
    <w:multiLevelType w:val="hybridMultilevel"/>
    <w:tmpl w:val="D390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B1"/>
    <w:rsid w:val="00404FB0"/>
    <w:rsid w:val="00862666"/>
    <w:rsid w:val="008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F58E"/>
  <w15:docId w15:val="{4D0BD539-4288-466B-8347-5C937582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D68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D3D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D3D68"/>
    <w:pPr>
      <w:spacing w:after="140" w:line="288" w:lineRule="auto"/>
    </w:pPr>
  </w:style>
  <w:style w:type="paragraph" w:styleId="Lista">
    <w:name w:val="List"/>
    <w:basedOn w:val="Tekstpodstawowy"/>
    <w:rsid w:val="00CD3D68"/>
  </w:style>
  <w:style w:type="paragraph" w:customStyle="1" w:styleId="Legenda1">
    <w:name w:val="Legenda1"/>
    <w:basedOn w:val="Normalny"/>
    <w:qFormat/>
    <w:rsid w:val="00CD3D6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D3D68"/>
    <w:pPr>
      <w:suppressLineNumbers/>
    </w:pPr>
  </w:style>
  <w:style w:type="paragraph" w:customStyle="1" w:styleId="Default">
    <w:name w:val="Default"/>
    <w:qFormat/>
    <w:rsid w:val="00CD3D68"/>
    <w:pPr>
      <w:widowControl w:val="0"/>
    </w:pPr>
    <w:rPr>
      <w:rFonts w:ascii="Times New Roman" w:hAnsi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626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Hewlett-Packard Company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dc:description/>
  <cp:lastModifiedBy>Hewlett-Packard Company</cp:lastModifiedBy>
  <cp:revision>3</cp:revision>
  <cp:lastPrinted>2019-06-17T08:49:00Z</cp:lastPrinted>
  <dcterms:created xsi:type="dcterms:W3CDTF">2019-06-17T08:54:00Z</dcterms:created>
  <dcterms:modified xsi:type="dcterms:W3CDTF">2019-06-17T09:14:00Z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