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35335F80" w:rsidR="006E3CF1" w:rsidRPr="002972FF" w:rsidRDefault="002972FF" w:rsidP="00297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2FF">
        <w:rPr>
          <w:rFonts w:ascii="Times New Roman" w:hAnsi="Times New Roman" w:cs="Times New Roman"/>
          <w:b/>
          <w:sz w:val="32"/>
          <w:szCs w:val="32"/>
        </w:rPr>
        <w:t>Wymagania na poszczególne ocen</w:t>
      </w:r>
      <w:r w:rsidR="00D76ACC">
        <w:rPr>
          <w:rFonts w:ascii="Times New Roman" w:hAnsi="Times New Roman" w:cs="Times New Roman"/>
          <w:b/>
          <w:sz w:val="32"/>
          <w:szCs w:val="32"/>
        </w:rPr>
        <w:t>y z historii w  klasie</w:t>
      </w:r>
      <w:bookmarkStart w:id="0" w:name="_GoBack"/>
      <w:bookmarkEnd w:id="0"/>
      <w:r w:rsidR="006E1934">
        <w:rPr>
          <w:rFonts w:ascii="Times New Roman" w:hAnsi="Times New Roman" w:cs="Times New Roman"/>
          <w:b/>
          <w:sz w:val="32"/>
          <w:szCs w:val="32"/>
        </w:rPr>
        <w:t xml:space="preserve"> VIII</w:t>
      </w:r>
    </w:p>
    <w:p w14:paraId="41C18AB7" w14:textId="77777777" w:rsidR="002972FF" w:rsidRPr="002972FF" w:rsidRDefault="002972FF" w:rsidP="002972FF">
      <w:pPr>
        <w:jc w:val="center"/>
        <w:rPr>
          <w:b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 w:rsidTr="00966B53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42313B35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E3CF1" w:rsidRPr="007519EF" w14:paraId="508CD256" w14:textId="77777777" w:rsidTr="00966B53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5BC19B60" w:rsidR="006E3CF1" w:rsidRPr="007519EF" w:rsidRDefault="00966B53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Wojna obronna Polski we wrześniu 1939 roku.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lastRenderedPageBreak/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 xml:space="preserve">sunek sił ZSRS, </w:t>
            </w:r>
            <w:r w:rsidR="00AA7194">
              <w:rPr>
                <w:sz w:val="24"/>
                <w:szCs w:val="24"/>
              </w:rPr>
              <w:lastRenderedPageBreak/>
              <w:t>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sławię i Grecję (6 </w:t>
            </w:r>
            <w:r w:rsidRPr="00FF0CDD">
              <w:rPr>
                <w:sz w:val="24"/>
                <w:szCs w:val="24"/>
              </w:rPr>
              <w:lastRenderedPageBreak/>
              <w:t>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9073022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lastRenderedPageBreak/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lastRenderedPageBreak/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lastRenderedPageBreak/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 xml:space="preserve">czasie Wielkiej </w:t>
            </w:r>
            <w:r w:rsidRPr="00645F00">
              <w:rPr>
                <w:sz w:val="24"/>
                <w:szCs w:val="24"/>
              </w:rPr>
              <w:lastRenderedPageBreak/>
              <w:t>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lastRenderedPageBreak/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lastRenderedPageBreak/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lastRenderedPageBreak/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559F6E33" w:rsidR="006E3CF1" w:rsidRPr="007519EF" w:rsidRDefault="00966B53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Działania 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jenne</w:t>
            </w:r>
            <w:r w:rsidR="006E3CF1" w:rsidRPr="007519EF">
              <w:rPr>
                <w:sz w:val="24"/>
                <w:szCs w:val="24"/>
              </w:rPr>
              <w:t xml:space="preserve">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lastRenderedPageBreak/>
              <w:t>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 xml:space="preserve">racji militarnych na froncie wschodnim </w:t>
            </w:r>
            <w:r w:rsidR="006E3CF1" w:rsidRPr="0069296C">
              <w:rPr>
                <w:sz w:val="24"/>
                <w:szCs w:val="24"/>
              </w:rPr>
              <w:lastRenderedPageBreak/>
              <w:t>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 w:rsidTr="0096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 xml:space="preserve">ności kapitulacji </w:t>
            </w:r>
            <w:r w:rsidR="006E3CF1" w:rsidRPr="001D6568">
              <w:rPr>
                <w:sz w:val="24"/>
                <w:szCs w:val="24"/>
              </w:rPr>
              <w:lastRenderedPageBreak/>
              <w:t>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metody prowadzenia walki w rejonie Azji i Pacyfiku oraz przedstawia ich </w:t>
            </w:r>
            <w:r w:rsidRPr="001D6568">
              <w:rPr>
                <w:sz w:val="24"/>
                <w:szCs w:val="24"/>
              </w:rPr>
              <w:lastRenderedPageBreak/>
              <w:t>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1748E195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5FEF18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  <w:r w:rsidR="004967BF">
              <w:rPr>
                <w:sz w:val="24"/>
                <w:szCs w:val="24"/>
              </w:rPr>
              <w:t xml:space="preserve"> Polaków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lastRenderedPageBreak/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</w:t>
            </w:r>
            <w:r w:rsidR="006E3CF1" w:rsidRPr="001D6568">
              <w:rPr>
                <w:sz w:val="24"/>
                <w:szCs w:val="24"/>
              </w:rPr>
              <w:lastRenderedPageBreak/>
              <w:t>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</w:t>
            </w:r>
            <w:r w:rsidRPr="00F008CC">
              <w:rPr>
                <w:sz w:val="24"/>
                <w:szCs w:val="24"/>
              </w:rPr>
              <w:lastRenderedPageBreak/>
              <w:t>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lastRenderedPageBreak/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wstania AK (14 II </w:t>
            </w:r>
            <w:r w:rsidRPr="00F008CC">
              <w:rPr>
                <w:sz w:val="24"/>
                <w:szCs w:val="24"/>
              </w:rPr>
              <w:lastRenderedPageBreak/>
              <w:t>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lastRenderedPageBreak/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lastRenderedPageBreak/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gatury Rządu na </w:t>
            </w:r>
            <w:r w:rsidR="006E3CF1" w:rsidRPr="00F65AC9">
              <w:rPr>
                <w:sz w:val="24"/>
                <w:szCs w:val="24"/>
              </w:rPr>
              <w:lastRenderedPageBreak/>
              <w:t>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 xml:space="preserve">skowa, Bataliony </w:t>
            </w:r>
            <w:r w:rsidRPr="00F008CC">
              <w:rPr>
                <w:sz w:val="24"/>
                <w:szCs w:val="24"/>
              </w:rPr>
              <w:lastRenderedPageBreak/>
              <w:t>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4EBFB73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4A3A74C0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</w:t>
            </w:r>
            <w:r w:rsidR="004967BF">
              <w:rPr>
                <w:sz w:val="24"/>
                <w:szCs w:val="24"/>
              </w:rPr>
              <w:t>cy na frontach II wojny 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</w:r>
            <w:r w:rsidRPr="003D5FB6">
              <w:rPr>
                <w:sz w:val="24"/>
                <w:szCs w:val="24"/>
              </w:rPr>
              <w:lastRenderedPageBreak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lastRenderedPageBreak/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0EF59CAB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</w:p>
        </w:tc>
      </w:tr>
      <w:tr w:rsidR="006E3CF1" w:rsidRPr="007519EF" w14:paraId="4C5FD44B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lastRenderedPageBreak/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2972FF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2972F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2FF">
              <w:rPr>
                <w:sz w:val="24"/>
                <w:szCs w:val="24"/>
              </w:rPr>
              <w:t>– identyfikuje p</w:t>
            </w:r>
            <w:r w:rsidRPr="002972FF">
              <w:rPr>
                <w:sz w:val="24"/>
                <w:szCs w:val="24"/>
              </w:rPr>
              <w:t>o</w:t>
            </w:r>
            <w:r w:rsidRPr="002972FF">
              <w:rPr>
                <w:sz w:val="24"/>
                <w:szCs w:val="24"/>
              </w:rPr>
              <w:t xml:space="preserve">stacie: Clementa </w:t>
            </w:r>
            <w:r w:rsidRPr="002972FF">
              <w:rPr>
                <w:sz w:val="24"/>
                <w:szCs w:val="24"/>
              </w:rPr>
              <w:lastRenderedPageBreak/>
              <w:t>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nie terminów: żelazna kurtyna, </w:t>
            </w:r>
            <w:r w:rsidRPr="009C598B">
              <w:rPr>
                <w:sz w:val="24"/>
                <w:szCs w:val="24"/>
              </w:rPr>
              <w:lastRenderedPageBreak/>
              <w:t>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munistów na </w:t>
            </w:r>
            <w:r w:rsidR="006E3CF1" w:rsidRPr="009C598B">
              <w:rPr>
                <w:sz w:val="24"/>
                <w:szCs w:val="24"/>
              </w:rPr>
              <w:lastRenderedPageBreak/>
              <w:t>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nie terminów: Bizonia, powstanie </w:t>
            </w:r>
            <w:r w:rsidRPr="009C598B">
              <w:rPr>
                <w:sz w:val="24"/>
                <w:szCs w:val="24"/>
              </w:rPr>
              <w:lastRenderedPageBreak/>
              <w:t>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lastRenderedPageBreak/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lastRenderedPageBreak/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ściach doszło do </w:t>
            </w:r>
            <w:r w:rsidRPr="00E55F22">
              <w:rPr>
                <w:sz w:val="24"/>
                <w:szCs w:val="24"/>
              </w:rPr>
              <w:lastRenderedPageBreak/>
              <w:t>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styczne reżimy w </w:t>
            </w:r>
            <w:r w:rsidRPr="00BC7FC4">
              <w:rPr>
                <w:sz w:val="24"/>
                <w:szCs w:val="24"/>
              </w:rPr>
              <w:lastRenderedPageBreak/>
              <w:t>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</w:t>
            </w:r>
            <w:r w:rsidR="006E3CF1" w:rsidRPr="00BC7FC4">
              <w:rPr>
                <w:sz w:val="24"/>
                <w:szCs w:val="24"/>
              </w:rPr>
              <w:lastRenderedPageBreak/>
              <w:t>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dekolonizacji i po </w:t>
            </w:r>
            <w:r w:rsidRPr="00BC7FC4">
              <w:rPr>
                <w:sz w:val="24"/>
                <w:szCs w:val="24"/>
              </w:rPr>
              <w:lastRenderedPageBreak/>
              <w:t>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</w:t>
            </w:r>
            <w:r w:rsidRPr="005420A2">
              <w:rPr>
                <w:sz w:val="24"/>
                <w:szCs w:val="24"/>
              </w:rPr>
              <w:lastRenderedPageBreak/>
              <w:t>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</w:t>
            </w:r>
            <w:r w:rsidRPr="005420A2">
              <w:rPr>
                <w:sz w:val="24"/>
                <w:szCs w:val="24"/>
              </w:rPr>
              <w:lastRenderedPageBreak/>
              <w:t>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lastRenderedPageBreak/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 xml:space="preserve">tu w Zatoce Świń (1961), ogłoszenia </w:t>
            </w:r>
            <w:r w:rsidRPr="005420A2">
              <w:rPr>
                <w:sz w:val="24"/>
                <w:szCs w:val="24"/>
              </w:rPr>
              <w:lastRenderedPageBreak/>
              <w:t>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lastRenderedPageBreak/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lastRenderedPageBreak/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</w:t>
            </w:r>
            <w:r w:rsidRPr="005420A2">
              <w:rPr>
                <w:sz w:val="24"/>
                <w:szCs w:val="24"/>
              </w:rPr>
              <w:lastRenderedPageBreak/>
              <w:t>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3F9A2E04" w:rsidR="006E3CF1" w:rsidRPr="007519EF" w:rsidRDefault="00AB508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Integracja e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ropejska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lastRenderedPageBreak/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 xml:space="preserve">kłady zespołów rockowych, które </w:t>
            </w:r>
            <w:r w:rsidRPr="002754F3">
              <w:rPr>
                <w:sz w:val="24"/>
                <w:szCs w:val="24"/>
              </w:rPr>
              <w:lastRenderedPageBreak/>
              <w:t>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28680FBA" w:rsidR="006E3CF1" w:rsidRPr="007519EF" w:rsidRDefault="006E3CF1" w:rsidP="00A032C4">
            <w:pPr>
              <w:rPr>
                <w:sz w:val="24"/>
                <w:szCs w:val="24"/>
              </w:rPr>
            </w:pPr>
          </w:p>
        </w:tc>
      </w:tr>
      <w:tr w:rsidR="006E3CF1" w:rsidRPr="007519EF" w14:paraId="58BEC147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3AB62900" w:rsidR="006E3CF1" w:rsidRPr="007519EF" w:rsidRDefault="00B944BF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Przemiany w powojennej Po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 xml:space="preserve">sła”, Polskie </w:t>
            </w:r>
            <w:r w:rsidRPr="00B064D8">
              <w:rPr>
                <w:sz w:val="24"/>
                <w:szCs w:val="24"/>
              </w:rPr>
              <w:lastRenderedPageBreak/>
              <w:t>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nowane, Urząd Bezpieczeństwa </w:t>
            </w:r>
            <w:r w:rsidRPr="00B064D8">
              <w:rPr>
                <w:sz w:val="24"/>
                <w:szCs w:val="24"/>
              </w:rPr>
              <w:lastRenderedPageBreak/>
              <w:t>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lastRenderedPageBreak/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lastRenderedPageBreak/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lastRenderedPageBreak/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18FE65E8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  <w:r w:rsidR="00634288">
              <w:rPr>
                <w:sz w:val="24"/>
                <w:szCs w:val="24"/>
              </w:rPr>
              <w:t xml:space="preserve"> Polski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</w:t>
            </w:r>
            <w:r w:rsidRPr="00286A82">
              <w:rPr>
                <w:sz w:val="24"/>
                <w:szCs w:val="24"/>
              </w:rPr>
              <w:lastRenderedPageBreak/>
              <w:t>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0EAB180E" w:rsidR="006E3CF1" w:rsidRPr="007519EF" w:rsidRDefault="002D4C68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Rok 1956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rzeń poznańskich </w:t>
            </w:r>
            <w:r w:rsidRPr="00286A82">
              <w:rPr>
                <w:sz w:val="24"/>
                <w:szCs w:val="24"/>
              </w:rPr>
              <w:lastRenderedPageBreak/>
              <w:t>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 xml:space="preserve">VIII Plenum KC PZPR (X 1956), </w:t>
            </w:r>
            <w:r w:rsidR="006E3CF1" w:rsidRPr="00286A82">
              <w:rPr>
                <w:sz w:val="24"/>
                <w:szCs w:val="24"/>
              </w:rPr>
              <w:lastRenderedPageBreak/>
              <w:t>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lastRenderedPageBreak/>
              <w:t>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24E63F1B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</w:p>
        </w:tc>
      </w:tr>
      <w:tr w:rsidR="006E3CF1" w:rsidRPr="007519EF" w14:paraId="7613272C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Czerwiec 1976 </w:t>
            </w:r>
            <w:r w:rsidRPr="007519EF">
              <w:rPr>
                <w:sz w:val="24"/>
                <w:szCs w:val="24"/>
              </w:rPr>
              <w:lastRenderedPageBreak/>
              <w:t>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Utworzenie </w:t>
            </w:r>
            <w:r w:rsidRPr="007519EF">
              <w:rPr>
                <w:sz w:val="24"/>
                <w:szCs w:val="24"/>
              </w:rPr>
              <w:lastRenderedPageBreak/>
              <w:t>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lastRenderedPageBreak/>
              <w:t>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lastRenderedPageBreak/>
              <w:t>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lastRenderedPageBreak/>
              <w:t xml:space="preserve">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lastRenderedPageBreak/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334359A5" w:rsidR="006E3CF1" w:rsidRPr="007519EF" w:rsidRDefault="002D4C68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Stan wojenny. Ostatnie lata </w:t>
            </w:r>
            <w:r w:rsidR="006E3CF1" w:rsidRPr="007519EF">
              <w:rPr>
                <w:sz w:val="24"/>
                <w:szCs w:val="24"/>
              </w:rPr>
              <w:t>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</w:t>
            </w:r>
            <w:r w:rsidRPr="004D0D48">
              <w:rPr>
                <w:sz w:val="24"/>
                <w:szCs w:val="24"/>
              </w:rPr>
              <w:lastRenderedPageBreak/>
              <w:t>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lastRenderedPageBreak/>
              <w:t>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lastRenderedPageBreak/>
              <w:t>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ocenia postawy społeczeństwa </w:t>
            </w:r>
            <w:r w:rsidR="006E3CF1" w:rsidRPr="004D0D48">
              <w:rPr>
                <w:sz w:val="24"/>
                <w:szCs w:val="24"/>
              </w:rPr>
              <w:lastRenderedPageBreak/>
              <w:t>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E98DF3F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</w:t>
            </w:r>
            <w:r w:rsidR="006E3CF1" w:rsidRPr="004D0D48">
              <w:rPr>
                <w:sz w:val="24"/>
                <w:szCs w:val="24"/>
              </w:rPr>
              <w:lastRenderedPageBreak/>
              <w:t>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 xml:space="preserve">na i jej wpływ na </w:t>
            </w:r>
            <w:r w:rsidR="006E3CF1" w:rsidRPr="004D0D48">
              <w:rPr>
                <w:sz w:val="24"/>
                <w:szCs w:val="24"/>
              </w:rPr>
              <w:lastRenderedPageBreak/>
              <w:t>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13DC2DB9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</w:p>
        </w:tc>
      </w:tr>
      <w:tr w:rsidR="006E3CF1" w:rsidRPr="007519EF" w14:paraId="53615203" w14:textId="77777777" w:rsidTr="00966B53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</w:t>
            </w:r>
            <w:r w:rsidR="006E3CF1" w:rsidRPr="007E2C48">
              <w:rPr>
                <w:sz w:val="24"/>
                <w:szCs w:val="24"/>
              </w:rPr>
              <w:lastRenderedPageBreak/>
              <w:t>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7638DF2D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przedstawia </w:t>
            </w:r>
            <w:r w:rsidRPr="00597BA1">
              <w:rPr>
                <w:sz w:val="24"/>
                <w:szCs w:val="24"/>
              </w:rPr>
              <w:lastRenderedPageBreak/>
              <w:t>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lastRenderedPageBreak/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 xml:space="preserve">sko-palestyńskiego w Oslo (1993), masakry na placu Tiananmen (VI 1989), wybuchu wojny w Syrii (2011), aneksji </w:t>
            </w:r>
            <w:r w:rsidRPr="00597BA1">
              <w:rPr>
                <w:sz w:val="24"/>
                <w:szCs w:val="24"/>
              </w:rPr>
              <w:lastRenderedPageBreak/>
              <w:t>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lastRenderedPageBreak/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</w:t>
            </w:r>
            <w:r w:rsidRPr="00597BA1">
              <w:rPr>
                <w:sz w:val="24"/>
                <w:szCs w:val="24"/>
              </w:rPr>
              <w:lastRenderedPageBreak/>
              <w:t>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</w:t>
            </w:r>
            <w:r w:rsidRPr="00597BA1">
              <w:rPr>
                <w:sz w:val="24"/>
                <w:szCs w:val="24"/>
              </w:rPr>
              <w:lastRenderedPageBreak/>
              <w:t xml:space="preserve">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14:paraId="7A85743A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566ED294" w:rsidR="006E3CF1" w:rsidRPr="007519EF" w:rsidRDefault="000A083A" w:rsidP="00AE57F4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Polska w NATO i UE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Polska droga </w:t>
            </w:r>
            <w:r w:rsidRPr="007519EF">
              <w:rPr>
                <w:sz w:val="24"/>
                <w:szCs w:val="24"/>
              </w:rPr>
              <w:lastRenderedPageBreak/>
              <w:t>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terminów: </w:t>
            </w:r>
            <w:r w:rsidRPr="00597BA1">
              <w:rPr>
                <w:sz w:val="24"/>
                <w:szCs w:val="24"/>
              </w:rPr>
              <w:lastRenderedPageBreak/>
              <w:t>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terminów:  </w:t>
            </w:r>
            <w:r w:rsidRPr="00597BA1">
              <w:rPr>
                <w:sz w:val="24"/>
                <w:szCs w:val="24"/>
              </w:rPr>
              <w:lastRenderedPageBreak/>
              <w:t>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terminów: </w:t>
            </w:r>
            <w:r w:rsidRPr="00597BA1">
              <w:rPr>
                <w:sz w:val="24"/>
                <w:szCs w:val="24"/>
              </w:rPr>
              <w:lastRenderedPageBreak/>
              <w:t>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 w:rsidTr="00966B53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 xml:space="preserve">żenia społeczne współczesnego </w:t>
            </w:r>
            <w:r w:rsidRPr="008A48E2">
              <w:rPr>
                <w:sz w:val="24"/>
                <w:szCs w:val="24"/>
              </w:rPr>
              <w:lastRenderedPageBreak/>
              <w:t>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lastRenderedPageBreak/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</w:t>
            </w:r>
            <w:r w:rsidR="006E3CF1" w:rsidRPr="008A48E2">
              <w:rPr>
                <w:sz w:val="24"/>
                <w:szCs w:val="24"/>
              </w:rPr>
              <w:lastRenderedPageBreak/>
              <w:t>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lastRenderedPageBreak/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 w:rsidTr="00966B53">
        <w:trPr>
          <w:gridBefore w:val="1"/>
          <w:wBefore w:w="7" w:type="dxa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485B229C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760D" w14:textId="77777777" w:rsidR="002E08EC" w:rsidRDefault="002E08EC" w:rsidP="008631E7">
      <w:r>
        <w:separator/>
      </w:r>
    </w:p>
  </w:endnote>
  <w:endnote w:type="continuationSeparator" w:id="0">
    <w:p w14:paraId="0AFE78BF" w14:textId="77777777" w:rsidR="002E08EC" w:rsidRDefault="002E08EC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6ACC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D2D8" w14:textId="77777777" w:rsidR="002E08EC" w:rsidRDefault="002E08EC" w:rsidP="008631E7">
      <w:r>
        <w:separator/>
      </w:r>
    </w:p>
  </w:footnote>
  <w:footnote w:type="continuationSeparator" w:id="0">
    <w:p w14:paraId="3BD905BC" w14:textId="77777777" w:rsidR="002E08EC" w:rsidRDefault="002E08EC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83A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2FF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4C68"/>
    <w:rsid w:val="002D59DD"/>
    <w:rsid w:val="002D6649"/>
    <w:rsid w:val="002D674F"/>
    <w:rsid w:val="002D67B7"/>
    <w:rsid w:val="002D6A06"/>
    <w:rsid w:val="002D733C"/>
    <w:rsid w:val="002E05F5"/>
    <w:rsid w:val="002E08EC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67BF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0735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288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1934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5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479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32C4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5081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4BF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1E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A8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6ACC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00C8-0AA8-422E-9A90-1312CC2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9994</Words>
  <Characters>59967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69822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Asus</cp:lastModifiedBy>
  <cp:revision>14</cp:revision>
  <dcterms:created xsi:type="dcterms:W3CDTF">2022-09-06T14:50:00Z</dcterms:created>
  <dcterms:modified xsi:type="dcterms:W3CDTF">2022-09-10T16:47:00Z</dcterms:modified>
</cp:coreProperties>
</file>