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ň pri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ZŠ 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Smolenice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Smoleniciach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Zadávanie zákaziek v zmysle § 9 odst. 9,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25 / 2006 Z.z. (Z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ákon o verejnom obstarávaní)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 zverejnenia: 01.12.2014  Dátum zadania: 01.12.2014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1 Kód CPV: 15100000-9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mäsa a mäsových výrobkov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denne na obdobie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 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11 000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dodania: denne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 hod.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 min. 2  dni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hneď,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ceny, 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2 Kód CPV: 03200000-3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čerstv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ovocia a zeleniny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stravníkov denne na obdobie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 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7 600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denne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 hod.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min. 10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3 Kód CPV: 15300000-1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konzervovaného  ovocia a zeleniny pre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na obdobie od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31.12.20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7 000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x 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ždenne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 podľa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átumu spotreby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4 Kód CPV: 15600000-4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mlie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čnych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ýrobkov 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na obdobie od 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7 000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dodania: 2 - 3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ždenne do 8,00 hod.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min. 1 mesiac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5 Kód CPV: 15400000-2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živoč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šnych a rastlinn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ých olejov a tukov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stravníkov na obdobie od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 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dodania: 1x do 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ždňa 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 podľa dátumu spotreby.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 resp. akciov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6 Kód CPV: 15500000-3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mlieka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na obdobie od 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4 500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2 - 3 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ždenne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podľa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átumu spotreby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7 Kód CPV: 15200000-3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spracovaných a mrazených rýb 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na obdobie od 01.01.20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1 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x do 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ždňa.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min. 1 mesiac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 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8 Kód CPV: 15800000-6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rôznych a potravinárskych výrobkov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na obdobie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 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pekárenské výroky denne do 7.30 hod.,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: podľa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átumu spotreby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Kód CPV: 15800000-6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rôznych a potravinárskych výrobkov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na obdobie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 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6 5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mrazená hydina 1 - 2 x tý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ždenne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: podľa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átumu spotreby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Poradové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íslo: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Kód CPV: 15800000-6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Predmet obstarania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jedále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pri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ákladnej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 s MŠ , Komensk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3, Smolenice, plánuje obstaranie rôznych a potravinárskych výrobkov pre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stravníkov na obdobie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01.01.201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do 31.12.201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v predpokladanom náklade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20 00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€ s DPH.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Jednotlivé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žiadavky na množstvo a druh tovaru bude priebežne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ľom upresňovan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skutočn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 stravn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íkov a zostaveného jedálneho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lístk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Ďalšie požiadavky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Termín dodania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suchý potravinársky tovar 2  x týždenne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Minimálna trvanlivos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: podľa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átumu spotreby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Akosť: I. akosť s uprednostnen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slovenských výrobkov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Spôsob reklamácie: výmena tovaru ihneď po telefonickom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Maximálna odchýlka zvýšenia ceny: 5%, dod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je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písomne oznámi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zmenu ceny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 hneď ako k tejto zmene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ôjde. Zní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ženie ceny,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resp. akciové ceny je dodávate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tiež povinn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nahlási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objedn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ľovi.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 požaduje predložiť cenn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prehlásenie,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úhlasí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uvedenými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žiadavkami obstar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ľa a doklad, že je opr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ávnený podnika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ť v danej oblasti.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