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WYMAGANIA Z JĘZYKA ANGIELSKIEGO  W KLASIE 2</w:t>
      </w: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SZKOŁY PODSTAWOWEJ NR 8 W CHRZANOWIE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według Nowej Podstawy Programowej z lipca 2017r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klasach 1-3 obowiązuje ocenianie opisowe na półrocze i koniec roku.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rPr>
          <w:b/>
          <w:u w:val="single"/>
        </w:rPr>
      </w:pPr>
      <w:r>
        <w:rPr>
          <w:b/>
          <w:u w:val="single"/>
        </w:rPr>
        <w:t>TREŚCI NAUCZANIA W KLASIE 2 SZKOŁY PODSTAWOWEJ</w:t>
      </w:r>
    </w:p>
    <w:p>
      <w:pPr>
        <w:rPr>
          <w:b/>
          <w:u w:val="single"/>
        </w:rPr>
      </w:pPr>
      <w:r>
        <w:rPr>
          <w:b/>
          <w:u w:val="single"/>
        </w:rPr>
        <w:t>Środki językowe (leksykalne, gramatyczne, ortograficzne oraz fonetyczne) w zakresie następujacych tematów:</w:t>
      </w:r>
    </w:p>
    <w:p>
      <w:pPr>
        <w:pStyle w:val="4"/>
        <w:numPr>
          <w:ilvl w:val="0"/>
          <w:numId w:val="1"/>
        </w:numPr>
      </w:pPr>
      <w:r>
        <w:t>Członkowie rodziny, określanie wieku</w:t>
      </w:r>
    </w:p>
    <w:p>
      <w:pPr>
        <w:pStyle w:val="4"/>
        <w:numPr>
          <w:ilvl w:val="0"/>
          <w:numId w:val="1"/>
        </w:numPr>
      </w:pPr>
      <w:r>
        <w:t>Części domu</w:t>
      </w:r>
    </w:p>
    <w:p>
      <w:pPr>
        <w:pStyle w:val="4"/>
        <w:numPr>
          <w:ilvl w:val="0"/>
          <w:numId w:val="1"/>
        </w:numPr>
      </w:pPr>
      <w:r>
        <w:t>Prezenty</w:t>
      </w:r>
    </w:p>
    <w:p>
      <w:pPr>
        <w:pStyle w:val="4"/>
        <w:numPr>
          <w:ilvl w:val="0"/>
          <w:numId w:val="1"/>
        </w:numPr>
      </w:pPr>
      <w:r>
        <w:t>Kształty</w:t>
      </w:r>
    </w:p>
    <w:p>
      <w:pPr>
        <w:pStyle w:val="4"/>
        <w:numPr>
          <w:ilvl w:val="0"/>
          <w:numId w:val="1"/>
        </w:numPr>
      </w:pPr>
      <w:r>
        <w:t>Części ciała, mówienie o chorobach</w:t>
      </w:r>
    </w:p>
    <w:p>
      <w:pPr>
        <w:pStyle w:val="4"/>
        <w:numPr>
          <w:ilvl w:val="0"/>
          <w:numId w:val="1"/>
        </w:numPr>
      </w:pPr>
      <w:r>
        <w:t>Rozkazy np. clap your   hands</w:t>
      </w:r>
    </w:p>
    <w:p>
      <w:pPr>
        <w:pStyle w:val="4"/>
        <w:numPr>
          <w:ilvl w:val="0"/>
          <w:numId w:val="1"/>
        </w:numPr>
      </w:pPr>
      <w:r>
        <w:t>Opisywanie ludzi</w:t>
      </w:r>
    </w:p>
    <w:p>
      <w:pPr>
        <w:pStyle w:val="4"/>
        <w:numPr>
          <w:ilvl w:val="0"/>
          <w:numId w:val="1"/>
        </w:numPr>
      </w:pPr>
      <w:r>
        <w:t>Czasowniki akcji, wyrażanie swoich umiejętności.</w:t>
      </w:r>
    </w:p>
    <w:p>
      <w:pPr>
        <w:pStyle w:val="4"/>
        <w:numPr>
          <w:ilvl w:val="0"/>
          <w:numId w:val="1"/>
        </w:numPr>
      </w:pPr>
      <w:r>
        <w:t>Instrumenty muzyczne</w:t>
      </w:r>
    </w:p>
    <w:p>
      <w:pPr>
        <w:pStyle w:val="4"/>
        <w:numPr>
          <w:ilvl w:val="0"/>
          <w:numId w:val="1"/>
        </w:numPr>
      </w:pPr>
      <w:r>
        <w:t>Zwierzęta, co potrafią  robić, moje ulubione zwierzę</w:t>
      </w:r>
    </w:p>
    <w:p>
      <w:pPr>
        <w:pStyle w:val="4"/>
        <w:numPr>
          <w:ilvl w:val="0"/>
          <w:numId w:val="1"/>
        </w:numPr>
      </w:pPr>
      <w:r>
        <w:t>Liczebniki 1-20</w:t>
      </w:r>
    </w:p>
    <w:p>
      <w:pPr>
        <w:pStyle w:val="4"/>
        <w:numPr>
          <w:ilvl w:val="0"/>
          <w:numId w:val="1"/>
        </w:numPr>
      </w:pPr>
      <w:r>
        <w:t>Pożywienie, ulubione dania, owoce i warzywa</w:t>
      </w:r>
    </w:p>
    <w:p>
      <w:pPr>
        <w:pStyle w:val="4"/>
        <w:numPr>
          <w:ilvl w:val="0"/>
          <w:numId w:val="1"/>
        </w:numPr>
      </w:pPr>
      <w:r>
        <w:t>Pogoda, pory roku</w:t>
      </w:r>
    </w:p>
    <w:p>
      <w:pPr>
        <w:pStyle w:val="4"/>
        <w:numPr>
          <w:ilvl w:val="0"/>
          <w:numId w:val="1"/>
        </w:numPr>
      </w:pPr>
      <w:r>
        <w:t>Ubrania, rozmiary, opis ubrania kolegi</w:t>
      </w:r>
    </w:p>
    <w:p>
      <w:pPr>
        <w:pStyle w:val="4"/>
        <w:numPr>
          <w:ilvl w:val="0"/>
          <w:numId w:val="1"/>
        </w:numPr>
      </w:pPr>
      <w:r>
        <w:t>Święta i uroczystości</w:t>
      </w:r>
    </w:p>
    <w:p>
      <w:pPr>
        <w:pStyle w:val="4"/>
        <w:jc w:val="center"/>
        <w:rPr>
          <w:b/>
          <w:u w:val="single"/>
        </w:rPr>
      </w:pPr>
      <w:r>
        <w:rPr>
          <w:b/>
          <w:u w:val="single"/>
        </w:rPr>
        <w:t>KRYTERIA OCENIANIA</w:t>
      </w:r>
    </w:p>
    <w:p>
      <w:pPr>
        <w:spacing w:after="0" w:line="100" w:lineRule="atLeast"/>
        <w:jc w:val="center"/>
        <w:rPr>
          <w:rFonts w:ascii="Arial" w:hAnsi="Arial" w:eastAsia="Times New Roman" w:cs="Arial"/>
          <w:b/>
          <w:sz w:val="20"/>
          <w:szCs w:val="20"/>
        </w:rPr>
      </w:pPr>
      <w:r>
        <w:rPr>
          <w:rFonts w:ascii="Arial" w:hAnsi="Arial" w:eastAsia="Times New Roman" w:cs="Arial"/>
          <w:b/>
          <w:sz w:val="20"/>
          <w:szCs w:val="20"/>
        </w:rPr>
        <w:t>Klasa II</w:t>
      </w:r>
    </w:p>
    <w:p>
      <w:pPr>
        <w:spacing w:after="0" w:line="100" w:lineRule="atLeast"/>
        <w:rPr>
          <w:rFonts w:ascii="Arial" w:hAnsi="Arial" w:eastAsia="Times New Roman" w:cs="Arial"/>
          <w:b/>
          <w:sz w:val="20"/>
          <w:szCs w:val="20"/>
        </w:rPr>
      </w:pPr>
      <w:r>
        <w:rPr>
          <w:rFonts w:ascii="Arial" w:hAnsi="Arial" w:eastAsia="Times New Roman" w:cs="Arial"/>
          <w:b/>
          <w:sz w:val="20"/>
          <w:szCs w:val="20"/>
        </w:rPr>
        <w:t>Ocena dopuszczający: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nie rozumie większości prostych poleceń i zazwyczaj nie potrafi właściwie na nie reagować, np. Listen and sing, Look and match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nie zna większości liczb 20-100 oraz nie potrafi nazywać większości prostych czynności;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nie potrafi recytować poprawnie rymowanek, ani wierszyków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nie rozumie sensu opowiedzianych historyjek, gdy są wspierane obrazkami, gestami, przedmiotami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nie zna wymowy, ani znaczenia słówek zawartych w wymaganych piosenkach i wierszykach</w:t>
            </w:r>
          </w:p>
        </w:tc>
      </w:tr>
    </w:tbl>
    <w:p>
      <w:pPr>
        <w:spacing w:after="0" w:line="100" w:lineRule="atLeast"/>
        <w:rPr>
          <w:rFonts w:ascii="Arial" w:hAnsi="Arial" w:eastAsia="Times New Roman" w:cs="Arial"/>
          <w:b/>
          <w:sz w:val="20"/>
          <w:szCs w:val="20"/>
        </w:rPr>
      </w:pPr>
      <w:r>
        <w:rPr>
          <w:rFonts w:ascii="Arial" w:hAnsi="Arial" w:eastAsia="Times New Roman" w:cs="Arial"/>
          <w:b/>
          <w:sz w:val="20"/>
          <w:szCs w:val="20"/>
        </w:rPr>
        <w:t>Ocena dostateczny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rozumie w małym stopniu proste polecenia i potrafi właściwie na nie reagować, np. Listen and sing. Look and match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potrafi recytować rymowanki i piosenki przy pomocy nauczyciela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rozumie sens opowiedzianych historyjek, gdy są wspierane obrazkami, gestami, przedmiotami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zna wymowę i potrafi przeczytać pojedyncze zdania ze znaczną pomocą nauczyciela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potrafi przepisać łatwiejsze wyrazy samodzielnie, poprawnie przepisuje z książki lub z tablicy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potrafi rozwiązać pisemne zadania o najmniejszym lub małym stopniu trudności</w:t>
            </w:r>
          </w:p>
        </w:tc>
      </w:tr>
    </w:tbl>
    <w:p>
      <w:pPr>
        <w:spacing w:after="0" w:line="100" w:lineRule="atLeast"/>
        <w:rPr>
          <w:rFonts w:ascii="Arial" w:hAnsi="Arial" w:eastAsia="Times New Roman" w:cs="Arial"/>
          <w:b/>
          <w:sz w:val="20"/>
          <w:szCs w:val="20"/>
        </w:rPr>
      </w:pPr>
      <w:r>
        <w:rPr>
          <w:rFonts w:ascii="Arial" w:hAnsi="Arial" w:eastAsia="Times New Roman" w:cs="Arial"/>
          <w:b/>
          <w:sz w:val="20"/>
          <w:szCs w:val="20"/>
        </w:rPr>
        <w:t>Ocena dobry: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rozumie w dużym stopniu proste i bardziej złożone polecenia nauczyciela i potrafi właściwie na nie reagować, np. Listen and sing. Look and match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potrafi recytować rymowanki i piosenki bez pomocy nauczyciela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rozumie sens opowiedzianych historyjek, gdy nie są wspierane obrazkami, gestami, czy przedmiotami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poprawnie odtwarza z pamięci większość słów występujących w piosenkach i rymowankach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poprawnie, z drobnymi błędami przepisuje słowa z tablicy lub podręcznika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potrafi rozwiązać pisemne zadania o średnim stopniu trudności</w:t>
            </w:r>
          </w:p>
        </w:tc>
      </w:tr>
    </w:tbl>
    <w:p>
      <w:pPr>
        <w:spacing w:after="0" w:line="100" w:lineRule="atLeast"/>
        <w:rPr>
          <w:rFonts w:ascii="Arial" w:hAnsi="Arial" w:eastAsia="Times New Roman" w:cs="Arial"/>
          <w:sz w:val="20"/>
          <w:szCs w:val="20"/>
        </w:rPr>
      </w:pPr>
    </w:p>
    <w:p>
      <w:pPr>
        <w:spacing w:after="0" w:line="100" w:lineRule="atLeast"/>
        <w:rPr>
          <w:rFonts w:ascii="Arial" w:hAnsi="Arial" w:eastAsia="Times New Roman" w:cs="Arial"/>
          <w:b/>
          <w:sz w:val="20"/>
          <w:szCs w:val="20"/>
        </w:rPr>
      </w:pPr>
    </w:p>
    <w:p>
      <w:pPr>
        <w:spacing w:after="0" w:line="100" w:lineRule="atLeast"/>
        <w:rPr>
          <w:rFonts w:ascii="Arial" w:hAnsi="Arial" w:eastAsia="Times New Roman" w:cs="Arial"/>
          <w:b/>
          <w:sz w:val="20"/>
          <w:szCs w:val="20"/>
        </w:rPr>
      </w:pPr>
    </w:p>
    <w:p>
      <w:pPr>
        <w:spacing w:after="0" w:line="100" w:lineRule="atLeast"/>
        <w:rPr>
          <w:rFonts w:ascii="Arial" w:hAnsi="Arial" w:eastAsia="Times New Roman" w:cs="Arial"/>
          <w:b/>
          <w:sz w:val="20"/>
          <w:szCs w:val="20"/>
        </w:rPr>
      </w:pPr>
    </w:p>
    <w:p>
      <w:pPr>
        <w:spacing w:after="0" w:line="100" w:lineRule="atLeast"/>
        <w:rPr>
          <w:rFonts w:ascii="Arial" w:hAnsi="Arial" w:eastAsia="Times New Roman" w:cs="Arial"/>
          <w:b/>
          <w:sz w:val="20"/>
          <w:szCs w:val="20"/>
        </w:rPr>
      </w:pPr>
      <w:r>
        <w:rPr>
          <w:rFonts w:ascii="Arial" w:hAnsi="Arial" w:eastAsia="Times New Roman" w:cs="Arial"/>
          <w:b/>
          <w:sz w:val="20"/>
          <w:szCs w:val="20"/>
        </w:rPr>
        <w:t>Ocena bardzo dobry: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rozumie bez problemów proste i złożone polecenia nauczyciela, potrafi właściwie na nie reagować ustnie i pisemnie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potrafi recytować bez żadnych błędów rymowanki i piosenki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rozumie sens opowiedzianych historyjek, gdy nie są wspierane obrazkami, gestami, czy przedmiotami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poprawnie odtwarza z pamięci wszystkie słowa występujące w piosenkach i rymowankach bezbłędnie przepisuje słowa z tablicy lub podręcznika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potrafi rozwiązać pisemne zadania o dużym stopniu trudności (uzupełnianie luk w zdaniach, rozszyfrowywanie rozsypanek wyrazowych</w:t>
            </w:r>
          </w:p>
        </w:tc>
      </w:tr>
    </w:tbl>
    <w:p>
      <w:pPr>
        <w:spacing w:after="0" w:line="100" w:lineRule="atLeast"/>
        <w:rPr>
          <w:rFonts w:ascii="Arial" w:hAnsi="Arial" w:eastAsia="Times New Roman" w:cs="Arial"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Ocena celujący: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Uczeń wykazuje się wiadomościami i umiejętnościami w stopniu bardzo dobrym a ponadto: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aktywny na lekcji, pomaga kolegom, jest zawsze przygotowany do lekcji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Bierze udział w konkursach języka angielskiego, osiąga wysokie wyniki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 samodzielnie ze źródeł języka angielskiego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Bardzo dobrze orientuje się w wiedzy kulturowej</w:t>
            </w:r>
          </w:p>
        </w:tc>
      </w:tr>
    </w:tbl>
    <w:p>
      <w:pPr>
        <w:spacing w:after="0" w:line="100" w:lineRule="atLeast"/>
        <w:rPr>
          <w:rFonts w:ascii="Arial" w:hAnsi="Arial" w:eastAsia="Times New Roman" w:cs="Arial"/>
          <w:sz w:val="20"/>
          <w:szCs w:val="20"/>
        </w:rPr>
      </w:pPr>
    </w:p>
    <w:p>
      <w:pPr>
        <w:suppressAutoHyphens/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u w:val="single"/>
          <w:lang w:eastAsia="ar-SA"/>
        </w:rPr>
      </w:pPr>
      <w:r>
        <w:rPr>
          <w:rFonts w:ascii="Arial" w:hAnsi="Arial" w:eastAsia="Times New Roman" w:cs="Arial"/>
          <w:sz w:val="24"/>
          <w:szCs w:val="24"/>
          <w:u w:val="single"/>
          <w:lang w:eastAsia="ar-SA"/>
        </w:rPr>
        <w:t>OCENA PRAC PISEMNYCH</w:t>
      </w:r>
    </w:p>
    <w:p>
      <w:pPr>
        <w:suppressAutoHyphens/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ar-SA"/>
        </w:rPr>
      </w:pPr>
    </w:p>
    <w:p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Prace pisemne należy oddawać terminowo</w:t>
      </w:r>
    </w:p>
    <w:p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Nauczyciel może postawić ocenę lub odnotować wykonanie pracy (+) lub (-).</w:t>
      </w:r>
    </w:p>
    <w:p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Brak zadanej pracy jest odnotowany, a uczeń uzupełnia ją na najbliższe zajęcia, na których jest obecny – zgodnie z zapisem w Statucie Szkoły.</w:t>
      </w:r>
    </w:p>
    <w:p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Szczegółowe kryteria oceniania zgodne są z wymaganiami na poszczególne oceny.</w:t>
      </w:r>
    </w:p>
    <w:p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Nauczyciel może dodać uzasadnienie pisemne (wskazówki do poprawy) w formie pisemnej lub ustnej.</w:t>
      </w:r>
    </w:p>
    <w:p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Przy ocenianiu prac pisemnych, np. kartkówki, nauczyciel podaje ilość punktów na poszczególne oceny.</w:t>
      </w:r>
    </w:p>
    <w:p>
      <w:pPr>
        <w:pStyle w:val="4"/>
      </w:pPr>
    </w:p>
    <w:sectPr>
      <w:pgSz w:w="11906" w:h="16838"/>
      <w:pgMar w:top="426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9212BF"/>
    <w:multiLevelType w:val="multilevel"/>
    <w:tmpl w:val="339212B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D1E32"/>
    <w:multiLevelType w:val="multilevel"/>
    <w:tmpl w:val="434D1E3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F4"/>
    <w:rsid w:val="00050BB7"/>
    <w:rsid w:val="00087F54"/>
    <w:rsid w:val="00381FF4"/>
    <w:rsid w:val="003C70BA"/>
    <w:rsid w:val="00610954"/>
    <w:rsid w:val="00611C29"/>
    <w:rsid w:val="006E303F"/>
    <w:rsid w:val="006F3580"/>
    <w:rsid w:val="00724A8F"/>
    <w:rsid w:val="0086099E"/>
    <w:rsid w:val="00BA5B46"/>
    <w:rsid w:val="00CE6901"/>
    <w:rsid w:val="00D256B0"/>
    <w:rsid w:val="00E50A80"/>
    <w:rsid w:val="19C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548</Words>
  <Characters>3289</Characters>
  <Lines>27</Lines>
  <Paragraphs>7</Paragraphs>
  <TotalTime>7</TotalTime>
  <ScaleCrop>false</ScaleCrop>
  <LinksUpToDate>false</LinksUpToDate>
  <CharactersWithSpaces>3830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2022-09-04T18:42:00Z</dcterms:created>
  <dc:creator>Toshiba</dc:creator>
  <cp:lastModifiedBy>Ewa</cp:lastModifiedBy>
  <cp:lastPrinted>2022-09-04T18:42:00Z</cp:lastPrinted>
  <dcterms:modified xsi:type="dcterms:W3CDTF">2023-09-23T20:15:45Z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546430676E804FEE9864B50580724E09_13</vt:lpwstr>
  </property>
</Properties>
</file>