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76968" w14:textId="77777777" w:rsidR="008B6C15" w:rsidRPr="008B6C15" w:rsidRDefault="008B6C15" w:rsidP="008B6C15">
      <w:pPr>
        <w:jc w:val="center"/>
        <w:rPr>
          <w:b/>
          <w:sz w:val="32"/>
          <w:szCs w:val="32"/>
        </w:rPr>
      </w:pPr>
      <w:r w:rsidRPr="008B6C15">
        <w:rPr>
          <w:b/>
          <w:sz w:val="32"/>
          <w:szCs w:val="32"/>
        </w:rPr>
        <w:t>ZÁPISNICA</w:t>
      </w:r>
    </w:p>
    <w:p w14:paraId="0D676969" w14:textId="77777777" w:rsidR="008B6C15" w:rsidRPr="00077E9E" w:rsidRDefault="00062F21" w:rsidP="008B6C15">
      <w:pPr>
        <w:pBdr>
          <w:bottom w:val="single" w:sz="6" w:space="1" w:color="auto"/>
        </w:pBdr>
        <w:jc w:val="center"/>
        <w:rPr>
          <w:b/>
        </w:rPr>
      </w:pPr>
      <w:r w:rsidRPr="00077E9E">
        <w:rPr>
          <w:b/>
        </w:rPr>
        <w:t xml:space="preserve">z ustanovujúceho </w:t>
      </w:r>
      <w:r w:rsidR="008B6C15" w:rsidRPr="00077E9E">
        <w:rPr>
          <w:b/>
        </w:rPr>
        <w:t>zasadnutia Rady škol</w:t>
      </w:r>
      <w:r w:rsidR="00077E9E" w:rsidRPr="00077E9E">
        <w:rPr>
          <w:b/>
        </w:rPr>
        <w:t>y pri SSOŠ, Saleziánska 18, Žilina</w:t>
      </w:r>
    </w:p>
    <w:p w14:paraId="0D67696A" w14:textId="77777777" w:rsidR="008B6C15" w:rsidRDefault="008B6C15" w:rsidP="008B6C15">
      <w:pPr>
        <w:rPr>
          <w:b/>
          <w:sz w:val="28"/>
          <w:szCs w:val="28"/>
        </w:rPr>
      </w:pPr>
    </w:p>
    <w:p w14:paraId="0D67696B" w14:textId="77777777" w:rsidR="008B6C15" w:rsidRDefault="008B6C15" w:rsidP="008B6C15">
      <w:pPr>
        <w:rPr>
          <w:b/>
          <w:sz w:val="28"/>
          <w:szCs w:val="28"/>
        </w:rPr>
      </w:pPr>
    </w:p>
    <w:p w14:paraId="0D67696C" w14:textId="77777777" w:rsidR="008B6C15" w:rsidRPr="00C44A5B" w:rsidRDefault="008B6C15" w:rsidP="008B6C15">
      <w:r w:rsidRPr="00C44A5B">
        <w:t>Účasť:  podľa prezenčnej listiny</w:t>
      </w:r>
      <w:r w:rsidR="00D71B72">
        <w:t xml:space="preserve">, </w:t>
      </w:r>
      <w:r w:rsidR="00D71B72" w:rsidRPr="00D71B72">
        <w:rPr>
          <w:i/>
        </w:rPr>
        <w:t>Príloha č. 1</w:t>
      </w:r>
    </w:p>
    <w:p w14:paraId="0D67696D" w14:textId="03A03647" w:rsidR="008B6C15" w:rsidRPr="00C44A5B" w:rsidRDefault="00C83130" w:rsidP="008B6C15">
      <w:r w:rsidRPr="00BF3D94">
        <w:t xml:space="preserve">Termín konania: </w:t>
      </w:r>
      <w:r w:rsidR="004F12AE" w:rsidRPr="00BF3D94">
        <w:t>20</w:t>
      </w:r>
      <w:r w:rsidR="008B6C15" w:rsidRPr="00BF3D94">
        <w:t xml:space="preserve">. </w:t>
      </w:r>
      <w:r w:rsidR="004F12AE" w:rsidRPr="00BF3D94">
        <w:t>9</w:t>
      </w:r>
      <w:r w:rsidR="008B6C15" w:rsidRPr="00BF3D94">
        <w:t>. 20</w:t>
      </w:r>
      <w:r w:rsidR="00B36C6B" w:rsidRPr="00BF3D94">
        <w:t>2</w:t>
      </w:r>
      <w:r w:rsidR="004F12AE" w:rsidRPr="00BF3D94">
        <w:t>1</w:t>
      </w:r>
      <w:r w:rsidR="00E74834" w:rsidRPr="00EC3A36">
        <w:t xml:space="preserve"> </w:t>
      </w:r>
    </w:p>
    <w:p w14:paraId="0D67696E" w14:textId="77777777" w:rsidR="008B6C15" w:rsidRPr="00C44A5B" w:rsidRDefault="008B6C15" w:rsidP="008B6C15">
      <w:r w:rsidRPr="00C44A5B">
        <w:t>Miesto kona</w:t>
      </w:r>
      <w:r w:rsidR="00077E9E">
        <w:t>nia: Súkromná stredná odborná škola, Saleziánska 18, Žilina</w:t>
      </w:r>
    </w:p>
    <w:p w14:paraId="0D67696F" w14:textId="77777777" w:rsidR="00077E9E" w:rsidRDefault="00165C83" w:rsidP="00165C83">
      <w:pPr>
        <w:shd w:val="clear" w:color="auto" w:fill="FFFFFF"/>
        <w:spacing w:line="293" w:lineRule="atLeast"/>
        <w:rPr>
          <w:color w:val="222222"/>
        </w:rPr>
      </w:pPr>
      <w:r w:rsidRPr="00165C83">
        <w:rPr>
          <w:color w:val="222222"/>
        </w:rPr>
        <w:t>Program:</w:t>
      </w:r>
      <w:r w:rsidRPr="00165C83">
        <w:rPr>
          <w:color w:val="222222"/>
        </w:rPr>
        <w:br/>
        <w:t>1. Otvorenie</w:t>
      </w:r>
    </w:p>
    <w:p w14:paraId="0D676970" w14:textId="2F7BDA8A" w:rsidR="00D71B72" w:rsidRDefault="00077E9E" w:rsidP="00165C83">
      <w:pPr>
        <w:shd w:val="clear" w:color="auto" w:fill="FFFFFF"/>
        <w:spacing w:line="293" w:lineRule="atLeast"/>
        <w:rPr>
          <w:color w:val="222222"/>
        </w:rPr>
      </w:pPr>
      <w:r>
        <w:rPr>
          <w:color w:val="222222"/>
        </w:rPr>
        <w:t xml:space="preserve">2. </w:t>
      </w:r>
      <w:r w:rsidR="00637430">
        <w:rPr>
          <w:color w:val="222222"/>
        </w:rPr>
        <w:t>Č</w:t>
      </w:r>
      <w:r>
        <w:rPr>
          <w:color w:val="222222"/>
        </w:rPr>
        <w:t>lenov</w:t>
      </w:r>
      <w:r w:rsidR="00637430">
        <w:rPr>
          <w:color w:val="222222"/>
        </w:rPr>
        <w:t>ia</w:t>
      </w:r>
      <w:r>
        <w:rPr>
          <w:color w:val="222222"/>
        </w:rPr>
        <w:t xml:space="preserve"> Rady školy </w:t>
      </w:r>
      <w:r w:rsidR="00D71B72">
        <w:rPr>
          <w:color w:val="222222"/>
        </w:rPr>
        <w:br/>
        <w:t>3</w:t>
      </w:r>
      <w:r w:rsidR="00165C83" w:rsidRPr="00165C83">
        <w:rPr>
          <w:color w:val="222222"/>
        </w:rPr>
        <w:t>. Oboznámenie členov Rady školy s</w:t>
      </w:r>
      <w:r>
        <w:rPr>
          <w:color w:val="222222"/>
        </w:rPr>
        <w:t xml:space="preserve">o Štatútom Rady školy a jeho schválenie </w:t>
      </w:r>
      <w:r w:rsidR="00D71B72">
        <w:rPr>
          <w:color w:val="222222"/>
        </w:rPr>
        <w:br/>
        <w:t>4. Oboznámenie s návrhom školského poriadku pre šk. rok 20</w:t>
      </w:r>
      <w:r w:rsidR="00B36C6B">
        <w:rPr>
          <w:color w:val="222222"/>
        </w:rPr>
        <w:t>2</w:t>
      </w:r>
      <w:r w:rsidR="00637430">
        <w:rPr>
          <w:color w:val="222222"/>
        </w:rPr>
        <w:t>1</w:t>
      </w:r>
      <w:r w:rsidR="00D71B72">
        <w:rPr>
          <w:color w:val="222222"/>
        </w:rPr>
        <w:t>/202</w:t>
      </w:r>
      <w:r w:rsidR="00637430">
        <w:rPr>
          <w:color w:val="222222"/>
        </w:rPr>
        <w:t>2</w:t>
      </w:r>
    </w:p>
    <w:p w14:paraId="0D676971" w14:textId="6B93EDF2" w:rsidR="00D71B72" w:rsidRDefault="00D71B72" w:rsidP="00165C83">
      <w:pPr>
        <w:shd w:val="clear" w:color="auto" w:fill="FFFFFF"/>
        <w:spacing w:line="293" w:lineRule="atLeast"/>
        <w:rPr>
          <w:color w:val="222222"/>
        </w:rPr>
      </w:pPr>
      <w:r>
        <w:rPr>
          <w:color w:val="222222"/>
        </w:rPr>
        <w:t xml:space="preserve">5. Oboznámenie so </w:t>
      </w:r>
      <w:proofErr w:type="spellStart"/>
      <w:r>
        <w:rPr>
          <w:color w:val="222222"/>
        </w:rPr>
        <w:t>ŠkVP</w:t>
      </w:r>
      <w:proofErr w:type="spellEnd"/>
      <w:r>
        <w:rPr>
          <w:color w:val="222222"/>
        </w:rPr>
        <w:t xml:space="preserve"> – </w:t>
      </w:r>
      <w:r w:rsidR="009547F3">
        <w:rPr>
          <w:color w:val="222222"/>
        </w:rPr>
        <w:t xml:space="preserve"> 6341 M škola podnikania, </w:t>
      </w:r>
      <w:r>
        <w:rPr>
          <w:color w:val="222222"/>
        </w:rPr>
        <w:t>Ekonomika, právo a podnikanie, jeho prerokovanie a</w:t>
      </w:r>
      <w:r w:rsidR="00B36C6B">
        <w:rPr>
          <w:color w:val="222222"/>
        </w:rPr>
        <w:t> </w:t>
      </w:r>
      <w:r>
        <w:rPr>
          <w:color w:val="222222"/>
        </w:rPr>
        <w:t>schválenie</w:t>
      </w:r>
    </w:p>
    <w:p w14:paraId="7A4FCA5A" w14:textId="38709792" w:rsidR="00B36C6B" w:rsidRDefault="00B36C6B" w:rsidP="00165C83">
      <w:pPr>
        <w:shd w:val="clear" w:color="auto" w:fill="FFFFFF"/>
        <w:spacing w:line="293" w:lineRule="atLeast"/>
        <w:rPr>
          <w:color w:val="222222"/>
        </w:rPr>
      </w:pPr>
      <w:r>
        <w:rPr>
          <w:color w:val="222222"/>
        </w:rPr>
        <w:t xml:space="preserve">6. Oboznámenie so </w:t>
      </w:r>
      <w:proofErr w:type="spellStart"/>
      <w:r>
        <w:rPr>
          <w:color w:val="222222"/>
        </w:rPr>
        <w:t>ŠkVP</w:t>
      </w:r>
      <w:proofErr w:type="spellEnd"/>
      <w:r>
        <w:rPr>
          <w:color w:val="222222"/>
        </w:rPr>
        <w:t xml:space="preserve"> študijného odboru 2569 </w:t>
      </w:r>
      <w:r w:rsidR="00353E49">
        <w:rPr>
          <w:color w:val="222222"/>
        </w:rPr>
        <w:t xml:space="preserve">M </w:t>
      </w:r>
      <w:r>
        <w:rPr>
          <w:color w:val="222222"/>
        </w:rPr>
        <w:t>– Informačné a digitálne technológie</w:t>
      </w:r>
    </w:p>
    <w:p w14:paraId="0D676972" w14:textId="436DBD97" w:rsidR="00D71B72" w:rsidRDefault="002310E3" w:rsidP="00165C83">
      <w:pPr>
        <w:shd w:val="clear" w:color="auto" w:fill="FFFFFF"/>
        <w:spacing w:line="293" w:lineRule="atLeast"/>
        <w:rPr>
          <w:color w:val="222222"/>
        </w:rPr>
      </w:pPr>
      <w:r>
        <w:rPr>
          <w:color w:val="222222"/>
        </w:rPr>
        <w:t>7</w:t>
      </w:r>
      <w:r w:rsidR="00D71B72">
        <w:rPr>
          <w:color w:val="222222"/>
        </w:rPr>
        <w:t>. Návrh počtu tried a počet žiakov na šk. rok 20</w:t>
      </w:r>
      <w:r w:rsidR="00B36C6B">
        <w:rPr>
          <w:color w:val="222222"/>
        </w:rPr>
        <w:t>2</w:t>
      </w:r>
      <w:r w:rsidR="004F12AE">
        <w:rPr>
          <w:color w:val="222222"/>
        </w:rPr>
        <w:t>1</w:t>
      </w:r>
      <w:r w:rsidR="00D71B72">
        <w:rPr>
          <w:color w:val="222222"/>
        </w:rPr>
        <w:t>/202</w:t>
      </w:r>
      <w:r w:rsidR="004F12AE">
        <w:rPr>
          <w:color w:val="222222"/>
        </w:rPr>
        <w:t>2</w:t>
      </w:r>
    </w:p>
    <w:p w14:paraId="0D676974" w14:textId="0115E15A" w:rsidR="00D71B72" w:rsidRDefault="002310E3" w:rsidP="00165C83">
      <w:pPr>
        <w:shd w:val="clear" w:color="auto" w:fill="FFFFFF"/>
        <w:spacing w:line="293" w:lineRule="atLeast"/>
        <w:rPr>
          <w:color w:val="222222"/>
        </w:rPr>
      </w:pPr>
      <w:r>
        <w:rPr>
          <w:color w:val="222222"/>
        </w:rPr>
        <w:t>8</w:t>
      </w:r>
      <w:r w:rsidR="00D71B72">
        <w:rPr>
          <w:color w:val="222222"/>
        </w:rPr>
        <w:t>. Spolupráca s firmami a organizáciami v oblasti praxe, informatizácie a tiež sponzorstva pre školu</w:t>
      </w:r>
      <w:r w:rsidR="003F2E43">
        <w:rPr>
          <w:color w:val="222222"/>
        </w:rPr>
        <w:t>, školné</w:t>
      </w:r>
      <w:r w:rsidR="00B22624">
        <w:rPr>
          <w:color w:val="222222"/>
        </w:rPr>
        <w:t>, návrh rozpočtu školy</w:t>
      </w:r>
    </w:p>
    <w:p w14:paraId="0D676975" w14:textId="77777777" w:rsidR="00D71B72" w:rsidRDefault="00D71B72" w:rsidP="00165C83">
      <w:pPr>
        <w:shd w:val="clear" w:color="auto" w:fill="FFFFFF"/>
        <w:spacing w:line="293" w:lineRule="atLeast"/>
        <w:rPr>
          <w:color w:val="222222"/>
        </w:rPr>
      </w:pPr>
      <w:r>
        <w:rPr>
          <w:color w:val="222222"/>
        </w:rPr>
        <w:t>9. Oboznámenie so zmenami v pedagogickom zbore</w:t>
      </w:r>
    </w:p>
    <w:p w14:paraId="5DD9D40A" w14:textId="658986F1" w:rsidR="001861FA" w:rsidRDefault="00D71B72" w:rsidP="00165C83">
      <w:pPr>
        <w:shd w:val="clear" w:color="auto" w:fill="FFFFFF"/>
        <w:spacing w:line="293" w:lineRule="atLeast"/>
        <w:rPr>
          <w:color w:val="222222"/>
        </w:rPr>
      </w:pPr>
      <w:r>
        <w:rPr>
          <w:color w:val="222222"/>
        </w:rPr>
        <w:t>1</w:t>
      </w:r>
      <w:r w:rsidR="006A7331">
        <w:rPr>
          <w:color w:val="222222"/>
        </w:rPr>
        <w:t>0</w:t>
      </w:r>
      <w:r>
        <w:rPr>
          <w:color w:val="222222"/>
        </w:rPr>
        <w:t xml:space="preserve">. Oboznámenie a schválenie </w:t>
      </w:r>
      <w:r w:rsidR="006A7331">
        <w:rPr>
          <w:color w:val="222222"/>
        </w:rPr>
        <w:t>P</w:t>
      </w:r>
      <w:r>
        <w:rPr>
          <w:color w:val="222222"/>
        </w:rPr>
        <w:t>lánu práce školy na šk. rok 20</w:t>
      </w:r>
      <w:r w:rsidR="00B36C6B">
        <w:rPr>
          <w:color w:val="222222"/>
        </w:rPr>
        <w:t>2</w:t>
      </w:r>
      <w:r w:rsidR="004F12AE">
        <w:rPr>
          <w:color w:val="222222"/>
        </w:rPr>
        <w:t>1</w:t>
      </w:r>
      <w:r>
        <w:rPr>
          <w:color w:val="222222"/>
        </w:rPr>
        <w:t>/202</w:t>
      </w:r>
      <w:r w:rsidR="004F12AE">
        <w:rPr>
          <w:color w:val="222222"/>
        </w:rPr>
        <w:t>2</w:t>
      </w:r>
    </w:p>
    <w:p w14:paraId="24A032EE" w14:textId="77777777" w:rsidR="00B22624" w:rsidRDefault="001861FA" w:rsidP="00D405A9">
      <w:pPr>
        <w:shd w:val="clear" w:color="auto" w:fill="FFFFFF"/>
        <w:spacing w:line="293" w:lineRule="atLeast"/>
        <w:rPr>
          <w:color w:val="222222"/>
        </w:rPr>
      </w:pPr>
      <w:r>
        <w:rPr>
          <w:color w:val="222222"/>
        </w:rPr>
        <w:t>11. Bezpečné vyučovanie v súvislosti s ochorením Covid-19</w:t>
      </w:r>
    </w:p>
    <w:p w14:paraId="0D676978" w14:textId="59FE36D4" w:rsidR="000D6D0C" w:rsidRPr="00C44A5B" w:rsidRDefault="00B22624" w:rsidP="00D405A9">
      <w:pPr>
        <w:shd w:val="clear" w:color="auto" w:fill="FFFFFF"/>
        <w:spacing w:line="293" w:lineRule="atLeast"/>
      </w:pPr>
      <w:r>
        <w:rPr>
          <w:color w:val="222222"/>
        </w:rPr>
        <w:t>12. Oboznámenie sa so školským poriadkom, rozvrhom hodín</w:t>
      </w:r>
      <w:r w:rsidR="00D35ED3">
        <w:rPr>
          <w:color w:val="222222"/>
        </w:rPr>
        <w:t>, koncepciou rozvoja školy</w:t>
      </w:r>
      <w:r w:rsidR="00165C83" w:rsidRPr="00165C83">
        <w:rPr>
          <w:color w:val="222222"/>
        </w:rPr>
        <w:br/>
      </w:r>
      <w:r w:rsidR="00D71B72">
        <w:rPr>
          <w:color w:val="222222"/>
        </w:rPr>
        <w:t>1</w:t>
      </w:r>
      <w:r>
        <w:rPr>
          <w:color w:val="222222"/>
        </w:rPr>
        <w:t>3</w:t>
      </w:r>
      <w:r w:rsidR="00D71B72">
        <w:rPr>
          <w:color w:val="222222"/>
        </w:rPr>
        <w:t>. Diskusia</w:t>
      </w:r>
      <w:r w:rsidR="00D97857">
        <w:rPr>
          <w:color w:val="222222"/>
        </w:rPr>
        <w:t xml:space="preserve">        </w:t>
      </w:r>
      <w:r w:rsidR="00165C83" w:rsidRPr="00165C83">
        <w:rPr>
          <w:color w:val="222222"/>
        </w:rPr>
        <w:br/>
      </w:r>
      <w:r w:rsidR="00165C83" w:rsidRPr="00165C83">
        <w:rPr>
          <w:color w:val="222222"/>
        </w:rPr>
        <w:br w:type="textWrapping" w:clear="all"/>
      </w:r>
    </w:p>
    <w:p w14:paraId="0D676979" w14:textId="77777777" w:rsidR="000D6D0C" w:rsidRPr="00C44A5B" w:rsidRDefault="000D6D0C" w:rsidP="008B6C15">
      <w:r w:rsidRPr="00C44A5B">
        <w:t xml:space="preserve">Zápis o priebehu: </w:t>
      </w:r>
    </w:p>
    <w:p w14:paraId="0D67697A" w14:textId="77777777" w:rsidR="000D6D0C" w:rsidRPr="00C44A5B" w:rsidRDefault="000D6D0C" w:rsidP="008B6C15"/>
    <w:p w14:paraId="0D67697B" w14:textId="77777777" w:rsidR="000D6D0C" w:rsidRPr="00C44A5B" w:rsidRDefault="005640BB" w:rsidP="008B6C15">
      <w:r>
        <w:t>Ad</w:t>
      </w:r>
      <w:r w:rsidR="00D71B72">
        <w:t xml:space="preserve"> </w:t>
      </w:r>
      <w:r w:rsidR="000D6D0C" w:rsidRPr="00C44A5B">
        <w:t>1</w:t>
      </w:r>
    </w:p>
    <w:p w14:paraId="0D67697C" w14:textId="77777777" w:rsidR="000D6D0C" w:rsidRPr="00C44A5B" w:rsidRDefault="000D6D0C" w:rsidP="008B6C15"/>
    <w:p w14:paraId="0D67697D" w14:textId="36D4801B" w:rsidR="00BB408A" w:rsidRDefault="00BB408A" w:rsidP="00D71B72">
      <w:pPr>
        <w:jc w:val="both"/>
      </w:pPr>
      <w:r>
        <w:t>Zasadnutie otvoril</w:t>
      </w:r>
      <w:r w:rsidR="00D71B72">
        <w:t>a</w:t>
      </w:r>
      <w:r w:rsidR="005C1A52">
        <w:t xml:space="preserve"> </w:t>
      </w:r>
      <w:proofErr w:type="spellStart"/>
      <w:r w:rsidR="00FB30AD">
        <w:t>predsedkyňa</w:t>
      </w:r>
      <w:proofErr w:type="spellEnd"/>
      <w:r w:rsidR="00FB30AD">
        <w:t xml:space="preserve"> Rady školy</w:t>
      </w:r>
      <w:r w:rsidR="00D71B72">
        <w:t xml:space="preserve"> </w:t>
      </w:r>
      <w:r w:rsidR="00FB30AD">
        <w:t>Ing. Katarína Harantová</w:t>
      </w:r>
      <w:r w:rsidR="00C83130">
        <w:t>.</w:t>
      </w:r>
      <w:r>
        <w:t xml:space="preserve"> Privítal</w:t>
      </w:r>
      <w:r w:rsidR="00D71B72">
        <w:t>a</w:t>
      </w:r>
      <w:r>
        <w:t xml:space="preserve"> prítomných a oboznámil</w:t>
      </w:r>
      <w:r w:rsidR="00D71B72">
        <w:t>a</w:t>
      </w:r>
      <w:r w:rsidR="000D6D0C" w:rsidRPr="00C44A5B">
        <w:t xml:space="preserve"> ich s programom zasadnutia.</w:t>
      </w:r>
      <w:r w:rsidR="004F0DDE">
        <w:t xml:space="preserve"> </w:t>
      </w:r>
      <w:r w:rsidR="000D6D0C" w:rsidRPr="00C44A5B">
        <w:t xml:space="preserve">Všetci prítomní s programom súhlasili. </w:t>
      </w:r>
    </w:p>
    <w:p w14:paraId="0D67697E" w14:textId="77777777" w:rsidR="00BB408A" w:rsidRPr="00C44A5B" w:rsidRDefault="00BB408A" w:rsidP="008B6C15">
      <w:pPr>
        <w:rPr>
          <w:color w:val="FF0000"/>
        </w:rPr>
      </w:pPr>
    </w:p>
    <w:p w14:paraId="0D676980" w14:textId="05F3EC0D" w:rsidR="004F0DDE" w:rsidRDefault="00D71B72" w:rsidP="007F453F">
      <w:r>
        <w:t xml:space="preserve">Ad </w:t>
      </w:r>
      <w:r w:rsidR="00A86C25" w:rsidRPr="00C44A5B">
        <w:t>2</w:t>
      </w:r>
    </w:p>
    <w:p w14:paraId="0D676982" w14:textId="5F799863" w:rsidR="004F0DDE" w:rsidRDefault="00637430" w:rsidP="00A86C25">
      <w:pPr>
        <w:jc w:val="both"/>
      </w:pPr>
      <w:r>
        <w:t xml:space="preserve">Zmeny v radoch členov Rady školy nenastali. </w:t>
      </w:r>
    </w:p>
    <w:p w14:paraId="56D802DA" w14:textId="77777777" w:rsidR="00637430" w:rsidRDefault="00637430" w:rsidP="00A86C25">
      <w:pPr>
        <w:jc w:val="both"/>
      </w:pPr>
    </w:p>
    <w:p w14:paraId="0D676983" w14:textId="77777777" w:rsidR="004F0DDE" w:rsidRDefault="004F0DDE" w:rsidP="00A86C25">
      <w:pPr>
        <w:jc w:val="both"/>
      </w:pPr>
      <w:r>
        <w:t>Ad 3</w:t>
      </w:r>
    </w:p>
    <w:p w14:paraId="0D676984" w14:textId="77777777" w:rsidR="004F0DDE" w:rsidRDefault="004F0DDE" w:rsidP="00A86C25">
      <w:pPr>
        <w:jc w:val="both"/>
      </w:pPr>
      <w:r>
        <w:t xml:space="preserve">Členovia Rady školy boli oboznámení so Štatútom Rady školy, ktorý bol prijatý a schválený. Ak by sa počas školského roku vyskytli skutočnosti, ktoré by viedli k jeho úprave, upraví sa dodatkom. </w:t>
      </w:r>
    </w:p>
    <w:p w14:paraId="0D676985" w14:textId="77777777" w:rsidR="004F0DDE" w:rsidRDefault="004F0DDE" w:rsidP="00A86C25">
      <w:pPr>
        <w:jc w:val="both"/>
      </w:pPr>
    </w:p>
    <w:p w14:paraId="0D676986" w14:textId="77777777" w:rsidR="004F0DDE" w:rsidRDefault="004F0DDE" w:rsidP="00A86C25">
      <w:pPr>
        <w:jc w:val="both"/>
      </w:pPr>
      <w:r>
        <w:t xml:space="preserve">Ad 4  </w:t>
      </w:r>
    </w:p>
    <w:p w14:paraId="0D676988" w14:textId="6BB60647" w:rsidR="005640BB" w:rsidRDefault="004F0DDE" w:rsidP="00A86C25">
      <w:pPr>
        <w:jc w:val="both"/>
      </w:pPr>
      <w:r>
        <w:t>Členovia Rady školy boli oboznámení so školským poriadkom pre šk. rok 20</w:t>
      </w:r>
      <w:r w:rsidR="002310E3">
        <w:t>2</w:t>
      </w:r>
      <w:r w:rsidR="00637430">
        <w:t>1</w:t>
      </w:r>
      <w:r>
        <w:t>/202</w:t>
      </w:r>
      <w:r w:rsidR="00637430">
        <w:t>2</w:t>
      </w:r>
      <w:r>
        <w:t xml:space="preserve">, </w:t>
      </w:r>
      <w:r w:rsidR="005640BB">
        <w:t>ktor</w:t>
      </w:r>
      <w:r w:rsidR="002310E3">
        <w:t>ý</w:t>
      </w:r>
      <w:r w:rsidR="005640BB">
        <w:t xml:space="preserve"> bol prerokovaný a schválený a neboli vznesené žiadne pripomienky.</w:t>
      </w:r>
      <w:r w:rsidR="00637430">
        <w:t xml:space="preserve"> Školský poriadok pre aktuálny rok je k nahliadnutiu u riaditeľa školy, triednych učiteľov.</w:t>
      </w:r>
      <w:r w:rsidR="005640BB">
        <w:t xml:space="preserve"> </w:t>
      </w:r>
    </w:p>
    <w:p w14:paraId="0D676989" w14:textId="77777777" w:rsidR="00403A8C" w:rsidRDefault="00403A8C" w:rsidP="00A86C25">
      <w:pPr>
        <w:jc w:val="both"/>
      </w:pPr>
    </w:p>
    <w:p w14:paraId="0D67698A" w14:textId="77777777" w:rsidR="00403A8C" w:rsidRDefault="00403A8C" w:rsidP="00A86C25">
      <w:pPr>
        <w:jc w:val="both"/>
      </w:pPr>
    </w:p>
    <w:p w14:paraId="0D67698B" w14:textId="77777777" w:rsidR="005640BB" w:rsidRDefault="005640BB" w:rsidP="00A86C25">
      <w:pPr>
        <w:jc w:val="both"/>
      </w:pPr>
      <w:r>
        <w:t>Ad 5</w:t>
      </w:r>
    </w:p>
    <w:p w14:paraId="0D67698C" w14:textId="07356F32" w:rsidR="004F0DDE" w:rsidRDefault="005640BB" w:rsidP="00A86C25">
      <w:pPr>
        <w:jc w:val="both"/>
      </w:pPr>
      <w:r>
        <w:t xml:space="preserve">Členovia Rady školy boli oboznámení so </w:t>
      </w:r>
      <w:proofErr w:type="spellStart"/>
      <w:r>
        <w:t>ŠkVP</w:t>
      </w:r>
      <w:proofErr w:type="spellEnd"/>
      <w:r>
        <w:t xml:space="preserve"> – </w:t>
      </w:r>
      <w:r w:rsidR="00B22624" w:rsidRPr="00B22624">
        <w:t>6341 M škola podnikania</w:t>
      </w:r>
      <w:r w:rsidRPr="00B22624">
        <w:t>,</w:t>
      </w:r>
      <w:r>
        <w:t xml:space="preserve"> pričom bol odsúhlasený a schválený, neboli vznesené žiadne pripomienky. </w:t>
      </w:r>
      <w:r w:rsidR="00637430">
        <w:t xml:space="preserve">Pre tento študijný odbor </w:t>
      </w:r>
      <w:r w:rsidR="00345720">
        <w:t xml:space="preserve">vedieme dve triedy – tretí a štvrtý ročník. </w:t>
      </w:r>
    </w:p>
    <w:p w14:paraId="63795884" w14:textId="4145BC42" w:rsidR="002310E3" w:rsidRDefault="002310E3" w:rsidP="00A86C25">
      <w:pPr>
        <w:jc w:val="both"/>
      </w:pPr>
    </w:p>
    <w:p w14:paraId="2B5416EE" w14:textId="540071F7" w:rsidR="002310E3" w:rsidRDefault="002310E3" w:rsidP="00A86C25">
      <w:pPr>
        <w:jc w:val="both"/>
      </w:pPr>
    </w:p>
    <w:p w14:paraId="3020F1D7" w14:textId="77777777" w:rsidR="002310E3" w:rsidRDefault="002310E3" w:rsidP="00A86C25">
      <w:pPr>
        <w:jc w:val="both"/>
      </w:pPr>
    </w:p>
    <w:p w14:paraId="0D67698D" w14:textId="70BD0F07" w:rsidR="005640BB" w:rsidRDefault="005640BB" w:rsidP="00A86C25">
      <w:pPr>
        <w:jc w:val="both"/>
      </w:pPr>
    </w:p>
    <w:p w14:paraId="1FF67AF4" w14:textId="77777777" w:rsidR="006A7331" w:rsidRDefault="006A7331" w:rsidP="00A86C25">
      <w:pPr>
        <w:jc w:val="both"/>
      </w:pPr>
    </w:p>
    <w:p w14:paraId="5A434725" w14:textId="22FED69E" w:rsidR="002310E3" w:rsidRDefault="002310E3" w:rsidP="002310E3">
      <w:pPr>
        <w:jc w:val="both"/>
      </w:pPr>
      <w:r>
        <w:t>Ad 6</w:t>
      </w:r>
    </w:p>
    <w:p w14:paraId="620D3B11" w14:textId="077E846D" w:rsidR="002310E3" w:rsidRDefault="002310E3" w:rsidP="002310E3">
      <w:pPr>
        <w:jc w:val="both"/>
      </w:pPr>
      <w:r>
        <w:t xml:space="preserve">Členovia Rady školy boli oboznámení so </w:t>
      </w:r>
      <w:proofErr w:type="spellStart"/>
      <w:r>
        <w:t>ŠkVP</w:t>
      </w:r>
      <w:proofErr w:type="spellEnd"/>
      <w:r>
        <w:t xml:space="preserve"> študijného programu 2569</w:t>
      </w:r>
      <w:r w:rsidR="00353E49">
        <w:t xml:space="preserve"> M</w:t>
      </w:r>
      <w:r>
        <w:t xml:space="preserve"> Informačné a digitálne technológie</w:t>
      </w:r>
      <w:r w:rsidR="00F4536B">
        <w:t xml:space="preserve"> a tiež so zmenami, ktoré boli uskutočnené v </w:t>
      </w:r>
      <w:proofErr w:type="spellStart"/>
      <w:r w:rsidR="00F4536B">
        <w:t>ŠkVP</w:t>
      </w:r>
      <w:proofErr w:type="spellEnd"/>
      <w:r w:rsidR="00F4536B">
        <w:t xml:space="preserve"> pre tento študijný odbor v tomto šk. roku (teda pre prvý ročník). Zmeny sa týkali počtu hodín vybraných predmetov</w:t>
      </w:r>
      <w:r w:rsidR="00A97AF1">
        <w:t xml:space="preserve"> (posilnili sa hodiny matematiky, anglického jazyka)</w:t>
      </w:r>
      <w:r w:rsidR="00F4536B">
        <w:t>, bližšie informácie úprav v </w:t>
      </w:r>
      <w:proofErr w:type="spellStart"/>
      <w:r w:rsidR="00F4536B">
        <w:t>ŠkVP</w:t>
      </w:r>
      <w:proofErr w:type="spellEnd"/>
      <w:r w:rsidR="00F4536B">
        <w:t xml:space="preserve"> 2569</w:t>
      </w:r>
      <w:r w:rsidR="00353E49">
        <w:t xml:space="preserve"> M</w:t>
      </w:r>
      <w:r w:rsidR="00F4536B">
        <w:t xml:space="preserve"> Informačné a digitálne technológie sú k nahliadnutiu u riaditeľky školy.  Uvedený </w:t>
      </w:r>
      <w:proofErr w:type="spellStart"/>
      <w:r w:rsidR="00F4536B">
        <w:t>ŠkVP</w:t>
      </w:r>
      <w:proofErr w:type="spellEnd"/>
      <w:r w:rsidR="00F4536B">
        <w:t xml:space="preserve"> bol</w:t>
      </w:r>
      <w:r>
        <w:t xml:space="preserve"> odsúhlasený a schválený, neboli vznesené žiadne pripomienky. </w:t>
      </w:r>
    </w:p>
    <w:p w14:paraId="309FF935" w14:textId="77777777" w:rsidR="002310E3" w:rsidRDefault="002310E3" w:rsidP="002310E3">
      <w:pPr>
        <w:jc w:val="both"/>
      </w:pPr>
    </w:p>
    <w:p w14:paraId="0D67698E" w14:textId="3D44AE2B" w:rsidR="005640BB" w:rsidRDefault="005640BB" w:rsidP="00A86C25">
      <w:pPr>
        <w:jc w:val="both"/>
      </w:pPr>
      <w:r>
        <w:t xml:space="preserve">Ad </w:t>
      </w:r>
      <w:r w:rsidR="002310E3">
        <w:t>7</w:t>
      </w:r>
    </w:p>
    <w:p w14:paraId="0D67698F" w14:textId="7C0D3330" w:rsidR="005640BB" w:rsidRDefault="005640BB" w:rsidP="00A86C25">
      <w:pPr>
        <w:jc w:val="both"/>
      </w:pPr>
      <w:r>
        <w:t>Členovia Rady školy boli oboznámení s návrhom štyroch tried pre šk. rok 20</w:t>
      </w:r>
      <w:r w:rsidR="002310E3">
        <w:t>2</w:t>
      </w:r>
      <w:r w:rsidR="00345720">
        <w:t>1</w:t>
      </w:r>
      <w:r>
        <w:t>/202</w:t>
      </w:r>
      <w:r w:rsidR="00345720">
        <w:t>2</w:t>
      </w:r>
      <w:r>
        <w:t xml:space="preserve">. Pričom v každom ročníku je len jedna trieda. </w:t>
      </w:r>
      <w:r w:rsidR="00ED538B">
        <w:t>Informačné a digitálne technológie: p</w:t>
      </w:r>
      <w:r w:rsidR="00345720">
        <w:t>rvý ročník – 28 žiakov, druhý ročník – 28 žiakov. Škola podnikania:  tretí ročník – 21 žiakov, štvrtý ročník – 29 žiakov.</w:t>
      </w:r>
      <w:r w:rsidR="00ED538B">
        <w:t xml:space="preserve"> Návrh počtu tried a návrh počtu žiakov bol odsúhlasený a schválený. </w:t>
      </w:r>
    </w:p>
    <w:p w14:paraId="0D676990" w14:textId="77777777" w:rsidR="005640BB" w:rsidRDefault="005640BB" w:rsidP="00A86C25">
      <w:pPr>
        <w:jc w:val="both"/>
      </w:pPr>
    </w:p>
    <w:p w14:paraId="0D676991" w14:textId="76BB3D23" w:rsidR="005640BB" w:rsidRDefault="005640BB" w:rsidP="00A86C25">
      <w:pPr>
        <w:jc w:val="both"/>
      </w:pPr>
      <w:r>
        <w:t xml:space="preserve">Ad </w:t>
      </w:r>
      <w:r w:rsidR="002310E3">
        <w:t>8</w:t>
      </w:r>
    </w:p>
    <w:p w14:paraId="0D676993" w14:textId="11F98E40" w:rsidR="003B4076" w:rsidRDefault="005640BB" w:rsidP="00A86C25">
      <w:pPr>
        <w:jc w:val="both"/>
      </w:pPr>
      <w:r>
        <w:t>Členovia Rady školy boli oboznámení</w:t>
      </w:r>
      <w:r w:rsidR="002310E3">
        <w:t xml:space="preserve"> o zriadení novej učebne</w:t>
      </w:r>
      <w:r w:rsidR="00B30E0D">
        <w:t>, ktorú sme získali v priestoroch Strednej odbornej školy sv. Jozefa Robotníka. Uvedená učebňa bude slúžiť nielen na odborné vyučovanie ale aj na rôzne prednášky, workshopy ap.</w:t>
      </w:r>
      <w:r w:rsidR="003F2E43">
        <w:t xml:space="preserve"> </w:t>
      </w:r>
      <w:r w:rsidR="00B22624">
        <w:t>Školné pre školu podnikania bol</w:t>
      </w:r>
      <w:r w:rsidR="00F71F2B">
        <w:t>o</w:t>
      </w:r>
      <w:r w:rsidR="00B22624">
        <w:t xml:space="preserve"> odsúhlasen</w:t>
      </w:r>
      <w:r w:rsidR="00F71F2B">
        <w:t>é</w:t>
      </w:r>
      <w:r w:rsidR="00B22624">
        <w:t xml:space="preserve"> a schválen</w:t>
      </w:r>
      <w:r w:rsidR="00F71F2B">
        <w:t>é</w:t>
      </w:r>
      <w:r w:rsidR="00B22624">
        <w:t xml:space="preserve"> v nezmenenej výške 20 €/mesiac a pre informačné a digitálne technológie bol</w:t>
      </w:r>
      <w:r w:rsidR="00F71F2B">
        <w:t>o</w:t>
      </w:r>
      <w:r w:rsidR="00B22624">
        <w:t xml:space="preserve"> odsúhlasen</w:t>
      </w:r>
      <w:r w:rsidR="00F71F2B">
        <w:t>é</w:t>
      </w:r>
      <w:r w:rsidR="00B22624">
        <w:t xml:space="preserve"> a schválen</w:t>
      </w:r>
      <w:r w:rsidR="00F71F2B">
        <w:t>é</w:t>
      </w:r>
      <w:r w:rsidR="00B22624">
        <w:t xml:space="preserve"> vo výške  59 €/mesiac. Návrh rozpočtu školy pre šk. rok 2021/2022 je k nahliadnutiu u pani riaditeľky</w:t>
      </w:r>
      <w:r w:rsidR="00D74621">
        <w:t xml:space="preserve">, pri zasadnutí bol odsúhlasený a schválený. </w:t>
      </w:r>
    </w:p>
    <w:p w14:paraId="030C7AE7" w14:textId="77777777" w:rsidR="00B30E0D" w:rsidRDefault="00B30E0D" w:rsidP="00A86C25">
      <w:pPr>
        <w:jc w:val="both"/>
      </w:pPr>
    </w:p>
    <w:p w14:paraId="0D676997" w14:textId="77777777" w:rsidR="004F0DDE" w:rsidRDefault="00D44A29" w:rsidP="00A86C25">
      <w:pPr>
        <w:jc w:val="both"/>
      </w:pPr>
      <w:r>
        <w:t>Ad 9</w:t>
      </w:r>
    </w:p>
    <w:p w14:paraId="0D676998" w14:textId="6D6A04E8" w:rsidR="00D44A29" w:rsidRDefault="00D44A29" w:rsidP="00A86C25">
      <w:pPr>
        <w:jc w:val="both"/>
      </w:pPr>
      <w:r>
        <w:t xml:space="preserve">Členovia Rady školy boli </w:t>
      </w:r>
      <w:r w:rsidR="002A3148">
        <w:t>informovaní o nových členoch</w:t>
      </w:r>
      <w:r>
        <w:t xml:space="preserve"> pedagogického zboru – </w:t>
      </w:r>
      <w:r w:rsidR="00B96BD0">
        <w:t xml:space="preserve">Mgr. </w:t>
      </w:r>
      <w:proofErr w:type="spellStart"/>
      <w:r w:rsidR="00B96BD0">
        <w:t>Mazúrová</w:t>
      </w:r>
      <w:proofErr w:type="spellEnd"/>
      <w:r w:rsidR="00B96BD0">
        <w:t xml:space="preserve"> Jana, Mgr. </w:t>
      </w:r>
      <w:proofErr w:type="spellStart"/>
      <w:r w:rsidR="00B96BD0">
        <w:t>Michalička</w:t>
      </w:r>
      <w:proofErr w:type="spellEnd"/>
      <w:r w:rsidR="00B96BD0">
        <w:t xml:space="preserve"> </w:t>
      </w:r>
      <w:proofErr w:type="spellStart"/>
      <w:r w:rsidR="00B96BD0">
        <w:t>Mlichová</w:t>
      </w:r>
      <w:proofErr w:type="spellEnd"/>
      <w:r w:rsidR="00B96BD0">
        <w:t xml:space="preserve"> Mariana, ktoré budú vyučovať anglický jazyk</w:t>
      </w:r>
      <w:r w:rsidR="002057D2">
        <w:t xml:space="preserve"> za k</w:t>
      </w:r>
      <w:r w:rsidR="00B96BD0">
        <w:t>oleg</w:t>
      </w:r>
      <w:r w:rsidR="002A3148">
        <w:t>u</w:t>
      </w:r>
      <w:r w:rsidR="00B96BD0">
        <w:t xml:space="preserve"> Mgr. Pav</w:t>
      </w:r>
      <w:r w:rsidR="002057D2">
        <w:t>la</w:t>
      </w:r>
      <w:r w:rsidR="00B96BD0">
        <w:t xml:space="preserve"> </w:t>
      </w:r>
      <w:proofErr w:type="spellStart"/>
      <w:r w:rsidR="00B96BD0">
        <w:t>Funtek</w:t>
      </w:r>
      <w:r w:rsidR="002057D2">
        <w:t>a</w:t>
      </w:r>
      <w:proofErr w:type="spellEnd"/>
      <w:r w:rsidR="002057D2">
        <w:t xml:space="preserve"> (dlhodobé zdravotné problémy)</w:t>
      </w:r>
      <w:r w:rsidR="002A3148">
        <w:t xml:space="preserve">, </w:t>
      </w:r>
      <w:r w:rsidR="00B3613B">
        <w:t>Ing</w:t>
      </w:r>
      <w:r w:rsidR="002A3148">
        <w:t xml:space="preserve">. Michalovi </w:t>
      </w:r>
      <w:proofErr w:type="spellStart"/>
      <w:r w:rsidR="002A3148">
        <w:t>Bízikovi</w:t>
      </w:r>
      <w:proofErr w:type="spellEnd"/>
      <w:r w:rsidR="00B3613B">
        <w:t xml:space="preserve"> PhD, ktorý bude vyučovať odborné predmety na škole podnikania. </w:t>
      </w:r>
    </w:p>
    <w:p w14:paraId="0D676999" w14:textId="340529F0" w:rsidR="00403A8C" w:rsidRDefault="00403A8C" w:rsidP="00A86C25">
      <w:pPr>
        <w:jc w:val="both"/>
      </w:pPr>
    </w:p>
    <w:p w14:paraId="0D67699A" w14:textId="636A4F3E" w:rsidR="00403A8C" w:rsidRDefault="00403A8C" w:rsidP="00A86C25">
      <w:pPr>
        <w:jc w:val="both"/>
      </w:pPr>
      <w:r>
        <w:t>Ad 10</w:t>
      </w:r>
    </w:p>
    <w:p w14:paraId="0D67699B" w14:textId="1C9FA048" w:rsidR="00403A8C" w:rsidRDefault="00403A8C" w:rsidP="001861FA">
      <w:pPr>
        <w:jc w:val="both"/>
      </w:pPr>
      <w:r>
        <w:t>Členovia Rady školy boli oboznámení s plánom práce školy na šk. rok 20</w:t>
      </w:r>
      <w:r w:rsidR="006A7331">
        <w:t>2</w:t>
      </w:r>
      <w:r w:rsidR="00B30E0D">
        <w:t>1</w:t>
      </w:r>
      <w:r>
        <w:t>/202</w:t>
      </w:r>
      <w:r w:rsidR="00B30E0D">
        <w:t>2</w:t>
      </w:r>
      <w:r>
        <w:t>, ktorý bol zároveň aj schválený. Uveden</w:t>
      </w:r>
      <w:r w:rsidR="006A7331">
        <w:t>ý</w:t>
      </w:r>
      <w:r>
        <w:t xml:space="preserve"> dokument </w:t>
      </w:r>
      <w:r w:rsidR="006A7331">
        <w:t>je</w:t>
      </w:r>
      <w:r>
        <w:t xml:space="preserve"> k nahliadnutiu u riaditeľky školy. </w:t>
      </w:r>
    </w:p>
    <w:p w14:paraId="38AFD44E" w14:textId="4C707C0B" w:rsidR="001861FA" w:rsidRDefault="001861FA" w:rsidP="001861FA">
      <w:pPr>
        <w:jc w:val="both"/>
      </w:pPr>
    </w:p>
    <w:p w14:paraId="12539C53" w14:textId="5FD444F6" w:rsidR="001861FA" w:rsidRDefault="001861FA" w:rsidP="001861FA">
      <w:pPr>
        <w:jc w:val="both"/>
      </w:pPr>
      <w:r>
        <w:t>Ad 11</w:t>
      </w:r>
    </w:p>
    <w:p w14:paraId="6D666D14" w14:textId="1FB029F9" w:rsidR="001861FA" w:rsidRDefault="001861FA" w:rsidP="001861FA">
      <w:pPr>
        <w:jc w:val="both"/>
      </w:pPr>
      <w:r>
        <w:t>Členovia Rady školy boli informovaní o zabezpečení všetkých hygienických opatrení v novom šk. roku 202</w:t>
      </w:r>
      <w:r w:rsidR="002057D2">
        <w:t>1</w:t>
      </w:r>
      <w:r>
        <w:t>/202</w:t>
      </w:r>
      <w:r w:rsidR="002057D2">
        <w:t>2</w:t>
      </w:r>
      <w:r>
        <w:t>, aby bol zabezpečený plynulý chod výchovno-vzdelávacieho procesu. Zamestnanci školy ako aj žiaci musia povinne nosiť ochranné rúško, dezinfikovať si pravidelne ruky, v triede pravidelne vetrať ap. Pri výskyte sa neočakávaných udalostí v súvislosti s ochorením Covid-19 sa bude postupovať podľa aktuálne platného Covid-školského semaforu. Členovia boli tiež informovaní</w:t>
      </w:r>
      <w:r w:rsidR="00B30BEA">
        <w:t>, že podľa rozhodnutia ministra školstva v šk. roku 202</w:t>
      </w:r>
      <w:r w:rsidR="002057D2">
        <w:t>1</w:t>
      </w:r>
      <w:r w:rsidR="00B30BEA">
        <w:t>/202</w:t>
      </w:r>
      <w:r w:rsidR="002057D2">
        <w:t>2</w:t>
      </w:r>
      <w:r w:rsidR="00B30BEA">
        <w:t xml:space="preserve"> nemožno uskutočniť školské aktivity, najmä:</w:t>
      </w:r>
    </w:p>
    <w:p w14:paraId="1F3DB1D8" w14:textId="77777777" w:rsidR="00B30BEA" w:rsidRPr="00B30BEA" w:rsidRDefault="00B30BEA" w:rsidP="007132C8">
      <w:pPr>
        <w:numPr>
          <w:ilvl w:val="0"/>
          <w:numId w:val="9"/>
        </w:numPr>
        <w:jc w:val="both"/>
        <w:rPr>
          <w:color w:val="000000" w:themeColor="text1"/>
          <w:lang w:eastAsia="en-US" w:bidi="en-US"/>
        </w:rPr>
      </w:pPr>
      <w:r w:rsidRPr="00B30BEA">
        <w:rPr>
          <w:color w:val="000000" w:themeColor="text1"/>
          <w:lang w:eastAsia="en-US" w:bidi="en-US"/>
        </w:rPr>
        <w:t>výlety a exkurzie,</w:t>
      </w:r>
    </w:p>
    <w:p w14:paraId="1CDC659E" w14:textId="77777777" w:rsidR="00B30BEA" w:rsidRPr="00B30BEA" w:rsidRDefault="00B30BEA" w:rsidP="007132C8">
      <w:pPr>
        <w:numPr>
          <w:ilvl w:val="0"/>
          <w:numId w:val="9"/>
        </w:numPr>
        <w:jc w:val="both"/>
        <w:rPr>
          <w:color w:val="000000" w:themeColor="text1"/>
          <w:lang w:eastAsia="en-US" w:bidi="en-US"/>
        </w:rPr>
      </w:pPr>
      <w:r w:rsidRPr="00B30BEA">
        <w:rPr>
          <w:color w:val="000000" w:themeColor="text1"/>
          <w:lang w:eastAsia="en-US" w:bidi="en-US"/>
        </w:rPr>
        <w:t>športové výcviky a školské športové súťaže,</w:t>
      </w:r>
    </w:p>
    <w:p w14:paraId="4E331013" w14:textId="77777777" w:rsidR="00B30BEA" w:rsidRPr="00B30BEA" w:rsidRDefault="00B30BEA" w:rsidP="007132C8">
      <w:pPr>
        <w:numPr>
          <w:ilvl w:val="0"/>
          <w:numId w:val="9"/>
        </w:numPr>
        <w:jc w:val="both"/>
        <w:rPr>
          <w:color w:val="000000" w:themeColor="text1"/>
          <w:lang w:eastAsia="en-US" w:bidi="en-US"/>
        </w:rPr>
      </w:pPr>
      <w:r w:rsidRPr="00B30BEA">
        <w:rPr>
          <w:color w:val="000000" w:themeColor="text1"/>
          <w:lang w:eastAsia="en-US" w:bidi="en-US"/>
        </w:rPr>
        <w:t>pobyty v škole v prírode a aktivity školy v prírode,</w:t>
      </w:r>
    </w:p>
    <w:p w14:paraId="17FC9327" w14:textId="77777777" w:rsidR="00B30BEA" w:rsidRPr="00B30BEA" w:rsidRDefault="00B30BEA" w:rsidP="007132C8">
      <w:pPr>
        <w:numPr>
          <w:ilvl w:val="0"/>
          <w:numId w:val="9"/>
        </w:numPr>
        <w:jc w:val="both"/>
        <w:rPr>
          <w:color w:val="000000" w:themeColor="text1"/>
          <w:lang w:eastAsia="en-US" w:bidi="en-US"/>
        </w:rPr>
      </w:pPr>
      <w:r w:rsidRPr="00B30BEA">
        <w:rPr>
          <w:color w:val="000000" w:themeColor="text1"/>
          <w:lang w:eastAsia="en-US" w:bidi="en-US"/>
        </w:rPr>
        <w:t>kurzy na ochranu života a zdravia,</w:t>
      </w:r>
    </w:p>
    <w:p w14:paraId="4FA6085F" w14:textId="77777777" w:rsidR="00B30BEA" w:rsidRPr="00B30BEA" w:rsidRDefault="00B30BEA" w:rsidP="007132C8">
      <w:pPr>
        <w:numPr>
          <w:ilvl w:val="0"/>
          <w:numId w:val="9"/>
        </w:numPr>
        <w:jc w:val="both"/>
        <w:rPr>
          <w:color w:val="000000" w:themeColor="text1"/>
          <w:lang w:eastAsia="en-US" w:bidi="en-US"/>
        </w:rPr>
      </w:pPr>
      <w:r w:rsidRPr="00B30BEA">
        <w:rPr>
          <w:color w:val="000000" w:themeColor="text1"/>
          <w:lang w:eastAsia="en-US" w:bidi="en-US"/>
        </w:rPr>
        <w:t xml:space="preserve">kurzy pohybových aktivít v prírode, </w:t>
      </w:r>
    </w:p>
    <w:p w14:paraId="2F9C101C" w14:textId="77777777" w:rsidR="00B30BEA" w:rsidRPr="00B30BEA" w:rsidRDefault="00B30BEA" w:rsidP="007132C8">
      <w:pPr>
        <w:numPr>
          <w:ilvl w:val="0"/>
          <w:numId w:val="9"/>
        </w:numPr>
        <w:jc w:val="both"/>
        <w:rPr>
          <w:color w:val="000000" w:themeColor="text1"/>
          <w:lang w:eastAsia="en-US" w:bidi="en-US"/>
        </w:rPr>
      </w:pPr>
      <w:r w:rsidRPr="00B30BEA">
        <w:rPr>
          <w:color w:val="000000" w:themeColor="text1"/>
          <w:lang w:eastAsia="en-US" w:bidi="en-US"/>
        </w:rPr>
        <w:t>saunovanie,</w:t>
      </w:r>
    </w:p>
    <w:p w14:paraId="1122D5B8" w14:textId="77777777" w:rsidR="00B30BEA" w:rsidRPr="00B30BEA" w:rsidRDefault="00B30BEA" w:rsidP="007132C8">
      <w:pPr>
        <w:numPr>
          <w:ilvl w:val="0"/>
          <w:numId w:val="9"/>
        </w:numPr>
        <w:jc w:val="both"/>
        <w:rPr>
          <w:color w:val="000000" w:themeColor="text1"/>
          <w:lang w:eastAsia="en-US" w:bidi="en-US"/>
        </w:rPr>
      </w:pPr>
      <w:r w:rsidRPr="00B30BEA">
        <w:rPr>
          <w:color w:val="000000" w:themeColor="text1"/>
          <w:lang w:eastAsia="en-US" w:bidi="en-US"/>
        </w:rPr>
        <w:t>dni otvorených dverí</w:t>
      </w:r>
    </w:p>
    <w:p w14:paraId="006DBBA1" w14:textId="366E3EA6" w:rsidR="00B30BEA" w:rsidRDefault="00B30BEA" w:rsidP="007132C8">
      <w:pPr>
        <w:jc w:val="both"/>
        <w:rPr>
          <w:color w:val="000000" w:themeColor="text1"/>
          <w:lang w:eastAsia="en-US" w:bidi="en-US"/>
        </w:rPr>
      </w:pPr>
      <w:r w:rsidRPr="00B30BEA">
        <w:rPr>
          <w:color w:val="000000" w:themeColor="text1"/>
          <w:lang w:eastAsia="en-US" w:bidi="en-US"/>
        </w:rPr>
        <w:t xml:space="preserve">do termínu skončenia výnimočného stavu, núdzového stavu alebo mimoriadnej situácie. </w:t>
      </w:r>
    </w:p>
    <w:p w14:paraId="3E6646D0" w14:textId="77777777" w:rsidR="002057D2" w:rsidRDefault="002057D2" w:rsidP="002057D2">
      <w:pPr>
        <w:jc w:val="both"/>
        <w:rPr>
          <w:color w:val="000000" w:themeColor="text1"/>
          <w:lang w:eastAsia="en-US" w:bidi="en-US"/>
        </w:rPr>
      </w:pPr>
    </w:p>
    <w:p w14:paraId="34E516B7" w14:textId="414B928E" w:rsidR="002057D2" w:rsidRDefault="002057D2" w:rsidP="002057D2">
      <w:pPr>
        <w:jc w:val="both"/>
        <w:rPr>
          <w:color w:val="000000" w:themeColor="text1"/>
          <w:lang w:eastAsia="en-US" w:bidi="en-US"/>
        </w:rPr>
      </w:pPr>
      <w:r>
        <w:rPr>
          <w:color w:val="000000" w:themeColor="text1"/>
          <w:lang w:eastAsia="en-US" w:bidi="en-US"/>
        </w:rPr>
        <w:t xml:space="preserve">Každý žiak, ktorý vymeškal vyučovanie počas viac ako troch dní (vrátane víkendu) musí priniesť v prvý deň nástupu do školy Vyhlásenie o bezpríznakovosti. </w:t>
      </w:r>
    </w:p>
    <w:p w14:paraId="0B422D74" w14:textId="04D662C8" w:rsidR="00B22624" w:rsidRDefault="00B22624" w:rsidP="002057D2">
      <w:pPr>
        <w:jc w:val="both"/>
        <w:rPr>
          <w:color w:val="000000" w:themeColor="text1"/>
          <w:lang w:eastAsia="en-US" w:bidi="en-US"/>
        </w:rPr>
      </w:pPr>
    </w:p>
    <w:p w14:paraId="2F984981" w14:textId="58131D6A" w:rsidR="00B22624" w:rsidRDefault="00B22624" w:rsidP="002057D2">
      <w:pPr>
        <w:jc w:val="both"/>
        <w:rPr>
          <w:color w:val="000000" w:themeColor="text1"/>
          <w:lang w:eastAsia="en-US" w:bidi="en-US"/>
        </w:rPr>
      </w:pPr>
      <w:r>
        <w:rPr>
          <w:color w:val="000000" w:themeColor="text1"/>
          <w:lang w:eastAsia="en-US" w:bidi="en-US"/>
        </w:rPr>
        <w:t>Ad 12</w:t>
      </w:r>
    </w:p>
    <w:p w14:paraId="705C48DE" w14:textId="3B238A32" w:rsidR="00B22624" w:rsidRPr="00D35ED3" w:rsidRDefault="00474712" w:rsidP="002057D2">
      <w:pPr>
        <w:jc w:val="both"/>
        <w:rPr>
          <w:i/>
          <w:iCs/>
          <w:color w:val="000000" w:themeColor="text1"/>
          <w:lang w:eastAsia="en-US" w:bidi="en-US"/>
        </w:rPr>
      </w:pPr>
      <w:r>
        <w:rPr>
          <w:color w:val="000000" w:themeColor="text1"/>
          <w:lang w:eastAsia="en-US" w:bidi="en-US"/>
        </w:rPr>
        <w:t xml:space="preserve">Členovia Rady školy boli oboznámení s návrhom školského poriadku podľa §153 školského zákona. Návrh odsúhlasili a schválili bez pripomienok. Ďalej boli členovia oboznámení s rozvrhom hodín pre jednotlivé ročníky a vyučujúcich. Pričom prvá hodina sa začína 7:30h, žiaci majú väčšiu prestávku v čase od 10h do 10:20h a obedňajšiu prestávku v čase od 11:55h do 12:25h. Členovia odsúhlasili platný rozvrh hodín, pričom v prípade nepredvídateľnej situácie je možnosť jeho zmeny. </w:t>
      </w:r>
      <w:r w:rsidR="00D35ED3">
        <w:rPr>
          <w:color w:val="000000" w:themeColor="text1"/>
          <w:lang w:eastAsia="en-US" w:bidi="en-US"/>
        </w:rPr>
        <w:t xml:space="preserve">Členovia Rady školy boli tiež oboznámený s Koncepciou rozvoja školy na nastávajúce obdobie, ktorá je súčasťou </w:t>
      </w:r>
      <w:r w:rsidR="00D35ED3" w:rsidRPr="00D35ED3">
        <w:rPr>
          <w:i/>
          <w:iCs/>
          <w:color w:val="000000" w:themeColor="text1"/>
          <w:lang w:eastAsia="en-US" w:bidi="en-US"/>
        </w:rPr>
        <w:t>Prílohy č. 2.</w:t>
      </w:r>
    </w:p>
    <w:p w14:paraId="0D67699C" w14:textId="77777777" w:rsidR="00A86C25" w:rsidRDefault="00A86C25" w:rsidP="001861FA">
      <w:pPr>
        <w:jc w:val="both"/>
      </w:pPr>
    </w:p>
    <w:p w14:paraId="0D67699D" w14:textId="1B9BC119" w:rsidR="008C1645" w:rsidRPr="00CA634E" w:rsidRDefault="003B4076" w:rsidP="001861FA">
      <w:pPr>
        <w:jc w:val="both"/>
      </w:pPr>
      <w:r>
        <w:t>Ad 1</w:t>
      </w:r>
      <w:r w:rsidR="00B22624">
        <w:t>3</w:t>
      </w:r>
    </w:p>
    <w:p w14:paraId="0D67699F" w14:textId="5C881913" w:rsidR="00E74834" w:rsidRDefault="003B4076" w:rsidP="001861FA">
      <w:pPr>
        <w:jc w:val="both"/>
      </w:pPr>
      <w:r>
        <w:t xml:space="preserve">Diskusia bola zameraná najmä na </w:t>
      </w:r>
      <w:r w:rsidR="006A7331">
        <w:t>rozvoj nového študijného odboru, potrebu získavať odborníkov z</w:t>
      </w:r>
      <w:r w:rsidR="004E794C">
        <w:t> </w:t>
      </w:r>
      <w:r w:rsidR="006A7331">
        <w:t>praxe</w:t>
      </w:r>
      <w:r w:rsidR="004E794C">
        <w:t xml:space="preserve"> na rôzne prednášky, konferencie, </w:t>
      </w:r>
      <w:proofErr w:type="spellStart"/>
      <w:r w:rsidR="004E794C">
        <w:t>webináre</w:t>
      </w:r>
      <w:proofErr w:type="spellEnd"/>
      <w:r w:rsidR="004E794C">
        <w:t xml:space="preserve"> ap. </w:t>
      </w:r>
      <w:r w:rsidR="004F12AE">
        <w:t>Členovia Rady školy boli oboznámení o návrhu na zriadenie sekcie pre IT odbor</w:t>
      </w:r>
      <w:r w:rsidR="002A3148">
        <w:t xml:space="preserve"> (Mgr. Miroslav </w:t>
      </w:r>
      <w:proofErr w:type="spellStart"/>
      <w:r w:rsidR="002A3148">
        <w:t>Malacha</w:t>
      </w:r>
      <w:proofErr w:type="spellEnd"/>
      <w:r w:rsidR="002A3148">
        <w:t>)</w:t>
      </w:r>
      <w:r w:rsidR="004F12AE">
        <w:t>, škola sa zapojila do projektu Školský digitálny koordinátor</w:t>
      </w:r>
      <w:r w:rsidR="002A3148">
        <w:t xml:space="preserve"> (Ing. Veronika </w:t>
      </w:r>
      <w:proofErr w:type="spellStart"/>
      <w:r w:rsidR="002A3148">
        <w:t>Šalgová</w:t>
      </w:r>
      <w:proofErr w:type="spellEnd"/>
      <w:r w:rsidR="002A3148">
        <w:t>)</w:t>
      </w:r>
      <w:r w:rsidR="004F12AE">
        <w:t xml:space="preserve">. Vyučujúci motivujú žiakov, aby sa zapojili do projektov školy – </w:t>
      </w:r>
      <w:proofErr w:type="spellStart"/>
      <w:r w:rsidR="004F12AE">
        <w:t>Dofe</w:t>
      </w:r>
      <w:proofErr w:type="spellEnd"/>
      <w:r w:rsidR="004F12AE">
        <w:t xml:space="preserve">, SOČ ap. </w:t>
      </w:r>
      <w:r w:rsidR="002A3148">
        <w:t>Škola participuje na užšej spolupráci s IT akadémiou (zaradenie školy do CISCO akadémie).</w:t>
      </w:r>
      <w:r w:rsidR="007132C8">
        <w:t xml:space="preserve"> Žiakom budú ponúknuté v rámci odbornej krúžkovej činnosti, krúžok Programovanie, Modelovanie v 3D tlači, Robotika, uvedené krúžky budú viesť odborní externí pracovníci. Ďalej boli členovia oboznámení o rodičovskom združení (21.9.), ktoré sa uskutoční iba triednou formou</w:t>
      </w:r>
      <w:r w:rsidR="00B3613B">
        <w:t xml:space="preserve"> a pripravovanej odbornej praxi žiakov štvrtého ročníka, ktorú plánujeme koncom mesiaca september (27. 9. – 8. 10. 2021). Pri plánovaní aktivít vychádzame zo súčasnej epidemiologickej situácie. </w:t>
      </w:r>
    </w:p>
    <w:p w14:paraId="0D6769A0" w14:textId="77777777" w:rsidR="00112E9E" w:rsidRDefault="00112E9E" w:rsidP="001861FA">
      <w:pPr>
        <w:tabs>
          <w:tab w:val="left" w:pos="1530"/>
        </w:tabs>
        <w:jc w:val="both"/>
      </w:pPr>
    </w:p>
    <w:p w14:paraId="0D6769A1" w14:textId="77777777" w:rsidR="00A40276" w:rsidRPr="00C44A5B" w:rsidRDefault="00A40276" w:rsidP="001861FA">
      <w:pPr>
        <w:jc w:val="both"/>
      </w:pPr>
    </w:p>
    <w:p w14:paraId="0D6769A2" w14:textId="77777777" w:rsidR="00112E9E" w:rsidRPr="00CA634E" w:rsidRDefault="00393914" w:rsidP="0067540F">
      <w:pPr>
        <w:jc w:val="both"/>
      </w:pPr>
      <w:r>
        <w:t>Zasadnutie Rady školy ukončil</w:t>
      </w:r>
      <w:r w:rsidR="0067540F">
        <w:t>a</w:t>
      </w:r>
      <w:r w:rsidR="00112E9E" w:rsidRPr="00C44A5B">
        <w:t xml:space="preserve"> a prítomným za účasť poďakoval</w:t>
      </w:r>
      <w:r w:rsidR="0067540F">
        <w:t>a</w:t>
      </w:r>
      <w:r w:rsidR="003D51F1">
        <w:t xml:space="preserve"> </w:t>
      </w:r>
      <w:proofErr w:type="spellStart"/>
      <w:r w:rsidR="0067540F">
        <w:t>predsedkyňa</w:t>
      </w:r>
      <w:proofErr w:type="spellEnd"/>
      <w:r w:rsidR="003D51F1">
        <w:t xml:space="preserve"> </w:t>
      </w:r>
      <w:r w:rsidR="003B4076">
        <w:t xml:space="preserve">Rady školy Ing. Katarína Harantová. </w:t>
      </w:r>
    </w:p>
    <w:p w14:paraId="0D6769A3" w14:textId="77777777" w:rsidR="00112E9E" w:rsidRPr="00C44A5B" w:rsidRDefault="00112E9E" w:rsidP="00112E9E">
      <w:pPr>
        <w:rPr>
          <w:color w:val="FF0000"/>
        </w:rPr>
      </w:pPr>
    </w:p>
    <w:p w14:paraId="0D6769A4" w14:textId="61AD03A6" w:rsidR="00112E9E" w:rsidRPr="00C44A5B" w:rsidRDefault="003B4076" w:rsidP="00112E9E">
      <w:r>
        <w:t>V Žiline</w:t>
      </w:r>
      <w:r w:rsidR="0067540F">
        <w:t xml:space="preserve">: </w:t>
      </w:r>
      <w:r w:rsidR="002A3148">
        <w:t>20</w:t>
      </w:r>
      <w:r w:rsidR="00EC3A36" w:rsidRPr="00EC3A36">
        <w:t xml:space="preserve">. </w:t>
      </w:r>
      <w:r w:rsidR="002A3148">
        <w:t>9</w:t>
      </w:r>
      <w:r w:rsidR="00112E9E" w:rsidRPr="00EC3A36">
        <w:t xml:space="preserve">. </w:t>
      </w:r>
      <w:r w:rsidR="00C44A5B" w:rsidRPr="00EC3A36">
        <w:t>2</w:t>
      </w:r>
      <w:r w:rsidR="00E74834" w:rsidRPr="00EC3A36">
        <w:t>0</w:t>
      </w:r>
      <w:r w:rsidR="006A7331">
        <w:t>2</w:t>
      </w:r>
      <w:r w:rsidR="002A3148">
        <w:t>1</w:t>
      </w:r>
    </w:p>
    <w:p w14:paraId="0D6769A5" w14:textId="77777777" w:rsidR="00C44A5B" w:rsidRPr="00C44A5B" w:rsidRDefault="00C44A5B" w:rsidP="00112E9E"/>
    <w:p w14:paraId="0D6769A6" w14:textId="77777777" w:rsidR="00112E9E" w:rsidRPr="003B4076" w:rsidRDefault="003B4076" w:rsidP="0067540F">
      <w:pPr>
        <w:ind w:left="5664" w:firstLine="708"/>
        <w:jc w:val="both"/>
      </w:pPr>
      <w:r w:rsidRPr="003B4076">
        <w:t>Ing. Katarína Harantová</w:t>
      </w:r>
    </w:p>
    <w:p w14:paraId="0D6769A7" w14:textId="77777777" w:rsidR="0067540F" w:rsidRDefault="0067540F" w:rsidP="00A40276">
      <w:pPr>
        <w:tabs>
          <w:tab w:val="left" w:pos="6315"/>
        </w:tabs>
      </w:pPr>
      <w:r>
        <w:tab/>
      </w:r>
      <w:r>
        <w:tab/>
      </w:r>
      <w:r>
        <w:tab/>
        <w:t xml:space="preserve"> predseda RŠ</w:t>
      </w:r>
    </w:p>
    <w:p w14:paraId="0D6769A8" w14:textId="77777777" w:rsidR="0067540F" w:rsidRDefault="0067540F" w:rsidP="00A40276">
      <w:pPr>
        <w:tabs>
          <w:tab w:val="left" w:pos="6315"/>
        </w:tabs>
      </w:pPr>
    </w:p>
    <w:p w14:paraId="0D6769A9" w14:textId="77777777" w:rsidR="005D3B53" w:rsidRDefault="005D3B53" w:rsidP="00A40276">
      <w:pPr>
        <w:tabs>
          <w:tab w:val="left" w:pos="6315"/>
        </w:tabs>
      </w:pPr>
    </w:p>
    <w:p w14:paraId="0D6769AA" w14:textId="77777777" w:rsidR="005D3B53" w:rsidRDefault="005D3B53" w:rsidP="00A40276">
      <w:pPr>
        <w:tabs>
          <w:tab w:val="left" w:pos="6315"/>
        </w:tabs>
      </w:pPr>
    </w:p>
    <w:p w14:paraId="0D6769AB" w14:textId="77777777" w:rsidR="005D3B53" w:rsidRDefault="005D3B53" w:rsidP="00A40276">
      <w:pPr>
        <w:tabs>
          <w:tab w:val="left" w:pos="6315"/>
        </w:tabs>
      </w:pPr>
    </w:p>
    <w:sectPr w:rsidR="005D3B53" w:rsidSect="00403A8C">
      <w:pgSz w:w="11906" w:h="16838"/>
      <w:pgMar w:top="851" w:right="1286" w:bottom="993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10060"/>
    <w:multiLevelType w:val="hybridMultilevel"/>
    <w:tmpl w:val="22321A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51B1C"/>
    <w:multiLevelType w:val="hybridMultilevel"/>
    <w:tmpl w:val="75BC0926"/>
    <w:lvl w:ilvl="0" w:tplc="AF88627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17F11EA1"/>
    <w:multiLevelType w:val="hybridMultilevel"/>
    <w:tmpl w:val="49E0A884"/>
    <w:lvl w:ilvl="0" w:tplc="8D268776">
      <w:start w:val="2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3" w15:restartNumberingAfterBreak="0">
    <w:nsid w:val="22B65F80"/>
    <w:multiLevelType w:val="hybridMultilevel"/>
    <w:tmpl w:val="1090D92A"/>
    <w:lvl w:ilvl="0" w:tplc="0100D5A8">
      <w:numFmt w:val="bullet"/>
      <w:lvlText w:val="–"/>
      <w:lvlJc w:val="left"/>
      <w:pPr>
        <w:ind w:left="786" w:hanging="360"/>
      </w:pPr>
      <w:rPr>
        <w:rFonts w:ascii="Arial" w:eastAsia="Times New Roman" w:hAnsi="Aria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2B022E48"/>
    <w:multiLevelType w:val="hybridMultilevel"/>
    <w:tmpl w:val="49E0A884"/>
    <w:lvl w:ilvl="0" w:tplc="8D268776">
      <w:start w:val="2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5" w15:restartNumberingAfterBreak="0">
    <w:nsid w:val="3A7C67AB"/>
    <w:multiLevelType w:val="hybridMultilevel"/>
    <w:tmpl w:val="A76ED5E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33C77E2"/>
    <w:multiLevelType w:val="hybridMultilevel"/>
    <w:tmpl w:val="F4F2698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98D1FA2"/>
    <w:multiLevelType w:val="hybridMultilevel"/>
    <w:tmpl w:val="BAF83CF0"/>
    <w:lvl w:ilvl="0" w:tplc="041B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AE817A1"/>
    <w:multiLevelType w:val="hybridMultilevel"/>
    <w:tmpl w:val="ADA06696"/>
    <w:lvl w:ilvl="0" w:tplc="0A0CC0E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F806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38747545">
    <w:abstractNumId w:val="6"/>
  </w:num>
  <w:num w:numId="2" w16cid:durableId="694770350">
    <w:abstractNumId w:val="7"/>
  </w:num>
  <w:num w:numId="3" w16cid:durableId="1200432737">
    <w:abstractNumId w:val="2"/>
  </w:num>
  <w:num w:numId="4" w16cid:durableId="2023433690">
    <w:abstractNumId w:val="5"/>
  </w:num>
  <w:num w:numId="5" w16cid:durableId="1417945132">
    <w:abstractNumId w:val="8"/>
  </w:num>
  <w:num w:numId="6" w16cid:durableId="1401900165">
    <w:abstractNumId w:val="1"/>
  </w:num>
  <w:num w:numId="7" w16cid:durableId="1148401883">
    <w:abstractNumId w:val="4"/>
  </w:num>
  <w:num w:numId="8" w16cid:durableId="1210413586">
    <w:abstractNumId w:val="0"/>
  </w:num>
  <w:num w:numId="9" w16cid:durableId="2362113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6C15"/>
    <w:rsid w:val="00062F21"/>
    <w:rsid w:val="000673C2"/>
    <w:rsid w:val="00077E9E"/>
    <w:rsid w:val="000B2A39"/>
    <w:rsid w:val="000D6D0C"/>
    <w:rsid w:val="00112E9E"/>
    <w:rsid w:val="00165C83"/>
    <w:rsid w:val="001801FC"/>
    <w:rsid w:val="001861FA"/>
    <w:rsid w:val="002057D2"/>
    <w:rsid w:val="00211A78"/>
    <w:rsid w:val="002310E3"/>
    <w:rsid w:val="00286711"/>
    <w:rsid w:val="002A3148"/>
    <w:rsid w:val="00312DD7"/>
    <w:rsid w:val="00330103"/>
    <w:rsid w:val="00345720"/>
    <w:rsid w:val="00353E49"/>
    <w:rsid w:val="00393914"/>
    <w:rsid w:val="003B4076"/>
    <w:rsid w:val="003D51F1"/>
    <w:rsid w:val="003F2E43"/>
    <w:rsid w:val="00403A8C"/>
    <w:rsid w:val="00417AFB"/>
    <w:rsid w:val="00474712"/>
    <w:rsid w:val="004B515C"/>
    <w:rsid w:val="004D68EE"/>
    <w:rsid w:val="004E04C0"/>
    <w:rsid w:val="004E794C"/>
    <w:rsid w:val="004F0DDE"/>
    <w:rsid w:val="004F12AE"/>
    <w:rsid w:val="005640BB"/>
    <w:rsid w:val="005C1A52"/>
    <w:rsid w:val="005D3B53"/>
    <w:rsid w:val="005E7EE1"/>
    <w:rsid w:val="00637430"/>
    <w:rsid w:val="00637B7B"/>
    <w:rsid w:val="0067540F"/>
    <w:rsid w:val="006A7331"/>
    <w:rsid w:val="006C49CE"/>
    <w:rsid w:val="006D15E0"/>
    <w:rsid w:val="007132C8"/>
    <w:rsid w:val="00775576"/>
    <w:rsid w:val="007C01E5"/>
    <w:rsid w:val="007F453F"/>
    <w:rsid w:val="00885BE1"/>
    <w:rsid w:val="008A5688"/>
    <w:rsid w:val="008B6C15"/>
    <w:rsid w:val="008C1645"/>
    <w:rsid w:val="009375D0"/>
    <w:rsid w:val="009547F3"/>
    <w:rsid w:val="009963AA"/>
    <w:rsid w:val="009B3BB0"/>
    <w:rsid w:val="00A01C9E"/>
    <w:rsid w:val="00A02E65"/>
    <w:rsid w:val="00A24A6C"/>
    <w:rsid w:val="00A40276"/>
    <w:rsid w:val="00A51448"/>
    <w:rsid w:val="00A64B7C"/>
    <w:rsid w:val="00A650C8"/>
    <w:rsid w:val="00A86C25"/>
    <w:rsid w:val="00A97AF1"/>
    <w:rsid w:val="00AC0176"/>
    <w:rsid w:val="00AC0687"/>
    <w:rsid w:val="00AE0B7E"/>
    <w:rsid w:val="00AE5EAC"/>
    <w:rsid w:val="00AF287A"/>
    <w:rsid w:val="00B22624"/>
    <w:rsid w:val="00B30BEA"/>
    <w:rsid w:val="00B30E0D"/>
    <w:rsid w:val="00B3613B"/>
    <w:rsid w:val="00B36C6B"/>
    <w:rsid w:val="00B96BD0"/>
    <w:rsid w:val="00BB408A"/>
    <w:rsid w:val="00BE3CCA"/>
    <w:rsid w:val="00BF3D94"/>
    <w:rsid w:val="00C44A5B"/>
    <w:rsid w:val="00C83130"/>
    <w:rsid w:val="00CA634E"/>
    <w:rsid w:val="00D35ED3"/>
    <w:rsid w:val="00D405A9"/>
    <w:rsid w:val="00D44A29"/>
    <w:rsid w:val="00D71B72"/>
    <w:rsid w:val="00D74621"/>
    <w:rsid w:val="00D82554"/>
    <w:rsid w:val="00D97857"/>
    <w:rsid w:val="00DD47C4"/>
    <w:rsid w:val="00E74834"/>
    <w:rsid w:val="00E776B1"/>
    <w:rsid w:val="00EC23D4"/>
    <w:rsid w:val="00EC3A36"/>
    <w:rsid w:val="00ED538B"/>
    <w:rsid w:val="00F4536B"/>
    <w:rsid w:val="00F71F2B"/>
    <w:rsid w:val="00FB0127"/>
    <w:rsid w:val="00FB30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676968"/>
  <w15:docId w15:val="{FFDDFE5A-14A2-43D0-8048-CE113509D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330103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semiHidden/>
    <w:rsid w:val="00AE5EAC"/>
    <w:rPr>
      <w:rFonts w:ascii="Tahoma" w:hAnsi="Tahoma" w:cs="Tahoma"/>
      <w:sz w:val="16"/>
      <w:szCs w:val="16"/>
    </w:rPr>
  </w:style>
  <w:style w:type="character" w:styleId="Zvraznenie">
    <w:name w:val="Emphasis"/>
    <w:basedOn w:val="Predvolenpsmoodseku"/>
    <w:uiPriority w:val="20"/>
    <w:qFormat/>
    <w:rsid w:val="004E04C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613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93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3</Pages>
  <Words>1006</Words>
  <Characters>5738</Characters>
  <Application>Microsoft Office Word</Application>
  <DocSecurity>0</DocSecurity>
  <Lines>47</Lines>
  <Paragraphs>13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ZÁPISNICA</vt:lpstr>
      <vt:lpstr>ZÁPISNICA</vt:lpstr>
    </vt:vector>
  </TitlesOfParts>
  <Company>Org</Company>
  <LinksUpToDate>false</LinksUpToDate>
  <CharactersWithSpaces>6731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ZÁPISNICA</dc:title>
  <dc:creator>PC User</dc:creator>
  <cp:lastModifiedBy>Katarína Harantová</cp:lastModifiedBy>
  <cp:revision>22</cp:revision>
  <cp:lastPrinted>2021-06-11T08:35:00Z</cp:lastPrinted>
  <dcterms:created xsi:type="dcterms:W3CDTF">2019-12-17T13:38:00Z</dcterms:created>
  <dcterms:modified xsi:type="dcterms:W3CDTF">2022-11-23T23:47:00Z</dcterms:modified>
</cp:coreProperties>
</file>