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0527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I – Proporcjonalność i procenty.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dopuszczającą, jeśli: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3.0912017822265625" w:right="0" w:firstLine="0"/>
        <w:jc w:val="left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podaje przykłady wielkości wprost proporcjonalnych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721.8047332763672" w:right="-6.40014648437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wyznacza wartość przyjmowaną przez wielkość wprost proporcjonalną w przypadku konkretnej zależności  proporcjonalnej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oblicza ułamek danej liczby całkowitej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700.8286285400391" w:right="-3.125" w:hanging="350.9854125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interpretuje 100%, 50%, 25%, 10%, 1% danej wielkości jako całość, połowę, jedną czwartą, jedną dziesiątą,  jedną setną część danej wielkości liczbowej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645507812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przedstawia część wielkości jako procent tej wielkości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zamienia ułamek na procent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zamienia procent na ułamek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14746093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dostateczną, jeśli: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14746093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stosuje podział proporcjonalny w prostych przykładach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5.80474853515625" w:right="2228.265991210937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rozwiązuje proste zadania tekstowe z wykorzystaniem obliczania ułamka danej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5.80474853515625" w:right="2228.265991210937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5.80474853515625" w:right="2228.2659912109375" w:firstLine="1.32484436035156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oblicza, jaki procent danej liczby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 liczba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oblicza procent danej liczby w prostej sytuacji zadaniowej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oblicza liczbę, gdy dany jest jej procent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196289062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rozwiązuje proste zadania z wykorzystaniem obliczania liczby z danego jej procentu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6489257812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zwiększa i zmniejsza liczbę o dany procent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3.5968017578125" w:right="1323.660278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rozwiązuje proste zadania z wykorzystaniem zmniejszania i zwiększania liczby o dany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3.5968017578125" w:right="1323.660278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3.5968017578125" w:right="1323.660278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9. rozwiązuje proste zadania z wykorzystaniem obliczeń procentowych w kontekście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3.5968017578125" w:right="1323.6602783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praktycznym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5185546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dobrą, jeśli: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5185546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721.8047332763672" w:right="1534.5220947265625" w:hanging="358.271942138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rozwiązuje zadania tekstowe o podwyższonym stopniu trudności z wykorzystaniem podziału  proporcjonalnego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072776794434" w:lineRule="auto"/>
        <w:ind w:left="721.8047332763672" w:right="152.31567382812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rozwiązuje zadania tekstowe o podwyższonym stopniu trudności z wykorzystaniem obliczania ułamka danej  liczby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6455078125" w:line="243.38078498840332" w:lineRule="auto"/>
        <w:ind w:left="715.6223297119141" w:right="242.42431640625" w:hanging="359.8175811767578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rozwiązuje zadania tekstowe o podwyższonym stopniu trudności z wykorzystaniem obliczania, jaki procent  danej liczby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stanowi liczba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610107421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bardzo dobrą, jeśli: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610107421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stosuje obliczenia procentowe do rozwiązywania trudniejszych problemów w kontekście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praktycznym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rozwiązuje zadania tekstowe o podwyższonym stopniu trudności również w przypadku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wielokrotnego  zwiększania lub zmniejszania danej wielkości o wskazany procent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3.6525535583496" w:lineRule="auto"/>
        <w:ind w:left="357.1295928955078" w:right="689.425048828125" w:firstLine="6.4031982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5664672851562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.079999923706055"/>
          <w:szCs w:val="32.079999923706055"/>
          <w:u w:val="none"/>
          <w:shd w:fill="auto" w:val="clear"/>
          <w:vertAlign w:val="baseline"/>
          <w:rtl w:val="0"/>
        </w:rPr>
        <w:t xml:space="preserve">Dział II - Potęgi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6.5664672851562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.079999923706055"/>
          <w:szCs w:val="3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403808593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Uczeń otrzymuje ocenę dopuszczającą, jeśli: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463928222656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oblicza kwadraty i sześciany liczb naturalnych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oblicza kwadraty i sześciany ułamków zwykłych i dziesiętnych oraz liczb mieszanych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2512207031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zapisuje liczbę w postaci potęgi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327514648438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oblicza wartości potęg liczb wymiernych o wykładnikach naturalnych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określa znak potęgi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rozwiązuje proste zadania z wykorzystaniem potęg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zapisuje w postaci jednej potęgi iloczyny potęg o takich samych podstawach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8. zapisuje w postaci jednej potęgi ilorazy potęg o takich samych podstawach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709960937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9. zapisuje potęgę potęgi w postaci jednej potęgi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2685546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Uczeń otrzymuje ocenę dostateczną, jeśli: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349.8432159423828" w:right="977.669677734375" w:firstLine="13.689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mnoży potęgi o różnych podstawach i jednakowych wykładnikach, wykorzystując odpowiedni wzór 2. dzieli potęgi o różnych podstawach i jednakowych wykładnikach, wykorzystując odpowiedni wzór 3. stosuje prawa działań na potęgach do obliczania wartości prostych wyrażeń arytmetycznych 4. odczytuje liczby w notacji wykładniczej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zapisuje liczby w notacji wykładniczej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używa nazw dla liczb wielkich (do biliona)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rozwiązuje proste zadania z wykorzystaniem notacji wykładniczej w kontekście praktycznym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52685546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Uczeń otrzymuje ocenę dobrą, jeśli: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porównuje liczby zapisane w postaci potęg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3.92409324645996" w:lineRule="auto"/>
        <w:ind w:left="355.80474853515625" w:right="1826.41967773437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rozwiązuje zadania tekstowe o podwyższonym stopniu trudności z wykorzystaniem potęg 3. stosuje zapis notacji wykładniczej w sytuacjach praktycznych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31591796875" w:line="240" w:lineRule="auto"/>
        <w:ind w:left="3.09120178222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Uczeń otrzymuje ocenę bardzo dobrą, jeśli: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3.38029861450195" w:lineRule="auto"/>
        <w:ind w:left="357.1295928955078" w:right="721.088867187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stosuje prawa działań na potęgach do obliczania wartości bardziej złożonych wyrażeń arytmetycznych 2. stosuje prawa działań dla wykładników ujemnych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rozwiązuje zadania o podwyższonym stopniu trudności z wykorzystaniem notacji wykładniczej w kontekście  praktycznym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721.8047332763672" w:right="109.102783203125" w:hanging="365.99998474121094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3.38072776794434" w:lineRule="auto"/>
        <w:ind w:left="0" w:right="109.102783203125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5.61584472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III - Pierwiastki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oblicza wartość pierwiastka kwadratowego z liczby nieujemnej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714.9599456787109" w:right="824.65576171875" w:hanging="357.830352783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oblicza wartości wyrażeń arytmetycznych, w których występują pierwiastki kwadratowe, pamiętając  o zasadach dotyczących kolejności wykonywania działań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3.56197357177734" w:lineRule="auto"/>
        <w:ind w:left="349.8432159423828" w:right="1544.2401123046875" w:firstLine="5.9615325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wyznacza liczbę podpierwiastkową, gdy dana jest wartość pierwiastka kwadratowego 4. rozwiązuje proste zadania dotyczące pól kwadratów, wykorzystując pierwiastek kwadratowy 5. rozróżnia pierwiastki wymierne i niewymierne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491210937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stosuje wzór na pierwiastek z iloczynu pierwiastków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stosuje wzór na pierwiastek z ilorazu pierwiastków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5585937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dodaje proste wyrażenia zawierające pierwiastki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oblicza wartość pierwiastka sześciennego z liczb ujemnych i nieujemnych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oblicza wartości prostych wyrażeń arytmetycznych, w których występują pierwiastki sześcienne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14746093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092803955078" w:lineRule="auto"/>
        <w:ind w:left="355.80474853515625" w:right="967.950439453125" w:firstLine="7.728042602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wyznacza liczbę podpierwiastkową, gdy dana jest wartość pierwiastka sześciennego 2. stosuje pierwiastek sześcienny do rozwiązywania prostych zadań dotyczących objętości sześcianów 3. włącza czynnik pod znak pierwiastka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wyłącza czynnik przed znak pierwiastka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szacuje wielkość danego pierwiastka kwadratowego lub sześciennego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1268310546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04248046875" w:lineRule="auto"/>
        <w:ind w:left="357.1295928955078" w:right="157.2656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stosuje pierwiastek kwadratowy do rozwiązywania złożonych zadań tekstowych dotyczących pól kwadratów 2. szacuje wielkość wyrażenia arytmetycznego zawierającego pierwiastki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08994293213" w:lineRule="auto"/>
        <w:ind w:left="721.8047332763672" w:right="132.22412109375" w:hanging="365.99998474121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oblicza wartości wyrażeń arytmetycznych zawierających pierwiastki kwadratowe, stosując własności działań  na pierwiastkach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6096191406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porównuje liczby, stosując własności działań na pierwiastkach drugiego stopnia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dodaje bardziej złożone wyrażenia zawierające pierwiastki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251220703125" w:line="240" w:lineRule="auto"/>
        <w:ind w:left="356.246414184570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wyznacza wartości bardziej złożonych wyrażeń arytmetycznych zawierających pierwiastki sześcienne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08422088623" w:lineRule="auto"/>
        <w:ind w:left="353.5968017578125" w:right="93.536376953125" w:firstLine="1.766357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stosuje pierwiastek sześcienny do rozwiązywania bardziej złożonych zadań dotyczących objętości sześcianów 8. szacuje wielkość danego wyrażenia arytmetycznego zawierającego pierwiastki sześcienne 9. porównuje z daną liczbą wymierną wartość wyrażenia arytmetycznego zawierającego pierwiastki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08422088623" w:lineRule="auto"/>
        <w:ind w:left="353.5968017578125" w:right="93.536376953125" w:firstLine="1.7663574218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3808422088623" w:lineRule="auto"/>
        <w:ind w:left="0" w:right="93.53637695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bardzo dobrą,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jeśli: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721.8047332763672" w:right="734.556884765625" w:hanging="358.2719421386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znajduje liczby wymierne większe lub mniejsze od wartości wyrażenia arytmetycznego zawierającego  pierwiastki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3574218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szacuje wielkość danego wyrażenia arytmetycznego zawierającego pierwiastki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41441345215" w:lineRule="auto"/>
        <w:ind w:left="349.8432159423828" w:right="93.804931640625" w:firstLine="5.9615325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stosuje pierwiastek sześcienny do rozwiązywania bardziej złożonych zadań dotyczących objętości sześcianów 4. usuwa niewymierność z mianownika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rozwiązuje bardziej złożone zadania z wykorzystaniem potęg i pierwiastków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355.5839538574219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IV – Wyrażenia algebraiczne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79296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5585937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rozpoznaje wyrażenie algebraiczne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oblicza wartość liczbową prostego wyrażenia algebraicznego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2729492187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rozpoznaje równe wyrażenia algebraiczne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029861450195" w:lineRule="auto"/>
        <w:ind w:left="355.5839538574219" w:right="1072.833251953125" w:hanging="5.740737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zapisuje zależności przedstawione w zadaniach w postaci wyrażeń algebraicznych jednej zmiennej 5. zapisuje rozwiązania prostych zadań w postaci wyrażeń algebraicznych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879882812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rozróżnia sumę, różnicę, iloczyn i iloraz zmiennych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nazywa proste wyrażenia algebraiczne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wskazuje wyrazy sumy algebraicznej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podaje współczynniki liczbowe wyrazów sumy algebraicznej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 porządkuje wyrazy sumy algebraicznej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19628906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11. wskazuje wyrazy podobne w sumie algebraicznej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14746093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redukuje wyrazy podobne w sumie algebraicznej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dodaje proste sumy algebraiczne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mnoży sumy algebraiczne przez liczby i zmienne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64892578125" w:line="243.38072776794434" w:lineRule="auto"/>
        <w:ind w:left="721.8047332763672" w:right="56.81884765625" w:hanging="371.961517333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wykorzystuje wyrażenia algebraiczne w zadaniach dotyczących obliczeń procentowych, w tym wielokrotnych  podwyżek i obniżek cen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072776794434" w:lineRule="auto"/>
        <w:ind w:left="715.1807403564453" w:right="416.072998046875" w:hanging="359.59678649902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rozwiązuje proste zadania tekstowe na porównywanie ilorazowe z wykorzystaniem procentów i wyrażeń  algebraicznych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415283203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oblicza wartość liczbową bardziej złożonego wyrażenia algebraicznego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5.80474853515625" w:right="1064.221801757812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zapisuje zależności przedstawione w zadaniach w postaci wyrażeń algebraicznych kilku zmiennych 3. zapisuje rozwiązania bardziej złożonych zadań w postaci wyrażeń algebraicznych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662597656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posługuje się wyrażeniami algebraicznymi przy zadaniach geometrycznych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3.38104248046875" w:lineRule="auto"/>
        <w:ind w:left="356.2464141845703" w:right="1438.9166259765625" w:hanging="0.662460327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posługuje się wyrażeniami algebraicznymi przy zadaniach wymagających obliczeń pieniężnych 6. nazywa i zapisuje bardziej złożone wyrażenia algebraiczne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porządkuje wyrażenia algebraiczne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odejmuje sumy algebraiczne, także w wyrażeniach zawierających nawiasy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267822265625" w:line="240" w:lineRule="auto"/>
        <w:ind w:left="353.59680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zapisuje związki między wielkościami za pomocą sum algebraicznych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757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078498840332" w:lineRule="auto"/>
        <w:ind w:left="710.9854888916016" w:right="1061.8939208984375" w:hanging="347.452697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wykorzystuje mnożenie sumy algebraicznej przez liczby i zmienne w bardziej złożonych zadaniach  geometrycznych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204833984375" w:line="243.30851554870605" w:lineRule="auto"/>
        <w:ind w:left="721.8047332763672" w:right="399.88647460937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rozwiązuje bardziej złożone zadania tekstowe na porównywanie ilorazowe i różnicowe z wykorzystaniem  procentów i wyrażeń algebraicznych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V Równania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7089843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odgaduje rozwiązanie prostego równania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sprawdza, czy dana liczba jest rozwiązaniem równania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709960937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sprawdza liczbę rozwiązań równania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rozpoznaje równania równoważne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rozwiązuje równania liniowe z jedną niewiadomą metodą równań równoważnych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analizuje treść zadania i oznacza niewiadomą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757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układa równania wynikające z treści zadania, rozwiązuje je i podaje odpowiedź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029861450195" w:lineRule="auto"/>
        <w:ind w:left="721.8047332763672" w:right="253.00415039062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rozwiązuje proste zadania tekstowe z treścią geometryczną za pomocą równań pierwszego stopnia z jedną  niewiadomą 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3.38250160217285" w:lineRule="auto"/>
        <w:ind w:left="714.7391510009766" w:right="374.639892578125" w:hanging="358.93440246582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rozwiązuje proste zadania tekstowe z obliczeniami procentowymi za pomocą równań pierwszego stopnia  z jedną niewiadomą 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14013671875" w:line="243.38141441345215" w:lineRule="auto"/>
        <w:ind w:left="355.5839538574219" w:right="1944.5489501953125" w:hanging="5.740737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przekształca proste wzory, aby wyznaczyć wskazaną wielkość z wzorów geometrycznych 5. przekształca proste wzory, aby wyznaczyć wskazaną wielkość z wzorów fizycznych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4169921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układa i rozwiązuje równanie do bardziej złożonego zadania tekstowego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rozwiązuje równanie, które jest iloczynem czynników liniowych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interpretuje rozwiązanie równania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3.38072776794434" w:lineRule="auto"/>
        <w:ind w:left="715.6223297119141" w:right="942.646484375" w:hanging="365.77911376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rozwiązuje równania, które po prostych przekształceniach wyrażeń algebraicznych sprowadzają się  do równań pierwszego stopnia z jedną niewiadomą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1.2077808380127" w:lineRule="auto"/>
        <w:ind w:left="714.7391510009766" w:right="561.236572265625" w:hanging="359.155197143554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rozwiązuje zadania tekstowe o podniesionym stopniu trudności za pomocą równań pierwszego stopnia  z jedną niewiadomą 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153076171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714.7391510009766" w:right="121.99462890625" w:hanging="351.2063598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rozwiązuje zadania geometryczne o podniesionym stopniu trudności za pomocą równań pierwszego stopnia  z jedną niewiadomą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3.38072776794434" w:lineRule="auto"/>
        <w:ind w:left="721.8047332763672" w:right="6.01806640625" w:hanging="364.6751403808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rozwiązuje zadania tekstowe o podniesionym stopniu trudności dotyczące obliczeń procentowych za pomocą  równań pierwszego stopnia z jedną niewiadomą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161376953125" w:line="243.38072776794434" w:lineRule="auto"/>
        <w:ind w:left="709.2191314697266" w:right="416.17431640625" w:hanging="353.41438293457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przy rozwiązywaniu zadania tekstowego przekształca wzory, aby wyznaczyć zadaną wielkość we wzorach  fizycznych 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przy przekształcaniu wzorów podaje konieczne założenia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7.5256347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VI Trójkąty prostokątne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zapisuje zależności pomiędzy bokami trójkąta prostokątnego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101387023926" w:lineRule="auto"/>
        <w:ind w:left="355.80474853515625" w:right="546.88842773437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oblicza długość jednego z boków trójkąta prostokątnego, mając dane długości dwóch pozostałych boków 3. oblicza pole jednego z kwadratów zbudowanych na bokach trójkąta prostokątnego, mając dane pola dwóch  pozostałych kwadratów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05224609375" w:line="243.38104248046875" w:lineRule="auto"/>
        <w:ind w:left="355.5839538574219" w:right="1199.222412109375" w:hanging="5.740737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stosuje w prostych przypadkach twierdzenie Pitagorasa do obliczania obwodów i pól prostokątów 5. rozwiązuje proste zadania tekstowe z wykorzystaniem twierdzenia Pitagorasa 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572265625" w:line="242.29456901550293" w:lineRule="auto"/>
        <w:ind w:left="353.5968017578125" w:right="1631.9659423828125" w:firstLine="2.6496124267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stosuje twierdzenie Pitagorasa do rozwiązywania prostych zadań dotyczących czworokątów 7. stosuje wzory na pole trójkąta, prostokąta, kwadratu, równoległoboku, rombu, trapezu 8. stosuje w prostych sytuacjach wzory na pola figur do wyznaczania długości odcinków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81524658203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3.3808994293213" w:lineRule="auto"/>
        <w:ind w:left="357.1295928955078" w:right="1805.89416503906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oblicza długość przekątnej kwadratu, mając dane długość boku kwadratu lub jego obwód  2. oblicza długość boku kwadratu, mając daną długość jego przekątnej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36096191406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stosuje poznane wzory do rozwiązywania prostych zadań tekstowych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49.843215942382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oblicza wysokość trójkąta równobocznego, mając daną długość jego boku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oblicza długość boku trójkąta równobocznego, mając daną jego wysokość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8.81378173828125" w:lineRule="auto"/>
        <w:ind w:left="355.3631591796875" w:right="354.066162109375" w:firstLine="0.883255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oblicza pole i obwód trójkąta równobocznego, mając dane długość boku lub wysokość 7. wyznacza długości pozostałych boków trójkąta o kątach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lub 30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60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mając daną długość  jednego z jego boków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018798828125" w:line="243.38141441345215" w:lineRule="auto"/>
        <w:ind w:left="708.7775421142578" w:right="650.11474609375" w:hanging="355.180740356445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stosuje własności trójkątów o kątach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lub 30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60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rozwiązywania prostych zadań  tekstowych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51855468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175773620605" w:lineRule="auto"/>
        <w:ind w:left="355.80474853515625" w:right="308.42041015625" w:firstLine="7.728042602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stosuje w złożonych przypadkach twierdzenie Pitagorasa do obliczania obwodów i pól prostokątów 2. rozwiązuje zadania tekstowe o podwyższonym stopniu trudności z wykorzystaniem twierdzenia Pitagorasa 3. stosuje twierdzenie Pitagorasa do rozwiązywania zadań o podwyższonym stopniu trudności dotyczących  czworokątów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39160156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oblicza długość boku trójkąta równobocznego o danym polu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stosuje wzory na pola figur do wyznaczania długości odcinków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6757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wyprowadza poznane wzory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stosuje poznane wzory do rozwiązywania zadań tekstowych o podwyższonym stopniu trudności 3. stosuje własności trójkątów o kątach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45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lub 30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60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90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rozwiązywania zadań tekstowych  o podwyższonym stopniu trudności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9296875" w:line="249.08514976501465" w:lineRule="auto"/>
        <w:ind w:left="355.80474853515625" w:right="450.56884765625" w:firstLine="1.324844360351562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16809082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Dział VII Układ współrzędnych 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609863281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przerysowuje figury narysowane na kartce w kratkę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rysuje proste równoległe w różnych położeniach na kartce w kratkę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rysuje w różnych położeniach proste prostopadłe na kartce w kratkę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dokonuje podziału wielokątów na mniejsze wielokąty, aby obliczyć ich pole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5.583953857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rysuje prostokątny układ współrzędnych 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0" w:lineRule="auto"/>
        <w:ind w:left="356.24641418457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odczytuje współrzędne punktów zaznaczonych w układzie współrzędnych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55.36315917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7. zaznacza punkty w układzie współrzędnych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92541503906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710.9854888916016" w:right="1059.1436767578125" w:hanging="347.452697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oblicza długość narysowanego odcinka, którego końce są danymi punktami kratowymi w układzie  współrzędnych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3.38072776794434" w:lineRule="auto"/>
        <w:ind w:left="355.80474853515625" w:right="1086.6485595703125" w:firstLine="1.324844360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wykonuje proste obliczenia dotyczące pól wielokątów, mając dane współrzędne ich wierzchołków 3. rozpoznaje w układzie współrzędnych odcinki równej długości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7470703125" w:line="240" w:lineRule="auto"/>
        <w:ind w:left="349.843215942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rozpoznaje w układzie współrzędnych odcinki równoległe i prostopadłe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0986328125" w:line="243.38072776794434" w:lineRule="auto"/>
        <w:ind w:left="356.2464141845703" w:right="1024.6978759765625" w:hanging="0.6624603271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znajduje środek odcinka, którego końce mają dane współrzędne (całkowite lub wymierne)  6. oblicza długość odcinka, którego końce są danymi punktami kratowymi w układzie współrzędnych 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815795898437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6806640625" w:line="240" w:lineRule="auto"/>
        <w:ind w:left="363.532791137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rysuje figury na kartce w kratkę zgodnie z instrukcją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40380859375" w:line="240" w:lineRule="auto"/>
        <w:ind w:left="357.12959289550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uzupełnia wielokąty do większych wielokątów, aby obliczyć pole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701416015625" w:line="240" w:lineRule="auto"/>
        <w:ind w:left="355.8047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rysuje w układzie współrzędnych figury o podanych współrzędnych wierzchołków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52642822265625" w:line="240" w:lineRule="auto"/>
        <w:ind w:left="3.09120178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jeśli: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3.38078498840332" w:lineRule="auto"/>
        <w:ind w:left="355.5839538574219" w:right="1422.8009033203125" w:hanging="5.740737915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w złożonych przypadkach oblicza pola wielokątów, mając dane współrzędne ich wierzchołków 5. znajduje współrzędne drugiego końca odcinka, gdy dane są jeden koniec i środek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9816894531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811.6800689697266" w:top="705.601806640625" w:left="735.2352142333984" w:right="670.24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jc w:val="right"/>
      <w:rPr/>
    </w:pPr>
    <w:r w:rsidDel="00000000" w:rsidR="00000000" w:rsidRPr="00000000">
      <w:rPr>
        <w:rFonts w:ascii="Times" w:cs="Times" w:eastAsia="Times" w:hAnsi="Times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widowControl w:val="0"/>
      <w:spacing w:before="257.9052734375" w:line="240" w:lineRule="auto"/>
      <w:jc w:val="center"/>
      <w:rPr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sz w:val="20"/>
        <w:szCs w:val="20"/>
        <w:rtl w:val="0"/>
      </w:rPr>
      <w:t xml:space="preserve">Wymagania na poszczególne oceny klasa 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