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F4" w:rsidRPr="00AA394C" w:rsidRDefault="00137CF4" w:rsidP="00AA394C">
      <w:pPr>
        <w:pStyle w:val="008TytulIrzedu"/>
        <w:spacing w:after="283"/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  <w:r w:rsidRPr="00AA394C">
        <w:rPr>
          <w:rStyle w:val="zywatabelegora"/>
          <w:rFonts w:ascii="Times New Roman" w:hAnsi="Times New Roman" w:cs="Times New Roman"/>
          <w:b/>
          <w:color w:val="auto"/>
          <w:sz w:val="22"/>
          <w:szCs w:val="20"/>
        </w:rPr>
        <w:t>Wymagania edukacyjne</w:t>
      </w:r>
      <w:r w:rsidR="00525EB6" w:rsidRPr="00AA394C">
        <w:rPr>
          <w:rFonts w:ascii="Times New Roman" w:hAnsi="Times New Roman" w:cs="Times New Roman"/>
          <w:b/>
          <w:color w:val="auto"/>
          <w:sz w:val="22"/>
          <w:szCs w:val="20"/>
        </w:rPr>
        <w:t xml:space="preserve"> z biologii klasa 7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1455"/>
        <w:gridCol w:w="45"/>
        <w:gridCol w:w="2120"/>
        <w:gridCol w:w="2163"/>
        <w:gridCol w:w="2164"/>
        <w:gridCol w:w="2163"/>
        <w:gridCol w:w="2182"/>
      </w:tblGrid>
      <w:tr w:rsidR="00137CF4" w:rsidRPr="00525EB6" w:rsidTr="00AA394C">
        <w:trPr>
          <w:trHeight w:val="60"/>
          <w:tblHeader/>
        </w:trPr>
        <w:tc>
          <w:tcPr>
            <w:tcW w:w="701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525EB6" w:rsidRDefault="00137CF4" w:rsidP="00525EB6">
            <w:pPr>
              <w:pStyle w:val="Tabelagwk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Nr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525EB6" w:rsidRDefault="00137CF4" w:rsidP="00525EB6">
            <w:pPr>
              <w:pStyle w:val="Tabelagwk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Temat </w:t>
            </w:r>
          </w:p>
        </w:tc>
        <w:tc>
          <w:tcPr>
            <w:tcW w:w="10837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525EB6" w:rsidRDefault="00137CF4" w:rsidP="00525EB6">
            <w:pPr>
              <w:pStyle w:val="Tabelagwk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Wymagania</w:t>
            </w:r>
            <w:bookmarkStart w:id="0" w:name="_GoBack"/>
            <w:bookmarkEnd w:id="0"/>
          </w:p>
        </w:tc>
      </w:tr>
      <w:tr w:rsidR="00137CF4" w:rsidRPr="00525EB6" w:rsidTr="00AA394C">
        <w:trPr>
          <w:trHeight w:val="60"/>
          <w:tblHeader/>
        </w:trPr>
        <w:tc>
          <w:tcPr>
            <w:tcW w:w="701" w:type="dxa"/>
            <w:vMerge/>
            <w:shd w:val="clear" w:color="auto" w:fill="FFFFFF" w:themeFill="background1"/>
          </w:tcPr>
          <w:p w:rsidR="00137CF4" w:rsidRPr="00525EB6" w:rsidRDefault="00137CF4" w:rsidP="00525EB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137CF4" w:rsidRPr="00525EB6" w:rsidRDefault="00137CF4" w:rsidP="00525EB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525EB6" w:rsidRDefault="00137CF4" w:rsidP="00525EB6">
            <w:pPr>
              <w:pStyle w:val="Tabelagwk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dopuszczająca</w:t>
            </w:r>
          </w:p>
        </w:tc>
        <w:tc>
          <w:tcPr>
            <w:tcW w:w="21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525EB6" w:rsidRDefault="00137CF4" w:rsidP="00525EB6">
            <w:pPr>
              <w:pStyle w:val="Tabelagwk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dostateczna</w:t>
            </w:r>
          </w:p>
        </w:tc>
        <w:tc>
          <w:tcPr>
            <w:tcW w:w="2164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525EB6" w:rsidRDefault="00137CF4" w:rsidP="00525EB6">
            <w:pPr>
              <w:pStyle w:val="Tabelagwk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dobra</w:t>
            </w:r>
          </w:p>
        </w:tc>
        <w:tc>
          <w:tcPr>
            <w:tcW w:w="2163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525EB6" w:rsidRDefault="00137CF4" w:rsidP="00525EB6">
            <w:pPr>
              <w:pStyle w:val="Tabelagwk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bardzo dobra</w:t>
            </w:r>
          </w:p>
        </w:tc>
        <w:tc>
          <w:tcPr>
            <w:tcW w:w="218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525EB6" w:rsidRDefault="00137CF4" w:rsidP="00525EB6">
            <w:pPr>
              <w:pStyle w:val="Tabelagwk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 celująca</w:t>
            </w:r>
          </w:p>
        </w:tc>
      </w:tr>
      <w:tr w:rsidR="00137CF4" w:rsidRPr="00525EB6" w:rsidTr="00AA394C">
        <w:trPr>
          <w:trHeight w:val="60"/>
          <w:tblHeader/>
        </w:trPr>
        <w:tc>
          <w:tcPr>
            <w:tcW w:w="701" w:type="dxa"/>
            <w:vMerge/>
            <w:shd w:val="clear" w:color="auto" w:fill="FFFFFF" w:themeFill="background1"/>
          </w:tcPr>
          <w:p w:rsidR="00137CF4" w:rsidRPr="00525EB6" w:rsidRDefault="00137CF4" w:rsidP="00525EB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</w:tcPr>
          <w:p w:rsidR="00137CF4" w:rsidRPr="00525EB6" w:rsidRDefault="00137CF4" w:rsidP="00525EB6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7" w:type="dxa"/>
            <w:gridSpan w:val="6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37CF4" w:rsidRPr="00525EB6" w:rsidRDefault="00137CF4" w:rsidP="00525EB6">
            <w:pPr>
              <w:pStyle w:val="Tabelagwk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I.</w:t>
            </w:r>
          </w:p>
        </w:tc>
        <w:tc>
          <w:tcPr>
            <w:tcW w:w="12292" w:type="dxa"/>
            <w:gridSpan w:val="7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Hierarchiczna budowa organizmu. Skóra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Hierarchiczna budowa organizmu człowieka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EC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w sposób uporządkowany elementy hierarchicznej budowy organizmu człowieka</w:t>
            </w:r>
          </w:p>
          <w:p w:rsidR="00137CF4" w:rsidRPr="00525EB6" w:rsidRDefault="00EC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tkanki zwierzęce</w:t>
            </w:r>
          </w:p>
          <w:p w:rsidR="00137CF4" w:rsidRPr="00525EB6" w:rsidRDefault="00EC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układy narządów tworzące organizm człowieka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tkankę zwierzęcą na schemacie / według opisu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cechy adaptacyjne tkanek do pełnienia określonych funkcji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obserwuje pod mikroskopem i rozpoznaje tkankę zwierzęcą</w:t>
            </w:r>
          </w:p>
        </w:tc>
        <w:tc>
          <w:tcPr>
            <w:tcW w:w="2182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wyjaśnia, w jaki sposób układy narządów współpracują ze sobą w organizmie człowieka, podaje przykłady tych układów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 i funkcje skóry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 elementy budowy skóry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funkcje skóry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modelu lub schemacie elementy budowy skóry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opisuje budowę i funkcje poszczególnych elementów skóry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związek budowy elementów skóry z pełnionymi  przez nie funkcjami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w jaki sposób gruczoły potowe regulują temperaturę ciała człowieka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w jaki sposób naczynia krwionośne reagują na zimno i ciepło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wyjaśnia, w jaki sposób naczynia krwionośne regulują temperaturę ciała człowieka 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Choroby i higiena 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skóry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przykładowe choroby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skóry (czerniak, grzybice skóry)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zasady higieny skóry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zasady profilaktyki chorób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skóry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 konieczność wizyty u lekarza w przypadku zauważenia niepokojących zmian na skórze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opisuje przykładowe choroby skóry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(czerniak, grzybice skóry)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w jaki sposób ochronić się przed czerniakiem i grzybicą skóry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choroby pasożytnicze skóry (wszawica, świerzb)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wyjaśnia, w jaki sposób można się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zarazić chorobami pasożytniczymi skóry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zasady profilaktyki chorób pasożytniczych skóry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 związek między nadmierną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ekspozycją na promieniowanie UV a ryzykiem wystąpienia choroby nowotworowej skóry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w jaki sposób dbać o cerę trądzikową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Podsumowanie działu 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niedzielony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1–3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niedzielony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1–3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niedzielony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1–3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niedzielony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1–3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niedzielony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1–3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II.</w:t>
            </w:r>
          </w:p>
        </w:tc>
        <w:tc>
          <w:tcPr>
            <w:tcW w:w="12292" w:type="dxa"/>
            <w:gridSpan w:val="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Układ ruchu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Układ ruchu. Budowa i funkcje szkieletu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części układu ruchu, rozróżnia część czynną i część bierną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najważniejsze funkcje szkieletu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modelu lub rysunku części szkieletu człowieka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różnicę między częścią czynną a częścią bierną układu ruchu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funkcje szkieletu kończyn z obręczami i szkieletu osiowego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części szkieletu i elementu, który ochrania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związek między częścią szkieletu a pełnioną funkcją</w:t>
            </w:r>
          </w:p>
        </w:tc>
      </w:tr>
      <w:tr w:rsidR="00DE1963" w:rsidRPr="00525EB6" w:rsidTr="00AA394C">
        <w:trPr>
          <w:trHeight w:val="3276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1963" w:rsidRPr="00525EB6" w:rsidRDefault="00DE1963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1963" w:rsidRPr="00525EB6" w:rsidRDefault="00DE1963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Budowa </w:t>
            </w:r>
          </w:p>
          <w:p w:rsidR="00DE1963" w:rsidRPr="00525EB6" w:rsidRDefault="00DE1963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 funkcje szkieletu osiowego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funkcje 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szkieletu osiowego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nazwy elementów szkieletu osiowego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opisuje funkcje 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szkieletu osiowego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modelu lub schemacie elementy wchodzące w skład szkieletu osiowego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związek 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 budową a funkcją szkieletu osiowego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kości wchodzące w skład mózgoczaszki i twarzoczaszki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odcinki kręgosłupa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rozpoznaje kręgi 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piersiowy i lędźwiowy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poszczególne odcinki kręgosłupa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budowę klatki piersiowej oraz przedstawia jej funkcje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różnice 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 budowie między kręgiem piersiowym a kręgiem lędźwiowym</w:t>
            </w:r>
          </w:p>
          <w:p w:rsidR="00DE1963" w:rsidRPr="00525EB6" w:rsidRDefault="00DE1963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sposób łączenia się kości mózgoczaszki oraz wykazuje związek z pełnioną przez nie funkcją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Szkielet kończyn i ich obręczy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nazwy obręczy 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funkcje szkieletu obręczy i kończyn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połączenie kończyny ze szkieletem osiowym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modelu lub schemacie elementy szkieletu kończyn i ich obręczy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nazwy elementów szkieletu kończyn oraz obręczy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tworzy model szkieletu ze schematów / modeli poszczególnych kości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związek między budową kości kończyny górnej a jej funkcją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wybrane modele kości i klasyfikuje je do odpowiedniego szkieletu kończyny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 kości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budowę zewnętrzną i budowę wewnętrzną kości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funkcje kości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rodzaje kości</w:t>
            </w:r>
          </w:p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na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schemacie / planszy lub modelu różne rodzaje kości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określa funkcje tkanki chrzęstnej i tkanki kostnej, a także ich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znaczenie dla prawidłowego funkcjonowania kości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związek między właściwościami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fizycznymi i chemicznymi kości a ich funkcjami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przeprowadza doświadczenie wykazujące wpływ 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lastRenderedPageBreak/>
              <w:t xml:space="preserve">składników chemicznych na właściwości kości oraz formułuje wnioski 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mięśni szkieletowych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E027B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nazwy elementów budujących mięsień szkieletowy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elementy mięśnia szkieletowego na schemacie lub modelu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opisuje pracę mięśni szkieletowych z uwzględnieniem skurczu i rozkurczu 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znaczenie stawu dla wykonywania ruchu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współdziałanie układu szkieletowego i układu mięśniowego, czyli mięśni, ścięgien, kości i stawów, w wykonywaniu ruchów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mechanizm antagonistycznej pracy mięśni na przykładzie kończyny górnej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Choroby i higiena układu ruchu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sposoby zapobiegania wadom postawy (profilaktyka)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przykłady schorzeń układu ruchu (skrzywienia kręgosłupa, płaskostopie, krzywica, osteoporoza) 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wpływ aktywności fizycznej na prawidłową budowę i funkcjonowanie układu ruchu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wpływ aktywności fizycznej na prawidłowy rozwój układu ruchu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zasady profilaktyki schorzeń układu ruchu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przyczyny schorzeń układu ruchu (relacje przyczynowo-skutkowe): płaskostopie, krzywica, osteoporoza, skrzywienie kręgosłupa i sposoby profilaktyki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Podsumowanie działu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1–6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1–6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1–6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1–6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1–6</w:t>
            </w:r>
          </w:p>
        </w:tc>
      </w:tr>
      <w:tr w:rsidR="00525EB6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5EB6" w:rsidRPr="00525EB6" w:rsidRDefault="00525EB6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620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25EB6" w:rsidRPr="00525EB6" w:rsidRDefault="00525EB6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Układ pokarmowy</w:t>
            </w:r>
          </w:p>
        </w:tc>
        <w:tc>
          <w:tcPr>
            <w:tcW w:w="2163" w:type="dxa"/>
          </w:tcPr>
          <w:p w:rsidR="00525EB6" w:rsidRPr="00525EB6" w:rsidRDefault="00525EB6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4" w:type="dxa"/>
          </w:tcPr>
          <w:p w:rsidR="00525EB6" w:rsidRPr="00525EB6" w:rsidRDefault="00525EB6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3" w:type="dxa"/>
          </w:tcPr>
          <w:p w:rsidR="00525EB6" w:rsidRPr="00525EB6" w:rsidRDefault="00525EB6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82" w:type="dxa"/>
          </w:tcPr>
          <w:p w:rsidR="00525EB6" w:rsidRPr="00525EB6" w:rsidRDefault="00525EB6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7CF4" w:rsidRPr="00525EB6" w:rsidTr="00AA394C">
        <w:trPr>
          <w:trHeight w:val="2812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Składniki pokarmowe: białka, cukry, tłuszcze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składniki odżywcze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źródła pokarmowe białek, cukrów i tłuszczów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znaczenia białek, cukrów i tłuszczów dla prawidłowego funkcjonowania organizmu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różnicuje źródła białek oraz tłuszczów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znaczenia białek, cukrów i tłuszczów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wpływ białek, cukrów i tłuszczów na prawidłowe funkcjonowanie organizmu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wnioski z doświadczenia badającego obecność skrobi w wybranych produktach spożywczych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związek między spożywaniem owoców i warzyw z odpowiednią ilością błonnika pokarmowego a zdrowiem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doświadczenie badające obecność skrobi w wybranych produktach spożywczych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Sole mineralne, witaminy i woda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źródła pokarmowe soli mineralnych (magnezu, wapnia, żelaza)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źródła pokarmowe witamin (A, D, K, C, B</w:t>
            </w:r>
            <w:r w:rsidR="00137CF4" w:rsidRPr="00525EB6">
              <w:rPr>
                <w:rStyle w:val="Indeksdolny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 B</w:t>
            </w:r>
            <w:r w:rsidR="00137CF4" w:rsidRPr="00525EB6">
              <w:rPr>
                <w:rStyle w:val="Indeksdolny"/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znaczenia witamin (A, D, K, C, B</w:t>
            </w:r>
            <w:r w:rsidR="00137CF4" w:rsidRPr="00525EB6">
              <w:rPr>
                <w:rStyle w:val="Indeksdolny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 B</w:t>
            </w:r>
            <w:r w:rsidR="00137CF4" w:rsidRPr="00525EB6">
              <w:rPr>
                <w:rStyle w:val="Indeksdolny"/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i soli mineralnych (magnezu, wapnia, żelaza) dla prawidłowego funkcjonowania organizmu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funkcje wody w organizmie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znaczenia wybranych witamin i soli mineralnych dla prawidłowego funkcjonowania organizmu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potrzebę suplementacji witaminowej w uzasadnionych przypadkach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zależność między spożywanymi produktami a niedoborem soli mineralnych oraz witamin w organizmie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Budowa układu 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pokarmowego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rozpoznaje elementy budowy układu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pokarmowego na schemacie / modelu / według opisu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rodzaje zębów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elementy budowy układu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pokarmowego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znaczenie zębów w obróbce pokarmu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funkcje poszczególnych elementów układu pokarmowego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omawia funkcje poszczególnych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elementów układu pokarmowego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opisuje wpływ budowy jelita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cienkiego na proces wchłaniania pokarmu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określa związek budowy narządu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układu pokarmowego z pełnioną przez niego funkcją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Trawienie pokarmu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miejsca trawienia pokarmu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produkty trawienia białek, cukrów i tłuszczów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miejsce wchłaniania białek, cukrów i tłuszczów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rolę gruczołów trawiennych w procesie trawienia pokarmu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pojęcie trawienia pokarmu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miejsca trawienia białek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miejsca trawienie cukrów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miejsce trawienia tłuszczów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działanie żółci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proces emulgacji tłuszczów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doświadczenie wpływu enzymów śliny na trawienie cukrów złożonych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różnicę między procesem emulgacji a trawieniem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doświadczenie badające wpływ enzymów śliny na trawienie cukrów złożonych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Choroby i higiena układu pokarmowego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zasady prawidłowego odżywiania się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wpływ czynników (płeć, wiek, aktywność fizyczna, stan zdrowia, rodzaj wykonywanej pracy) na potrzebną ilość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spożywanego pokarmu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zasady profilaktyki wybranych chorób układu pokarmowego (zatrucie pokarmowe, próchnica, rak jelita grubego, WZW typu A, B, C oraz choroba wrzodowa żołądka i dwunastnicy)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wskaźnik BMI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zasady higieny układu pokarmowego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zaburzenia  związane z obniżeniem masy ciała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objawy wybranych chorób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układu pokarmowego (zatrucia pokarmowego, próchnicy, raka jelita grubego, WZW typu A, B, C oraz choroby wrzodowej żołądka i dwunastnicy)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wartość BMI przez porównanie obliczonej wartości z przyjętymi normami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omawia zasady dobierania produktów pokarmowych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 uwzględnieniem talerza zdrowego żywienia lub piramidy zdrowego żywienia i stylu życia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rolę błonnika pokarmowego w prawidłowym funkcjonowaniu układu pokarmowego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konsekwencje niewłaściwego odżywiania się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zaburzenia  związane z obniżeniem masy ciała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sposoby uniknięcia chorób układu pokarmowego</w:t>
            </w:r>
          </w:p>
          <w:p w:rsidR="00137CF4" w:rsidRPr="00525EB6" w:rsidRDefault="00BF2C90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skutki niezdrowego stylu życia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Podsumowanie działu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1–5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1–5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1–5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1–5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1–5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IV.</w:t>
            </w:r>
          </w:p>
        </w:tc>
        <w:tc>
          <w:tcPr>
            <w:tcW w:w="12292" w:type="dxa"/>
            <w:gridSpan w:val="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Układ oddechowy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 i funkcje układu oddechowego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elementy budowy układu oddechowego na schemacie / modelu / według opisu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elementy budowy układu oddechowego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funkcje poszczególnych elementów układu oddechowego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proces wydawania dźwięku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funkcje poszczególnych elementów układu oddechowego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rolę nagłośni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budowę płuc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związek między budową a funkcją poszczególnych narządów układu oddechowego</w:t>
            </w:r>
          </w:p>
        </w:tc>
      </w:tr>
      <w:tr w:rsidR="00137CF4" w:rsidRPr="00525EB6" w:rsidTr="00AA394C">
        <w:trPr>
          <w:trHeight w:val="399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Funkcja tlenu 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 organizmie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definicję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wymiany gazowej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definicję oddychania komórkowego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miejsca wymiany gazowej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przedstawia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mechanizm wentylacji płuc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substraty i produkty oddychania komórkowego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opisuje proces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wentylacji płuc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miejsce oddychania komórkowego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różnice między oddychaniem a wymianą gazową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wyciąga wnioski na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podstawie doświadczenia badającego obecność dwutlenku węgla oraz pary wodnej w wydychanym powietrzu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proces oddychania komórkowego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wpływ wysiłku fizycznego na częstość oddechu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różnice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między składem powietrza wdychanego a powietrza wydychanego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przeprowadza doświadczenie badające obecność dwutlenku węgla oraz pary wodnej w wydychanym powietrzu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doświadczenie badające wpływ wysiłku fizycznego na częstość oddechu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Choroby i higiena układu oddechowego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zasady higieny układu oddechowego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chorób układu oddechowego (rak płuca, angina, gruźlica)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pojęcie profilaktyka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porównuje palenie czynne i palenie bierne</w:t>
            </w:r>
          </w:p>
          <w:p w:rsidR="00137CF4" w:rsidRPr="00525EB6" w:rsidRDefault="001144C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negatywne skutki palenia papierosów oraz zanieczyszczeń powietrza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wyjaśnia wpływ palenia papierosów oraz zanieczyszczeń powietrza na układ oddechowy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wymienia czynniki wywołujące raka płuca, anginę, gruźlicę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wybrane choroby układu oddechowego (rak płuca, angina, gruźlica)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sposoby uniknięcia chorób układu oddechowego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Podsumowanie działu 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1–3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1–3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1–3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1–3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1–3</w:t>
            </w:r>
          </w:p>
        </w:tc>
      </w:tr>
      <w:tr w:rsidR="00DE1963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1963" w:rsidRPr="00525EB6" w:rsidRDefault="00DE1963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E1963" w:rsidRPr="00525EB6" w:rsidRDefault="00DE1963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Układ krążenia i odporność</w:t>
            </w:r>
          </w:p>
        </w:tc>
        <w:tc>
          <w:tcPr>
            <w:tcW w:w="10837" w:type="dxa"/>
            <w:gridSpan w:val="6"/>
          </w:tcPr>
          <w:p w:rsidR="00DE1963" w:rsidRPr="00525EB6" w:rsidRDefault="00DE1963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 i funkcje krwi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główne składniki krwi (elementy morfotyczne, osocze)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grupy krwi w układzie AB0 oraz Rh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pojęcie transfuzji krwi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funkcje poszczególnych elementów krwi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proces aglutynacji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pojęcie antygen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tabeli wskazuje uniwersalnego dawcę i uniwersalnego biorcę krwi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funkcje poszczególnych składników krwi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zależność między dawcą a biorcą krwi względem czynnika Rh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proces transfuzji krwi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zależność między dawcą a biorcą krwi w układzie AB0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konsekwencje nieprawidłowej transfuzji krwi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związek  między budową erytrocytu a funkcją pełnioną przez niego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konflikt serologiczny i jego skutki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antygenów na erytrocytach oraz obecności przeciwciał w osoczu przedstawia uniwersalnego dawcę i uniwersalnego biorcę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 układu krwionośnego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elementy układu krwionośnego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rodzaje naczyń krwionośnych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funkcje układu krwionośnego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schemacie / według opisu naczynia krwionośne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funkcje poszczególnych elementów układu krwionośnego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rolę zastawek w naczyniach krwionośnych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różnice w budowie naczyń krwionośnych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 i działanie serca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serce i określa jego położenie w ciele człowieka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elementy budowy serca (przedsionki i komory serca)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nazwy zastawek serca i wyjaśnia ich działanie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kierunek przepływu krwi przez serce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wpływ różnych czynników na pracę serca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funkcje przedsionków, komór, żył i tętnic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elementy budowy serca: przedsionki, komory, zastawki, naczynia wieńcowe, z uwzględnieniem ich roli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badania wykonywane w diagnostyce chorób serca  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właściwości tkanki mięśniowej budującej serce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etapy pracy serca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Przepływ krwi przez ciało człowieka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na schemacie drogę krwi w ciele człowieka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miejsca wymiany gazowej podczas krążenia krwi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przeprowadza doświadczenia związane z pomiarem tętna i ciśnienia krwi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powiązanie układu oddechowego z układem krwionośnym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wymianę gazową w obiegu krwi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 xml:space="preserve">wyjaśnia, co to jest puls i ciśnienie krwi, z przedstawieniem sposobu ich badania w praktyce  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</w:rPr>
              <w:t>wyjaśnia związek pracy serca ze zmianą tętna i ciśnienia krwi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Choroby i higiena układu krwionośnego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określa, że dieta i aktywność fizyczna mają wpływ na układ krwionośny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chorób krwi (anemia, białaczka) i układu krwionośnego (miażdżyca, nadciśnienie tętnicze, zawał serca)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sposoby profilaktyki wybranych chorób układu krążenia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wartości prawidłowego ciśnienia krwi  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przedstawia znaczenie aktywności fizycznej i prawidłowej diety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we właściwym funkcjonowaniu układu krwionośnego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czynniki zwiększające i zmniejszające ryzyko zachorowania na choroby układu krwionośnego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właściwej i niewłaściwej diety, wpływającej na zdrowie i choroby układu krążenia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 zależność między pracą serca a wysiłkiem fizycznym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dlaczego okresowe wykonywanie badań kontrolnych jest ważne dla naszego zdrowia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określa przyczyny nadciśnienia tętniczego 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wyjaśnia, jak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dochodzi do zawału serca i udaru mózgu  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 konieczność okresowego wykonywania podstawowych badań kontrolnych krwi, pomiaru tętna i ciśnienia krwi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uzasadnia związek między właściwym odżywianiem się, aktywnością fizyczną a zmniejszonym ryzykiem rozwoju chorób układu krwionośnego 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 i działanie układu limfatycznego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układ limfatyczny jako część układu krążenia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na schemacie narządy układu limfatycznego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funkcje układu limfatycznego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opisuje budowę i funkcje narządów układu limfatycznego  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skład oraz funkcje limfy i płynu tkankowego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zależności  między układem krwionośnym a układem limfatycznym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powiązania krwi, limfy i płynu tkankowego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porównuje skład oraz funkcje limfy i płynu tkankowego ze składem i funkcją krwi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określa związek między układem limfatycznym a układem odpornościowym 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Działanie 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układu odpornościo</w:t>
            </w:r>
            <w:r w:rsidR="003D6EE1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wyjaśnia, co to jest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odporność organizmu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opisuje sposoby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nabywania odporności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rozróżnia odporność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naturalną i sztuczną, bierną i czynną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odporności wrodzonej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opisuje działanie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surowicy i szczepionki oraz wskazuje różnicę między nimi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przykłady szczepień obowiązkowych i nieobowiązkowych oraz ocenia ich znaczenie 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wyjaśnia naturalne 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lastRenderedPageBreak/>
              <w:t>mechanizmy odporności nabytej biernej i czynnej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opisuje funkcje elementów układu odpornościowego (narządów: śledziony, grasicy, węzłów chłonnych; komórek: makrofagów, limfocytów; cząsteczek: przeciwciał)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uzasadnia konieczność stosowania obowiązkowych szczepień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Zaburzenia pracy układu odpornościo</w:t>
            </w:r>
            <w:r w:rsidR="003D6EE1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-</w:t>
            </w:r>
            <w:r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 pojęcie transplantacja 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alergię jako zaburzenie pracy układu odpornościowego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znaczenie przeszczepów narządów w sytuacji ratowania życia ludzkiego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pojęcie alergia oraz tłumaczy reakcję układu odpornościowego na alergen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określa, czym jest AIDS i wyjaśnia wpływ tej choroby na układ odpornościowy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na czym polega transplantacja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mechanizmów odporności skierowanej przeciwko konkretnemu antygenowi oraz przykłady mechanizmów, które działają ogólnie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6EE1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na czym polega zgodność tkankowa organizmu</w:t>
            </w:r>
          </w:p>
          <w:p w:rsidR="00137CF4" w:rsidRPr="00525EB6" w:rsidRDefault="003D6EE1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uzasadnia potrzebę pozyskiwania narządów do transplantacji oraz deklaracji zgody na pobranie  narządów po śmierci </w:t>
            </w:r>
          </w:p>
          <w:p w:rsidR="00137CF4" w:rsidRPr="00525EB6" w:rsidRDefault="00E61677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wyjaśnia, dlaczego niektóre przeszczepy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są odrzucane przez organizm biorcy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Podsumowanie działu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1–8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1–8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1–8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1–8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1–8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VI.</w:t>
            </w:r>
          </w:p>
        </w:tc>
        <w:tc>
          <w:tcPr>
            <w:tcW w:w="12292" w:type="dxa"/>
            <w:gridSpan w:val="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Układ moczowy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 i funkcje układu moczowego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istotę procesu wydalania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substancje, które są wydalane z organizmu (mocznik, dwutlenek węgla, woda)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narządy biorące udział w wydalaniu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schemacie elementy układu moczowego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funkcje układu moczowego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funkcje poszczególnych elementów układu moczowego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czym jest nefron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budowę nerki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schemacie elementy budowy anatomicznej nerki w przekroju podłużnym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Choroby i higiena układu moczowego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przykładowe choroby układu moczowego (zakażenia dróg moczowych, kamica nerkowa)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zasady higieny układu </w:t>
            </w:r>
            <w:r w:rsidR="00982CCB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moczowego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zasady profilaktyki chorób układu moczowego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wybrane choroby układu moczowego (zakażenia dróg moczowych, kamica nerkowa)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 konieczność badań okresowych moczu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skład i parametry moczu na przykładzie wyników przykładowych badań moczu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w jaki sposób pokarmy z wysoką zawartością soli wpływają na funkcjonowanie układu moczowego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Podsumowanie działu 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1–2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1–2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1–2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wszystkie wymagania 1–2 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1–2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VII.</w:t>
            </w:r>
          </w:p>
        </w:tc>
        <w:tc>
          <w:tcPr>
            <w:tcW w:w="12292" w:type="dxa"/>
            <w:gridSpan w:val="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Układ nerwowy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 i podział układu nerwowego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części budujące układ nerwowy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funkcje układu nerwowego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rysunku lub modelu elementy układu nerwowego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na podstawie opisu, schematu / rysunku lub pod mikroskopem tkankę nerwową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budowę układu nerwowego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omawia różnice między ośrodkowym układem nerwowym a obwodowym układem nerwowym 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budowę i funkcję elementów komórki nerwowej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porównuje funkcje współczulnego układu nerwowego i przywspółczulnego układu nerwowego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w jaki sposób przepływa impuls nerwowy przez komórki nerwowe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Działanie ośrodkowego układu nerwowego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elementy budujące ośrodkowy układ nerwowy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elementy mózgowia</w:t>
            </w:r>
          </w:p>
          <w:p w:rsidR="00137CF4" w:rsidRPr="00525EB6" w:rsidRDefault="00D056F5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funkcje ośrodkowego układu nerwowego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4504A6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funkcje mózgu</w:t>
            </w:r>
          </w:p>
          <w:p w:rsidR="00137CF4" w:rsidRPr="00525EB6" w:rsidRDefault="004504A6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funkcje móżdżku</w:t>
            </w:r>
          </w:p>
          <w:p w:rsidR="00137CF4" w:rsidRPr="00525EB6" w:rsidRDefault="004504A6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funkcje pnia mózgu</w:t>
            </w:r>
          </w:p>
          <w:p w:rsidR="00137CF4" w:rsidRPr="00525EB6" w:rsidRDefault="004504A6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funkcje rdzenia kręgowego</w:t>
            </w:r>
          </w:p>
          <w:p w:rsidR="00137CF4" w:rsidRPr="00525EB6" w:rsidRDefault="004504A6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elementy budowy ośrodkowego układu nerwowego na modelu lub rysunku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4504A6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budowę i funkcje mózgowia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4504A6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płaty kory mózgowej</w:t>
            </w:r>
          </w:p>
          <w:p w:rsidR="00137CF4" w:rsidRPr="00525EB6" w:rsidRDefault="004504A6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schemacie lub modelu płaty kory mózgowej</w:t>
            </w:r>
          </w:p>
          <w:p w:rsidR="00137CF4" w:rsidRPr="00525EB6" w:rsidRDefault="004504A6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funkcje płatów kory mózgowej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4504A6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uzasadnia, dlaczego procesy oddychania, trawienia, pracy serca są koordynowane niezależnie od woli człowieka</w:t>
            </w:r>
          </w:p>
          <w:p w:rsidR="00137CF4" w:rsidRPr="00525EB6" w:rsidRDefault="004504A6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budowę rdzenia kręgowego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Funkcjonowa</w:t>
            </w:r>
            <w:r w:rsidR="001B239F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 obwodowego układu nerwowego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elementy budujące obwodowy układ nerwowy</w:t>
            </w:r>
          </w:p>
          <w:p w:rsidR="00137CF4" w:rsidRPr="00525EB6" w:rsidRDefault="00A50D4D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funkcje obwodowego układu nerwowego</w:t>
            </w:r>
          </w:p>
          <w:p w:rsidR="00137CF4" w:rsidRPr="00525EB6" w:rsidRDefault="00A50D4D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rodzaje odruchów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rysunku lub modelu elementy obwodowego układu nerwowego</w:t>
            </w:r>
          </w:p>
          <w:p w:rsidR="00137CF4" w:rsidRPr="00525EB6" w:rsidRDefault="00A50D4D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elementy łuku odruchowego</w:t>
            </w:r>
          </w:p>
          <w:p w:rsidR="00137CF4" w:rsidRPr="00525EB6" w:rsidRDefault="00A50D4D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wykonuje doświadczenie i obserwuje mechanizm działania odruchu kolanowego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przykłady odruchów warunkowych i bezwarunkowych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działanie łuku odruchowego</w:t>
            </w:r>
          </w:p>
          <w:p w:rsidR="00137CF4" w:rsidRPr="00525EB6" w:rsidRDefault="00A50D4D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na czym polega współdziałanie ośrodkowego układu nerwowego i obwodowego układu nerwowego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doświadczenie dotyczące mechanizmu działania odruchu kolanowego i formułuje wniosek z niego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Choroby i higiena układu nerwowego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skutki stresu długotrwałego</w:t>
            </w:r>
          </w:p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czym jest uzależnienie</w:t>
            </w:r>
          </w:p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substancje psychoaktywne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sposoby radzenia sobie ze stresem</w:t>
            </w:r>
          </w:p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skutki niedoboru snu</w:t>
            </w:r>
          </w:p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zasady zdrowego zasypiania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wpływ stresu na organizm</w:t>
            </w:r>
          </w:p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jakie jest znaczenie snu dla prawidłowego funkcjonowania układu nerwowego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negatywny wpływ substancji psychoaktywnych (alkoholu, narkotyków, środków dopingujących, nikotyny i e-papierosów, dopalaczy) na funkcjonowanie układu nerwowego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 negatywny wpływ nadużywania kofeiny i niektórych leków na funkcjonowanie układu nerwowego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Podsumowanie działu 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VIII.</w:t>
            </w:r>
          </w:p>
        </w:tc>
        <w:tc>
          <w:tcPr>
            <w:tcW w:w="12292" w:type="dxa"/>
            <w:gridSpan w:val="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Narządy zmysłów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Zmysły i ich narządy. Smak, węch, dotyk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umiejscowienie receptorów zmysłu smaku, węchu i dotyku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wyjaśnia, co to są zmysły, receptory </w:t>
            </w:r>
          </w:p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 znaczenie ostrzegawczej roli zmysłów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przeprowadza doświadczenie sprawdzające gęstość rozmieszczenia receptorów w skórze różnych części ciała</w:t>
            </w:r>
          </w:p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 wrażliwość zmysłu smaku i węchu na podstawie instrukcji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wyróżnia rodzaje zmysłów z określeniem ich roli w życiu człowieka</w:t>
            </w:r>
          </w:p>
          <w:p w:rsidR="00137CF4" w:rsidRPr="00525EB6" w:rsidRDefault="00A50D4D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doświadczenia lokalizujące receptory zmysłu węchu i smaku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interpretuje wyniki doświadczeń badających wrażliwość wybranych komórek zmysłowych  </w:t>
            </w:r>
          </w:p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rolę narządów zmysłów w odbieraniu bodźców z otoczenia</w:t>
            </w:r>
          </w:p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zagrożenia wynikające ze zjawiska adaptacji węchu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Powstawanie obrazu w oku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elementy budowy oka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funkcje elementów budowy oka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jak powstaje obraz w oku</w:t>
            </w:r>
          </w:p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obserwuje i wskazuje obecność tarczy nerwu wzrokowego na siatkówce oka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budowę oka i rolę jego części w procesie widzenia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w jaki sposób obraz obiektu powstaje na siatkówce oka oraz jego interpretację w mózgu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Działanie narządu słuchu i równowagi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elementy budowy ucha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funkcje ucha</w:t>
            </w:r>
          </w:p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 konieczność higieny narządu słuchu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funkcje elementów ucha w odbieraniu bodźców dźwiękowych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przebieg fali dźwiękowej w uchu i powstawanie wrażeń słuchowych</w:t>
            </w:r>
          </w:p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budowę oraz rolę ucha wewnętrznego jako narządu słuchu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i równowagi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związek budowy ucha z pełnioną funkcją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Choroby i higiena oka oraz ucha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wymienia wady wzroku (krótkowzroczność, dalekowzroczność, astygmatyzm)</w:t>
            </w:r>
          </w:p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definiuje, czym jest hałas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zasady higieny narządu wzroku</w:t>
            </w:r>
          </w:p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dźwięki szkodliwe dla uszu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przyczyny powstawania wad wzroku (krótkowzroczność, dalekowzroczność, astygmatyzm)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sposoby korygowania wad wzroku (krótkowzroczność, dalekowzroczność, astygmatyzm)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wpływ hałasu na zdrowie człowieka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Podsumowanie działu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IX.</w:t>
            </w:r>
          </w:p>
        </w:tc>
        <w:tc>
          <w:tcPr>
            <w:tcW w:w="12292" w:type="dxa"/>
            <w:gridSpan w:val="7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Układ hormonalny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Budowa i funkcjonowanie układu hormonalnego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co to jest gruczoł dokrewny, hormon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gruczoły dokrewne (przysadka</w:t>
            </w:r>
            <w:r w:rsidR="00135FC6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mózgowa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tarczyca, trzustka, nadnercza, jądra i jajniki) i wskazuje ich lokalizację w organizmie człowieka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znaczenie hormonów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rolę hormonów jako chemicznych przekaźników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cechy wspólne oraz różnice między układem nerwowym a układem hormonalnym 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Rola wybranych gruczołów układu </w:t>
            </w: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hormonalnego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ogólnie rolę gruczołów dokrewnych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nazwy hormonów i podaje, przez które gruczoły dokrewne są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wydzielane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rolę wybranych gruczołów dokrewnych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hormony płciowe i określa ich znaczenie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wyjaśnia antagonizm działania insuliny i glukagonu w regulacji stężenia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glukozy we krwi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Zaburzenia pracy układu hormonalnego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ogólne skutki stosowania preparatów i leków hormonalnych bez konsultacji z lekarzem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definiuje pojęcie terapii hormonalnej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na specyfikę terapii hormonalnej i konieczność precyzyjnego podawania leków hormonalnych zgodnie z zaleceniami lekarskimi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skutki nieprawidłowego wydzielania hormonów przez gruczoły dokrewne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skutki stosowania preparatów i leków hormonalnych bez konsultacji z lekarzem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Podsumowanie działu 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1–4 </w:t>
            </w:r>
          </w:p>
        </w:tc>
      </w:tr>
      <w:tr w:rsidR="002A69E9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A69E9" w:rsidRPr="00525EB6" w:rsidRDefault="002A69E9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A69E9" w:rsidRPr="00525EB6" w:rsidRDefault="002A69E9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Układ rozrodczy</w:t>
            </w:r>
          </w:p>
        </w:tc>
        <w:tc>
          <w:tcPr>
            <w:tcW w:w="10837" w:type="dxa"/>
            <w:gridSpan w:val="6"/>
          </w:tcPr>
          <w:p w:rsidR="002A69E9" w:rsidRPr="00525EB6" w:rsidRDefault="002A69E9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Męski układ rozrodczy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czym jest rozmnażanie płciowe</w:t>
            </w:r>
          </w:p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rolę męskiego układu rozrodczego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narządy męskiego układu rozrodczego i wskazuje ich lokalizację na schemacie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i wskazuje na schemacie zewnętrzne i wewnętrzne męskie narządy płciowe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rolę męskich zewnętrznych i wewnętrznych narządów płciowych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znaczenie męskiej komórki rozrodczej w procesie zapłodnienia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Żeński układ rozrodczy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rolę żeńskiego układu rozrodczego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narządy żeńskiego układu rozrodczego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i wskazuje ich lokalizację na schemacie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rozróżnia i wskazuje na schemacie zewnętrzne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i wewnętrzne żeńskie narządy płciowe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określa rolę żeńskich zewnętrznych i wewnętrznych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narządów płciowych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określa znaczenie żeńskiej komórki rozrodczej w procesie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zapłodnienia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Cykl miesiączkowy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etapy cyklu miesiączkowego kobiety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hormony związane z cyklem miesiączkowym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etapy cyklu miesiączkowego kobiety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funkcję hormonów związanych z cyklem miesiączkowym</w:t>
            </w:r>
          </w:p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rolę cyklu miesiączkowego kobiety i wskazuje dni płodne na podstawie schematycznego cyklu miesiączkowego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DF160F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konsekwencje zapłodnienia, jak i jego braku dla przebiegu cyklu miesiączkowego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Choroby i higiena układu rozrodczego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definiuje pojęcie choroby przenoszone drogą płciową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podstawowe zasady higieny układu rozrodczego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podstawowe zasady profilaktyki chorób przenoszonych drogą płciową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przedstawia podstawowe zasady higieny układu rozrodczego</w:t>
            </w:r>
          </w:p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>przedstawia podstawowe zasady profilaktyki chorób przenoszonych drogą płciową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 konieczność wykonywania badań kontrolnych jako skutecznej formy profilaktyki raka piersi, szyjki macicy czy prostaty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od poczęcia do narodzin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definiuje pojęcia: zygota, zarodek i płód</w:t>
            </w:r>
          </w:p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definiuje pojęcie zapłodnienie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etapy rozwoju przedurodzeniowego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człowieka</w:t>
            </w:r>
          </w:p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czynniki wpływające negatywnie na ciążę 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określa znaczenie i przebieg zapłodnienia </w:t>
            </w:r>
          </w:p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zygota, zarodek i płód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charakteryzuje etapy rozwoju przedurodzeniowego 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człowieka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rozwój zarodkowy i rozwój płodowy</w:t>
            </w:r>
          </w:p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lastRenderedPageBreak/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znaczenie błon płodowych, łożyska oraz pępowiny dla rozwoju człowieka</w:t>
            </w:r>
          </w:p>
          <w:p w:rsidR="00137CF4" w:rsidRPr="00525EB6" w:rsidRDefault="0087224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cechy porodu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narodzin do starości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pojęcie dojrzewania człowieka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etapy rozwoju człowieka od narodzin do śmierci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 dojrzewanie jako etap rozwoju człowieka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etapy rozwoju człowieka od narodzin do śmierci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cechy fizycznego, psychicznego i społecznego dojrzewania człowieka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Podsumowanie działu 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1–7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1–7 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1–7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1–7 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1–7</w:t>
            </w:r>
          </w:p>
        </w:tc>
      </w:tr>
      <w:tr w:rsidR="002A69E9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A69E9" w:rsidRPr="00525EB6" w:rsidRDefault="002A69E9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XI.</w:t>
            </w:r>
          </w:p>
        </w:tc>
        <w:tc>
          <w:tcPr>
            <w:tcW w:w="1500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A69E9" w:rsidRPr="00525EB6" w:rsidRDefault="002A69E9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Homeostaza</w:t>
            </w:r>
          </w:p>
        </w:tc>
        <w:tc>
          <w:tcPr>
            <w:tcW w:w="2120" w:type="dxa"/>
          </w:tcPr>
          <w:p w:rsidR="002A69E9" w:rsidRPr="00525EB6" w:rsidRDefault="002A69E9" w:rsidP="002A69E9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72" w:type="dxa"/>
            <w:gridSpan w:val="4"/>
          </w:tcPr>
          <w:p w:rsidR="002A69E9" w:rsidRPr="00525EB6" w:rsidRDefault="002A69E9" w:rsidP="002A69E9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Organizm jako całość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zdrowie jako stan równowagi środowiska wewnętrznego organizmu oraz choroby jako zaburzenia homeostazy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definiuje pojęcie zdrowia</w:t>
            </w:r>
          </w:p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definiuje pojęcie choroby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dlaczego nie należy bez wyraźnej potrzeby przyjmować leków ogólnodostępnych i suplementów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znaczenie współdziałania narządów i układów narządów w prawidłowym funkcjonowaniu organizmu</w:t>
            </w:r>
          </w:p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informacje dołączane do leków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uzasadnia, że antybiotyki i inne leki należy stosować zgodnie z zaleceniem lekarza (dawka, godziny przyjmowania leku i długość kuracji)</w:t>
            </w:r>
          </w:p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omawia zjawisko antybiotykooporności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bezdzielenia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Parametry życiowe zdrowego człowieka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układ narządów, który kontroluje utrzymanie równowagi wewnętrznej organizmu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reakcje organizmu związane z za niską temperaturą ciała</w:t>
            </w:r>
          </w:p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reakcję organizmu związane z za wysoką temperaturą ciała</w:t>
            </w:r>
          </w:p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reakcje organizmu związane z niedoborem wody</w:t>
            </w:r>
          </w:p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reakcje organizmu związane z nadmiarem wody</w:t>
            </w:r>
          </w:p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reakcje organizmu na za niskie stężenie glukozy we krwi</w:t>
            </w:r>
          </w:p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reakcje organizmu na za wysokie stężenie glukozy we krwi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rolę układu nerwowego w utrzymaniu homeostazy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współdziałanie poszczególnych układów narządów w utrzymaniu ilości wody w organizmie na określonym poziomie </w:t>
            </w:r>
          </w:p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współdziałanie poszczególnych układów narządów w utrzymaniu poziomu glukozy we krwi na określonym poziomie </w:t>
            </w:r>
          </w:p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współdziałanie poszczególnych układów narządów w utrzymaniu temperatury ciała na określonym poziomie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9067AB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position w:val="-2"/>
                <w:sz w:val="20"/>
                <w:szCs w:val="20"/>
                <w:lang w:bidi="he-IL"/>
              </w:rPr>
              <w:t>●</w:t>
            </w:r>
            <w:r w:rsidR="00137CF4"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współdziałanie poszczególnych układów narządów w utrzymaniu wybranych parametrów środowiska wewnętrznego na określonym poziomie (temperatura, poziom glukozy we krwi, ilość wody w organizmie)</w:t>
            </w:r>
          </w:p>
        </w:tc>
      </w:tr>
      <w:tr w:rsidR="00137CF4" w:rsidRPr="00525EB6" w:rsidTr="00AA394C">
        <w:trPr>
          <w:trHeight w:val="60"/>
        </w:trPr>
        <w:tc>
          <w:tcPr>
            <w:tcW w:w="701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CENTER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145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ekstBEZWCIECIAboldTabela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Podsumowanie działu </w:t>
            </w:r>
          </w:p>
        </w:tc>
        <w:tc>
          <w:tcPr>
            <w:tcW w:w="2165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1–2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1–2</w:t>
            </w:r>
          </w:p>
        </w:tc>
        <w:tc>
          <w:tcPr>
            <w:tcW w:w="21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1–2 </w:t>
            </w:r>
          </w:p>
        </w:tc>
        <w:tc>
          <w:tcPr>
            <w:tcW w:w="21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wszystkie wymagania 1–2 </w:t>
            </w:r>
          </w:p>
        </w:tc>
        <w:tc>
          <w:tcPr>
            <w:tcW w:w="218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37CF4" w:rsidRPr="00525EB6" w:rsidRDefault="00137CF4" w:rsidP="00525EB6">
            <w:pPr>
              <w:pStyle w:val="TabelatrjktTabelaTABELEDUZE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5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wymagania 1–2</w:t>
            </w:r>
          </w:p>
        </w:tc>
      </w:tr>
    </w:tbl>
    <w:p w:rsidR="002A69E9" w:rsidRDefault="002A69E9" w:rsidP="00525EB6">
      <w:pPr>
        <w:pStyle w:val="H4body"/>
        <w:shd w:val="clear" w:color="auto" w:fill="FFFFFF" w:themeFill="background1"/>
        <w:rPr>
          <w:rFonts w:ascii="Times New Roman" w:hAnsi="Times New Roman" w:cs="Times New Roman"/>
          <w:color w:val="auto"/>
          <w:sz w:val="20"/>
          <w:szCs w:val="20"/>
        </w:rPr>
      </w:pPr>
    </w:p>
    <w:p w:rsidR="00525EB6" w:rsidRDefault="00525EB6" w:rsidP="00525EB6">
      <w:pPr>
        <w:pStyle w:val="H4body"/>
        <w:shd w:val="clear" w:color="auto" w:fill="FFFFFF" w:themeFill="background1"/>
        <w:rPr>
          <w:rFonts w:ascii="Times New Roman" w:hAnsi="Times New Roman" w:cs="Times New Roman"/>
          <w:color w:val="auto"/>
          <w:sz w:val="20"/>
          <w:szCs w:val="20"/>
        </w:rPr>
      </w:pPr>
    </w:p>
    <w:p w:rsidR="00525EB6" w:rsidRDefault="00525EB6" w:rsidP="00525EB6">
      <w:pPr>
        <w:pStyle w:val="H4body"/>
        <w:shd w:val="clear" w:color="auto" w:fill="FFFFFF" w:themeFill="background1"/>
        <w:rPr>
          <w:rFonts w:ascii="Times New Roman" w:hAnsi="Times New Roman" w:cs="Times New Roman"/>
          <w:color w:val="auto"/>
          <w:sz w:val="20"/>
          <w:szCs w:val="20"/>
        </w:rPr>
      </w:pPr>
    </w:p>
    <w:p w:rsidR="00137CF4" w:rsidRPr="00525EB6" w:rsidRDefault="00137CF4" w:rsidP="00525EB6">
      <w:pPr>
        <w:pStyle w:val="H4body"/>
        <w:shd w:val="clear" w:color="auto" w:fill="FFFFFF" w:themeFill="background1"/>
        <w:rPr>
          <w:rFonts w:ascii="Times New Roman" w:hAnsi="Times New Roman" w:cs="Times New Roman"/>
          <w:color w:val="auto"/>
          <w:sz w:val="20"/>
          <w:szCs w:val="20"/>
        </w:rPr>
      </w:pPr>
    </w:p>
    <w:p w:rsidR="00137CF4" w:rsidRPr="00525EB6" w:rsidRDefault="00137CF4" w:rsidP="00525EB6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2679A6" w:rsidRPr="00525EB6" w:rsidRDefault="002679A6" w:rsidP="00525EB6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2679A6" w:rsidRPr="00525EB6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2D" w:rsidRDefault="0085322D" w:rsidP="00285D6F">
      <w:pPr>
        <w:spacing w:after="0" w:line="240" w:lineRule="auto"/>
      </w:pPr>
      <w:r>
        <w:separator/>
      </w:r>
    </w:p>
  </w:endnote>
  <w:endnote w:type="continuationSeparator" w:id="0">
    <w:p w:rsidR="0085322D" w:rsidRDefault="0085322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B6" w:rsidRDefault="00525EB6" w:rsidP="00640153">
    <w:pPr>
      <w:pStyle w:val="Stopka"/>
      <w:tabs>
        <w:tab w:val="clear" w:pos="9072"/>
        <w:tab w:val="right" w:pos="9639"/>
      </w:tabs>
      <w:spacing w:before="80" w:line="160" w:lineRule="exact"/>
      <w:ind w:left="-567"/>
      <w:jc w:val="center"/>
      <w:rPr>
        <w:sz w:val="18"/>
        <w:szCs w:val="18"/>
      </w:rPr>
    </w:pPr>
  </w:p>
  <w:p w:rsidR="00525EB6" w:rsidRDefault="00525EB6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</w:p>
  <w:p w:rsidR="00525EB6" w:rsidRDefault="0085322D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w:pict>
        <v:line id="Łącznik prostoliniowy 5" o:spid="_x0000_s205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" strokecolor="black [3213]" strokeweight=".5pt"/>
      </w:pict>
    </w:r>
  </w:p>
  <w:p w:rsidR="00525EB6" w:rsidRDefault="00640153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A394C">
      <w:rPr>
        <w:noProof/>
      </w:rPr>
      <w:t>1</w:t>
    </w:r>
    <w:r>
      <w:rPr>
        <w:noProof/>
      </w:rPr>
      <w:fldChar w:fldCharType="end"/>
    </w:r>
  </w:p>
  <w:p w:rsidR="00525EB6" w:rsidRPr="00285D6F" w:rsidRDefault="00525EB6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2D" w:rsidRDefault="0085322D" w:rsidP="00285D6F">
      <w:pPr>
        <w:spacing w:after="0" w:line="240" w:lineRule="auto"/>
      </w:pPr>
      <w:r>
        <w:separator/>
      </w:r>
    </w:p>
  </w:footnote>
  <w:footnote w:type="continuationSeparator" w:id="0">
    <w:p w:rsidR="0085322D" w:rsidRDefault="0085322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B6" w:rsidRDefault="00525EB6" w:rsidP="005910D1">
    <w:pPr>
      <w:pStyle w:val="Nagwek"/>
      <w:tabs>
        <w:tab w:val="clear" w:pos="9072"/>
      </w:tabs>
      <w:ind w:left="-1418"/>
    </w:pPr>
  </w:p>
  <w:p w:rsidR="00525EB6" w:rsidRDefault="00525EB6" w:rsidP="005910D1">
    <w:pPr>
      <w:pStyle w:val="Nagwek"/>
      <w:tabs>
        <w:tab w:val="clear" w:pos="9072"/>
      </w:tabs>
      <w:ind w:left="-1418"/>
    </w:pPr>
  </w:p>
  <w:p w:rsidR="00525EB6" w:rsidRDefault="00525EB6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:rsidR="00525EB6" w:rsidRPr="005910D1" w:rsidRDefault="00525EB6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</w:rPr>
    </w:pPr>
    <w:r>
      <w:rPr>
        <w:rFonts w:asciiTheme="minorHAnsi" w:hAnsiTheme="minorHAnsi" w:cstheme="minorHAnsi"/>
        <w:color w:val="FFFFFF" w:themeColor="background1"/>
        <w:sz w:val="20"/>
        <w:szCs w:val="20"/>
      </w:rPr>
      <w:t>Poznajemy przyrodę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</w:rPr>
      <w:t xml:space="preserve"> | Klasa </w:t>
    </w:r>
    <w:r>
      <w:rPr>
        <w:rFonts w:asciiTheme="minorHAnsi" w:hAnsiTheme="minorHAnsi" w:cstheme="minorHAnsi"/>
        <w:color w:val="FFFFFF" w:themeColor="background1"/>
        <w:sz w:val="20"/>
        <w:szCs w:val="20"/>
      </w:rPr>
      <w:t>4</w:t>
    </w:r>
    <w:r>
      <w:rPr>
        <w:rFonts w:asciiTheme="minorHAnsi" w:hAnsiTheme="minorHAnsi" w:cstheme="minorHAnsi"/>
        <w:color w:val="FFFFFF" w:themeColor="background1"/>
        <w:sz w:val="20"/>
        <w:szCs w:val="20"/>
      </w:rPr>
      <w:tab/>
      <w:t>Scenariusze lekcji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223C1"/>
    <w:rsid w:val="001144C7"/>
    <w:rsid w:val="00123900"/>
    <w:rsid w:val="00135FC6"/>
    <w:rsid w:val="00137CF4"/>
    <w:rsid w:val="001462E0"/>
    <w:rsid w:val="001B239F"/>
    <w:rsid w:val="001E027B"/>
    <w:rsid w:val="00245DA5"/>
    <w:rsid w:val="002679A6"/>
    <w:rsid w:val="00285D6F"/>
    <w:rsid w:val="002A69E9"/>
    <w:rsid w:val="002F1910"/>
    <w:rsid w:val="00317434"/>
    <w:rsid w:val="00323383"/>
    <w:rsid w:val="003276D0"/>
    <w:rsid w:val="003572A4"/>
    <w:rsid w:val="00372D42"/>
    <w:rsid w:val="00386984"/>
    <w:rsid w:val="003B56FB"/>
    <w:rsid w:val="003B5E4F"/>
    <w:rsid w:val="003D6EE1"/>
    <w:rsid w:val="00425469"/>
    <w:rsid w:val="00435B7E"/>
    <w:rsid w:val="004504A6"/>
    <w:rsid w:val="004545DD"/>
    <w:rsid w:val="004A2047"/>
    <w:rsid w:val="00525EB6"/>
    <w:rsid w:val="005910D1"/>
    <w:rsid w:val="005D3551"/>
    <w:rsid w:val="00602ABB"/>
    <w:rsid w:val="00640153"/>
    <w:rsid w:val="00672759"/>
    <w:rsid w:val="006B5810"/>
    <w:rsid w:val="006B7499"/>
    <w:rsid w:val="006E521E"/>
    <w:rsid w:val="006F11C8"/>
    <w:rsid w:val="00722C5E"/>
    <w:rsid w:val="007249CF"/>
    <w:rsid w:val="00737206"/>
    <w:rsid w:val="007A2490"/>
    <w:rsid w:val="007B3CB5"/>
    <w:rsid w:val="00804E2A"/>
    <w:rsid w:val="0083378C"/>
    <w:rsid w:val="0085322D"/>
    <w:rsid w:val="008648E0"/>
    <w:rsid w:val="00867DB1"/>
    <w:rsid w:val="00872244"/>
    <w:rsid w:val="008B0528"/>
    <w:rsid w:val="008B5A45"/>
    <w:rsid w:val="008C2636"/>
    <w:rsid w:val="009030CE"/>
    <w:rsid w:val="009067AB"/>
    <w:rsid w:val="00982CCB"/>
    <w:rsid w:val="00983221"/>
    <w:rsid w:val="009A452C"/>
    <w:rsid w:val="009E0F62"/>
    <w:rsid w:val="00A0171F"/>
    <w:rsid w:val="00A363DC"/>
    <w:rsid w:val="00A50D4D"/>
    <w:rsid w:val="00A5798A"/>
    <w:rsid w:val="00AA394C"/>
    <w:rsid w:val="00AA3ACA"/>
    <w:rsid w:val="00B2687A"/>
    <w:rsid w:val="00B70C6A"/>
    <w:rsid w:val="00B73F0F"/>
    <w:rsid w:val="00B76708"/>
    <w:rsid w:val="00BF0003"/>
    <w:rsid w:val="00BF2C90"/>
    <w:rsid w:val="00C06B2A"/>
    <w:rsid w:val="00C146B2"/>
    <w:rsid w:val="00C5274B"/>
    <w:rsid w:val="00CA1C29"/>
    <w:rsid w:val="00CD40B3"/>
    <w:rsid w:val="00D024E4"/>
    <w:rsid w:val="00D056F5"/>
    <w:rsid w:val="00D82B66"/>
    <w:rsid w:val="00D83EEB"/>
    <w:rsid w:val="00DC2BAA"/>
    <w:rsid w:val="00DC4FC3"/>
    <w:rsid w:val="00DD24FF"/>
    <w:rsid w:val="00DE1963"/>
    <w:rsid w:val="00DE4B42"/>
    <w:rsid w:val="00DF160F"/>
    <w:rsid w:val="00E13F93"/>
    <w:rsid w:val="00E61677"/>
    <w:rsid w:val="00EB450E"/>
    <w:rsid w:val="00EC12C2"/>
    <w:rsid w:val="00EC2C90"/>
    <w:rsid w:val="00EE2904"/>
    <w:rsid w:val="00EF2F23"/>
    <w:rsid w:val="00F2739C"/>
    <w:rsid w:val="00F42920"/>
    <w:rsid w:val="00FA695F"/>
    <w:rsid w:val="00FE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50E6E71-C078-4238-A302-1691DEC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TytulIrzedu">
    <w:name w:val="008 Tytul I rzedu"/>
    <w:basedOn w:val="Brakstyluakapitowego"/>
    <w:uiPriority w:val="99"/>
    <w:rsid w:val="00137CF4"/>
    <w:pPr>
      <w:keepNext/>
      <w:suppressAutoHyphens/>
      <w:spacing w:after="454" w:line="480" w:lineRule="atLeast"/>
    </w:pPr>
    <w:rPr>
      <w:rFonts w:ascii="Lato Black" w:hAnsi="Lato Black" w:cs="Lato Black"/>
      <w:color w:val="3FFF5B"/>
      <w:sz w:val="48"/>
      <w:szCs w:val="48"/>
    </w:rPr>
  </w:style>
  <w:style w:type="paragraph" w:customStyle="1" w:styleId="H4body">
    <w:name w:val="H4 body"/>
    <w:basedOn w:val="Brakstyluakapitowego"/>
    <w:uiPriority w:val="99"/>
    <w:rsid w:val="00137CF4"/>
    <w:pPr>
      <w:tabs>
        <w:tab w:val="left" w:pos="170"/>
      </w:tabs>
      <w:spacing w:after="113" w:line="240" w:lineRule="atLeast"/>
      <w:jc w:val="both"/>
    </w:pPr>
    <w:rPr>
      <w:rFonts w:ascii="Open Sans" w:hAnsi="Open Sans" w:cs="Open Sans"/>
      <w:sz w:val="18"/>
      <w:szCs w:val="18"/>
    </w:rPr>
  </w:style>
  <w:style w:type="paragraph" w:customStyle="1" w:styleId="Tabelagwka">
    <w:name w:val="Tabela główka"/>
    <w:basedOn w:val="Normalny"/>
    <w:uiPriority w:val="99"/>
    <w:rsid w:val="00137CF4"/>
    <w:pPr>
      <w:tabs>
        <w:tab w:val="left" w:pos="227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Lato" w:hAnsi="Lato" w:cs="Lato"/>
      <w:b/>
      <w:bCs/>
      <w:color w:val="FFFFFF"/>
      <w:sz w:val="18"/>
      <w:szCs w:val="18"/>
    </w:rPr>
  </w:style>
  <w:style w:type="paragraph" w:customStyle="1" w:styleId="TabelatekstCENTERboldTabela">
    <w:name w:val="Tabela_tekst_ CENTER bold (Tabela)"/>
    <w:basedOn w:val="Brakstyluakapitowego"/>
    <w:uiPriority w:val="99"/>
    <w:rsid w:val="00137CF4"/>
    <w:pPr>
      <w:tabs>
        <w:tab w:val="left" w:pos="0"/>
      </w:tabs>
      <w:spacing w:after="85" w:line="220" w:lineRule="atLeast"/>
      <w:ind w:left="227" w:hanging="227"/>
      <w:jc w:val="center"/>
    </w:pPr>
    <w:rPr>
      <w:rFonts w:ascii="Lato" w:hAnsi="Lato" w:cs="Lato"/>
      <w:b/>
      <w:bCs/>
      <w:sz w:val="18"/>
      <w:szCs w:val="18"/>
    </w:rPr>
  </w:style>
  <w:style w:type="paragraph" w:customStyle="1" w:styleId="TabelatekstBEZWCIECIAboldbezdzieleniaTabela">
    <w:name w:val="Tabela_tekst_ BEZ WCIECIA bold bez dzielenia (Tabela)"/>
    <w:basedOn w:val="Brakstyluakapitowego"/>
    <w:uiPriority w:val="99"/>
    <w:rsid w:val="00137CF4"/>
    <w:pPr>
      <w:tabs>
        <w:tab w:val="left" w:pos="0"/>
      </w:tabs>
      <w:suppressAutoHyphens/>
      <w:spacing w:after="85" w:line="220" w:lineRule="atLeast"/>
    </w:pPr>
    <w:rPr>
      <w:rFonts w:ascii="Lato" w:hAnsi="Lato" w:cs="Lato"/>
      <w:b/>
      <w:bCs/>
      <w:sz w:val="18"/>
      <w:szCs w:val="18"/>
    </w:rPr>
  </w:style>
  <w:style w:type="paragraph" w:customStyle="1" w:styleId="TabelatrjktTabelaTABELEDUZE">
    <w:name w:val="Tabela trójkąt (Tabela:TABELE DUZE)"/>
    <w:basedOn w:val="Brakstyluakapitowego"/>
    <w:uiPriority w:val="99"/>
    <w:rsid w:val="00137CF4"/>
    <w:pPr>
      <w:tabs>
        <w:tab w:val="left" w:pos="454"/>
        <w:tab w:val="left" w:pos="720"/>
      </w:tabs>
      <w:spacing w:line="220" w:lineRule="atLeast"/>
      <w:ind w:left="181" w:hanging="181"/>
    </w:pPr>
    <w:rPr>
      <w:rFonts w:ascii="Lato" w:hAnsi="Lato" w:cs="Lato"/>
      <w:sz w:val="18"/>
      <w:szCs w:val="18"/>
    </w:rPr>
  </w:style>
  <w:style w:type="paragraph" w:customStyle="1" w:styleId="TabelatekstBEZWCIECIAboldTabela">
    <w:name w:val="Tabela_tekst_ BEZ WCIECIA bold (Tabela)"/>
    <w:basedOn w:val="Brakstyluakapitowego"/>
    <w:uiPriority w:val="99"/>
    <w:rsid w:val="00137CF4"/>
    <w:pPr>
      <w:tabs>
        <w:tab w:val="left" w:pos="0"/>
      </w:tabs>
      <w:spacing w:after="85" w:line="220" w:lineRule="atLeast"/>
    </w:pPr>
    <w:rPr>
      <w:rFonts w:ascii="Lato" w:hAnsi="Lato" w:cs="Lato"/>
      <w:b/>
      <w:bCs/>
      <w:sz w:val="18"/>
      <w:szCs w:val="18"/>
    </w:rPr>
  </w:style>
  <w:style w:type="character" w:customStyle="1" w:styleId="zywatabelegora">
    <w:name w:val="zywa tabele gora"/>
    <w:uiPriority w:val="99"/>
    <w:rsid w:val="00137CF4"/>
  </w:style>
  <w:style w:type="character" w:customStyle="1" w:styleId="Indeksdolny">
    <w:name w:val="Indeks dolny"/>
    <w:uiPriority w:val="99"/>
    <w:rsid w:val="00137CF4"/>
    <w:rPr>
      <w:vertAlign w:val="subscript"/>
    </w:rPr>
  </w:style>
  <w:style w:type="paragraph" w:customStyle="1" w:styleId="TabelatekstBEZWCIECIAniedzielonyTabela">
    <w:name w:val="Tabela_tekst_ BEZ WCIECIA niedzielony (Tabela)"/>
    <w:basedOn w:val="Brakstyluakapitowego"/>
    <w:uiPriority w:val="99"/>
    <w:rsid w:val="00137CF4"/>
    <w:pPr>
      <w:tabs>
        <w:tab w:val="left" w:pos="0"/>
      </w:tabs>
      <w:suppressAutoHyphens/>
      <w:spacing w:after="85" w:line="220" w:lineRule="atLeast"/>
    </w:pPr>
    <w:rPr>
      <w:rFonts w:ascii="Lato" w:hAnsi="Lato" w:cs="La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41C7-20D6-4102-8BEF-53EEE170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4154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Asus</cp:lastModifiedBy>
  <cp:revision>4</cp:revision>
  <dcterms:created xsi:type="dcterms:W3CDTF">2023-09-17T17:36:00Z</dcterms:created>
  <dcterms:modified xsi:type="dcterms:W3CDTF">2023-09-19T06:57:00Z</dcterms:modified>
</cp:coreProperties>
</file>