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bCs/>
          <w:sz w:val="28"/>
          <w:szCs w:val="28"/>
          <w:lang w:val="pl-PL"/>
        </w:rPr>
      </w:pPr>
      <w:r>
        <w:rPr>
          <w:rFonts w:cs="Arial" w:ascii="Arial" w:hAnsi="Arial"/>
          <w:b/>
          <w:bCs/>
          <w:sz w:val="28"/>
          <w:szCs w:val="28"/>
          <w:lang w:val="pl-PL"/>
        </w:rPr>
        <w:t xml:space="preserve">Sprawozdanie referenta </w:t>
      </w:r>
      <w:r>
        <w:rPr>
          <w:rFonts w:eastAsia="Segoe UI Emoji" w:cs="Segoe UI Emoji" w:ascii="Segoe UI Emoji" w:hAnsi="Segoe UI Emoji"/>
          <w:b/>
          <w:bCs/>
          <w:sz w:val="28"/>
          <w:szCs w:val="28"/>
        </w:rPr>
        <w:t>😊</w:t>
      </w:r>
      <w:r>
        <w:rPr>
          <w:rFonts w:cs="Arial" w:ascii="Arial" w:hAnsi="Arial"/>
          <w:b/>
          <w:bCs/>
          <w:sz w:val="28"/>
          <w:szCs w:val="28"/>
          <w:lang w:val="pl-PL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lang w:val="pl-PL"/>
        </w:rPr>
      </w:pPr>
      <w:r>
        <w:rPr>
          <w:rFonts w:cs="Arial" w:ascii="Arial" w:hAnsi="Arial"/>
          <w:b/>
          <w:bCs/>
          <w:sz w:val="28"/>
          <w:szCs w:val="28"/>
          <w:lang w:val="pl-PL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W dniach 15-18 marca 2024 roku miałem przyjemność prowadzić warsztaty pod hasłem "Autonomia jednostki a praca w grupie" w malowniczym Będlewie, nieopodal Poznania. Warsztaty te stanowiły fascynującą podróż przez dynamikę relacji między jednostką a grupą, dostarczając głębokich wglądów w ich wzajemne oddziaływanie. Prowadzone dyskusje i ćwiczenia grupowe pozwoliły uczestnikom na zrozumienie, jak kluczową rolę pełni autonomiczne myślenie jednostki w kontekście grupowym, jednocześnie ukazując, jak grupa może wspierać i wzmacniać indywidualne działania swoich członków.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Ćwiczenia grupowe i rozmowy o stereotypach ujawniły jak indywidualne przekonania i decyzje jednostki wpływają na funkcjonowanie całej grupy. Uczestnicy mieli okazję doświadczyć, że każda osoba wnosi do grupy unikalną wartość, a jej autonomiczne myślenie jest nie tylko mile widziane, ale i niezbędne dla zdrowej dynamiki grupowej. Ciekawe było obserwowanie, jak różne perspektywy, nawet te wydawałoby się sprzeczne, mogą razem współtworzyć bogatszą i bardziej kompleksową wizję rozwiązywanych problemów.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Elastyczność programu, umożliwiająca przedłużanie dyskusji, okazała się kluczowa dla głębszego zrozumienia tych złożonych interakcji. Uczestnicy mieli przestrzeń nie tylko do wyrażania własnych opinii, ale również do słuchania i uczenia się od innych, co wzbogaciło doświadczenie wszystkich obecnych. Ta otwartość na adaptację pozwoliła na pełniejsze zaangażowanie się w proces uczenia i zrozumienie, jak ważne jest dostosowywanie się do potrzeb grupy i jej członków.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Z kolei, skupiając się na roli grupy w życiu jednostki, warsztaty pokazały, że współpraca i wsparcie grupowe są kluczowe dla rozwijania się jednostki. Przez różnorodne gry i ćwiczenia, takie jak budowanie mostów czy praca nad wspólnymi projektami, uczestnicy doświadczyli, jak ważna jest umiejętność pracy w grupie, wzajemne zaufanie oraz współdziałanie. Uświadomili sobie, że grupa może działać jako źródło inspiracji, pomocy i motywacji dla osiągania indywidualnych i zbiorowych celów.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Seminarium w Będlewie to czas intensywnej pracy, ale również nawiązywania nowych kontaktów i rozwijania międzynarodowej współpracy. Było także okazją do zrozumienia, że autonomiczne myślenie jednostki w kontekście grupy może być źródłem niezwykłej siły i inspiracji. Dziękuję wszystkim uczestnikom za aktywny udział i otwartość, a Ani Malinowski, Pawłowi i Nataszy za nieoceniony wkład </w:t>
        <w:br/>
        <w:t>w organizację i przebieg warsztatów.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Jarosław Moeglich</w:t>
      </w:r>
    </w:p>
    <w:p>
      <w:pPr>
        <w:pStyle w:val="Normal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spacing w:before="0" w:after="160"/>
        <w:rPr>
          <w:lang w:val="pl-PL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egoe UI Emoj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LibreOffice/7.3.0.3$Windows_X86_64 LibreOffice_project/0f246aa12d0eee4a0f7adcefbf7c878fc2238db3</Application>
  <AppVersion>15.0000</AppVersion>
  <Pages>1</Pages>
  <Words>332</Words>
  <Characters>2166</Characters>
  <CharactersWithSpaces>2493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2024-04-09T13:22:00Z</dcterms:created>
  <dc:creator>MOGLICH Jarek</dc:creator>
  <dc:description/>
  <dc:language>pl-PL</dc:language>
  <cp:lastModifiedBy/>
  <dcterms:modified xsi:type="dcterms:W3CDTF">2024-04-09T16:31:42Z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