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25E1" w14:textId="77777777" w:rsidR="00026B47" w:rsidRPr="00026B47" w:rsidRDefault="00026B47" w:rsidP="00026B47">
      <w:pPr>
        <w:jc w:val="right"/>
        <w:rPr>
          <w:rFonts w:asciiTheme="minorHAnsi" w:eastAsia="Times New Roman" w:hAnsiTheme="minorHAnsi" w:cstheme="minorHAnsi"/>
          <w:bCs/>
          <w:i/>
          <w:color w:val="323232"/>
          <w:sz w:val="20"/>
          <w:szCs w:val="20"/>
        </w:rPr>
      </w:pPr>
      <w:r w:rsidRPr="00026B47">
        <w:rPr>
          <w:rFonts w:asciiTheme="minorHAnsi" w:eastAsia="Times New Roman" w:hAnsiTheme="minorHAnsi" w:cstheme="minorHAnsi"/>
          <w:bCs/>
          <w:i/>
          <w:color w:val="323232"/>
          <w:sz w:val="20"/>
          <w:szCs w:val="20"/>
        </w:rPr>
        <w:t xml:space="preserve">Załącznik do Zarządzenia nr 9/2023/2024 </w:t>
      </w:r>
    </w:p>
    <w:p w14:paraId="00DB45B5" w14:textId="77777777" w:rsidR="00026B47" w:rsidRPr="00026B47" w:rsidRDefault="00026B47" w:rsidP="00026B47">
      <w:pPr>
        <w:jc w:val="right"/>
        <w:rPr>
          <w:rFonts w:asciiTheme="minorHAnsi" w:eastAsia="Times New Roman" w:hAnsiTheme="minorHAnsi" w:cstheme="minorHAnsi"/>
          <w:bCs/>
          <w:i/>
          <w:color w:val="323232"/>
          <w:sz w:val="20"/>
          <w:szCs w:val="20"/>
        </w:rPr>
      </w:pPr>
      <w:r w:rsidRPr="00026B47">
        <w:rPr>
          <w:rFonts w:asciiTheme="minorHAnsi" w:eastAsia="Times New Roman" w:hAnsiTheme="minorHAnsi" w:cstheme="minorHAnsi"/>
          <w:bCs/>
          <w:i/>
          <w:color w:val="323232"/>
          <w:sz w:val="20"/>
          <w:szCs w:val="20"/>
        </w:rPr>
        <w:t xml:space="preserve">Dyrektora Szkoły Podstawowej </w:t>
      </w:r>
    </w:p>
    <w:p w14:paraId="5E8195C0" w14:textId="76B7B658" w:rsidR="00026B47" w:rsidRPr="00026B47" w:rsidRDefault="00026B47" w:rsidP="00026B47">
      <w:pPr>
        <w:jc w:val="right"/>
        <w:rPr>
          <w:rFonts w:asciiTheme="minorHAnsi" w:eastAsia="Times New Roman" w:hAnsiTheme="minorHAnsi" w:cstheme="minorHAnsi"/>
          <w:bCs/>
          <w:color w:val="323232"/>
          <w:sz w:val="20"/>
          <w:szCs w:val="20"/>
        </w:rPr>
      </w:pPr>
      <w:r w:rsidRPr="00026B47">
        <w:rPr>
          <w:rFonts w:asciiTheme="minorHAnsi" w:eastAsia="Times New Roman" w:hAnsiTheme="minorHAnsi" w:cstheme="minorHAnsi"/>
          <w:bCs/>
          <w:i/>
          <w:color w:val="323232"/>
          <w:sz w:val="20"/>
          <w:szCs w:val="20"/>
        </w:rPr>
        <w:t>im. ks. Jana Twardowskiego w Człekówce</w:t>
      </w:r>
    </w:p>
    <w:p w14:paraId="32E2B846" w14:textId="77777777" w:rsidR="00026B47" w:rsidRDefault="00026B47" w:rsidP="006F21B7">
      <w:pPr>
        <w:spacing w:after="330" w:line="270" w:lineRule="atLeast"/>
        <w:jc w:val="center"/>
        <w:rPr>
          <w:rFonts w:asciiTheme="minorHAnsi" w:eastAsia="Times New Roman" w:hAnsiTheme="minorHAnsi" w:cstheme="minorHAnsi"/>
          <w:b/>
          <w:bCs/>
          <w:color w:val="323232"/>
          <w:sz w:val="28"/>
        </w:rPr>
      </w:pPr>
    </w:p>
    <w:p w14:paraId="2BB50A69" w14:textId="77777777" w:rsidR="007068A9" w:rsidRPr="007068A9" w:rsidRDefault="007068A9" w:rsidP="007068A9">
      <w:pPr>
        <w:spacing w:line="276" w:lineRule="auto"/>
        <w:jc w:val="center"/>
        <w:divId w:val="1186747086"/>
        <w:rPr>
          <w:rFonts w:asciiTheme="minorHAnsi" w:hAnsiTheme="minorHAnsi" w:cstheme="minorHAnsi"/>
          <w:b/>
          <w:sz w:val="28"/>
          <w:szCs w:val="28"/>
        </w:rPr>
      </w:pPr>
      <w:r w:rsidRPr="007068A9">
        <w:rPr>
          <w:rFonts w:asciiTheme="minorHAnsi" w:hAnsiTheme="minorHAnsi" w:cstheme="minorHAnsi"/>
          <w:b/>
          <w:sz w:val="28"/>
          <w:szCs w:val="28"/>
        </w:rPr>
        <w:t>Standardy ochrony małoletnich przed krzywdzeniem</w:t>
      </w:r>
    </w:p>
    <w:p w14:paraId="5B5D1930" w14:textId="1CD3E195" w:rsidR="007068A9" w:rsidRPr="007068A9" w:rsidRDefault="007068A9" w:rsidP="007068A9">
      <w:pPr>
        <w:spacing w:line="276" w:lineRule="auto"/>
        <w:jc w:val="center"/>
        <w:divId w:val="1186747086"/>
        <w:rPr>
          <w:rFonts w:asciiTheme="minorHAnsi" w:hAnsiTheme="minorHAnsi" w:cstheme="minorHAnsi"/>
          <w:b/>
          <w:sz w:val="28"/>
          <w:szCs w:val="28"/>
        </w:rPr>
      </w:pPr>
      <w:r w:rsidRPr="007068A9">
        <w:rPr>
          <w:rFonts w:asciiTheme="minorHAnsi" w:hAnsiTheme="minorHAnsi" w:cstheme="minorHAnsi"/>
          <w:b/>
          <w:sz w:val="28"/>
          <w:szCs w:val="28"/>
        </w:rPr>
        <w:t>w Szkole Podstawowej im. ks. Jana Twardowskiego w Cz</w:t>
      </w:r>
      <w:r>
        <w:rPr>
          <w:rFonts w:asciiTheme="minorHAnsi" w:hAnsiTheme="minorHAnsi" w:cstheme="minorHAnsi"/>
          <w:b/>
          <w:sz w:val="28"/>
          <w:szCs w:val="28"/>
        </w:rPr>
        <w:t>ł</w:t>
      </w:r>
      <w:r w:rsidRPr="007068A9">
        <w:rPr>
          <w:rFonts w:asciiTheme="minorHAnsi" w:hAnsiTheme="minorHAnsi" w:cstheme="minorHAnsi"/>
          <w:b/>
          <w:sz w:val="28"/>
          <w:szCs w:val="28"/>
        </w:rPr>
        <w:t>ekówce</w:t>
      </w:r>
    </w:p>
    <w:p w14:paraId="1D9C2560" w14:textId="77777777" w:rsidR="007068A9" w:rsidRPr="007068A9" w:rsidRDefault="007068A9" w:rsidP="007068A9">
      <w:pPr>
        <w:spacing w:line="276" w:lineRule="auto"/>
        <w:jc w:val="center"/>
        <w:divId w:val="1186747086"/>
        <w:rPr>
          <w:rFonts w:asciiTheme="minorHAnsi" w:hAnsiTheme="minorHAnsi" w:cstheme="minorHAnsi"/>
          <w:b/>
        </w:rPr>
      </w:pPr>
    </w:p>
    <w:p w14:paraId="0A528CAD" w14:textId="5935D742" w:rsidR="007068A9" w:rsidRPr="007068A9" w:rsidRDefault="007068A9" w:rsidP="007068A9">
      <w:pPr>
        <w:autoSpaceDE w:val="0"/>
        <w:autoSpaceDN w:val="0"/>
        <w:adjustRightInd w:val="0"/>
        <w:spacing w:line="276" w:lineRule="auto"/>
        <w:jc w:val="both"/>
        <w:divId w:val="1186747086"/>
        <w:rPr>
          <w:rFonts w:asciiTheme="minorHAnsi" w:hAnsiTheme="minorHAnsi" w:cstheme="minorHAnsi"/>
          <w:bCs/>
          <w:i/>
        </w:rPr>
      </w:pPr>
      <w:r w:rsidRPr="007068A9">
        <w:rPr>
          <w:rFonts w:asciiTheme="minorHAnsi" w:hAnsiTheme="minorHAnsi" w:cstheme="minorHAnsi"/>
          <w:b/>
          <w:bCs/>
        </w:rPr>
        <w:t>Podstawa prawna</w:t>
      </w:r>
      <w:r w:rsidRPr="007068A9">
        <w:rPr>
          <w:rFonts w:asciiTheme="minorHAnsi" w:hAnsiTheme="minorHAnsi" w:cstheme="minorHAnsi"/>
          <w:bCs/>
        </w:rPr>
        <w:t>:</w:t>
      </w:r>
      <w:r w:rsidRPr="007068A9">
        <w:rPr>
          <w:rFonts w:asciiTheme="minorHAnsi" w:hAnsiTheme="minorHAnsi" w:cstheme="minorHAnsi"/>
        </w:rPr>
        <w:t xml:space="preserve"> </w:t>
      </w:r>
      <w:r w:rsidRPr="007068A9">
        <w:rPr>
          <w:rFonts w:asciiTheme="minorHAnsi" w:hAnsiTheme="minorHAnsi" w:cstheme="minorHAnsi"/>
          <w:bCs/>
          <w:i/>
        </w:rPr>
        <w:t xml:space="preserve">ustawa z dnia </w:t>
      </w:r>
      <w:r w:rsidRPr="007068A9">
        <w:rPr>
          <w:rFonts w:asciiTheme="minorHAnsi" w:eastAsia="Calibri" w:hAnsiTheme="minorHAnsi" w:cstheme="minorHAnsi"/>
          <w:bCs/>
          <w:i/>
        </w:rPr>
        <w:t xml:space="preserve">28 </w:t>
      </w:r>
      <w:r w:rsidRPr="007068A9">
        <w:rPr>
          <w:rFonts w:asciiTheme="minorHAnsi" w:hAnsiTheme="minorHAnsi" w:cstheme="minorHAnsi"/>
          <w:bCs/>
          <w:i/>
        </w:rPr>
        <w:t xml:space="preserve">lipca </w:t>
      </w:r>
      <w:r w:rsidRPr="007068A9">
        <w:rPr>
          <w:rFonts w:asciiTheme="minorHAnsi" w:eastAsia="Calibri" w:hAnsiTheme="minorHAnsi" w:cstheme="minorHAnsi"/>
          <w:bCs/>
          <w:i/>
        </w:rPr>
        <w:t xml:space="preserve">2023 </w:t>
      </w:r>
      <w:r w:rsidRPr="007068A9">
        <w:rPr>
          <w:rFonts w:asciiTheme="minorHAnsi" w:hAnsiTheme="minorHAnsi" w:cstheme="minorHAnsi"/>
          <w:bCs/>
          <w:i/>
        </w:rPr>
        <w:t>r. o zmianie ustawy – Kodeks rodzinny i</w:t>
      </w:r>
      <w:r>
        <w:rPr>
          <w:rFonts w:asciiTheme="minorHAnsi" w:hAnsiTheme="minorHAnsi" w:cstheme="minorHAnsi"/>
          <w:bCs/>
          <w:i/>
        </w:rPr>
        <w:t> </w:t>
      </w:r>
      <w:r w:rsidRPr="007068A9">
        <w:rPr>
          <w:rFonts w:asciiTheme="minorHAnsi" w:hAnsiTheme="minorHAnsi" w:cstheme="minorHAnsi"/>
          <w:bCs/>
          <w:i/>
        </w:rPr>
        <w:t xml:space="preserve"> opiekuńczy oraz niektórych innych ustaw (Dz.U. z 2023 r. poz. 1606) oraz art. 22b ustawy  z</w:t>
      </w:r>
      <w:r>
        <w:rPr>
          <w:rFonts w:asciiTheme="minorHAnsi" w:hAnsiTheme="minorHAnsi" w:cstheme="minorHAnsi"/>
          <w:bCs/>
          <w:i/>
        </w:rPr>
        <w:t> </w:t>
      </w:r>
      <w:r w:rsidRPr="007068A9">
        <w:rPr>
          <w:rFonts w:asciiTheme="minorHAnsi" w:hAnsiTheme="minorHAnsi" w:cstheme="minorHAnsi"/>
          <w:bCs/>
          <w:i/>
        </w:rPr>
        <w:t xml:space="preserve"> dnia 13 maja 2016</w:t>
      </w:r>
      <w:r>
        <w:rPr>
          <w:rFonts w:asciiTheme="minorHAnsi" w:hAnsiTheme="minorHAnsi" w:cstheme="minorHAnsi"/>
          <w:bCs/>
          <w:i/>
        </w:rPr>
        <w:t xml:space="preserve"> </w:t>
      </w:r>
      <w:r w:rsidRPr="007068A9">
        <w:rPr>
          <w:rFonts w:asciiTheme="minorHAnsi" w:hAnsiTheme="minorHAnsi" w:cstheme="minorHAnsi"/>
          <w:bCs/>
          <w:i/>
        </w:rPr>
        <w:t>r. o przeciwdziałaniu zagrożeniom przestępczości na tle seksualnym ( Dz. U. z 2023r. poz. 1304)</w:t>
      </w:r>
    </w:p>
    <w:p w14:paraId="54FB85D0" w14:textId="77777777" w:rsidR="007068A9" w:rsidRDefault="007068A9" w:rsidP="006F21B7">
      <w:pPr>
        <w:spacing w:after="240" w:line="270" w:lineRule="atLeast"/>
        <w:jc w:val="both"/>
        <w:divId w:val="1186747086"/>
        <w:rPr>
          <w:rFonts w:asciiTheme="minorHAnsi" w:eastAsia="Times New Roman" w:hAnsiTheme="minorHAnsi" w:cstheme="minorHAnsi"/>
          <w:i/>
          <w:color w:val="323232"/>
        </w:rPr>
      </w:pPr>
    </w:p>
    <w:p w14:paraId="146CBB46" w14:textId="0977D38D" w:rsidR="00143283" w:rsidRPr="0014680B" w:rsidRDefault="00354788" w:rsidP="006F21B7">
      <w:pPr>
        <w:spacing w:after="240" w:line="270" w:lineRule="atLeast"/>
        <w:jc w:val="both"/>
        <w:divId w:val="1186747086"/>
        <w:rPr>
          <w:rFonts w:asciiTheme="minorHAnsi" w:eastAsia="Times New Roman" w:hAnsiTheme="minorHAnsi" w:cstheme="minorHAnsi"/>
          <w:i/>
          <w:color w:val="323232"/>
        </w:rPr>
      </w:pP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Naczelną zasadą wszystkich działań podejmowanych przez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pracowników zatrudnionych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br/>
        <w:t>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Szkole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 Podstawowej </w:t>
      </w:r>
      <w:r w:rsidR="0039381C">
        <w:rPr>
          <w:rFonts w:asciiTheme="minorHAnsi" w:eastAsia="Times New Roman" w:hAnsiTheme="minorHAnsi" w:cstheme="minorHAnsi"/>
          <w:i/>
          <w:color w:val="323232"/>
        </w:rPr>
        <w:t>im. ks. Jana Twardowskiego w Człekówce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jest działanie dla dobra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każdego 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dziecka i w jego najlepszym interesie.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traktują dziecko z szacunkiem oraz uwzględniają jego potrzeby. Niedopuszczalne jest sto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sowanie przez pracowników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wobec dziecka przemocy w jakiejko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lwiek formie, a pracownicy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realizując te cele, działa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>ją</w:t>
      </w:r>
      <w:r w:rsidRPr="0014680B">
        <w:rPr>
          <w:rFonts w:asciiTheme="minorHAnsi" w:eastAsia="Times New Roman" w:hAnsiTheme="minorHAnsi" w:cstheme="minorHAnsi"/>
          <w:i/>
          <w:color w:val="323232"/>
        </w:rPr>
        <w:t xml:space="preserve"> w ramach obowiązującego prawa,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statutu szkoły, wprowadzonych regulaminów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 xml:space="preserve">oraz 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powierzonych </w:t>
      </w:r>
      <w:r w:rsidR="00694853">
        <w:rPr>
          <w:rFonts w:asciiTheme="minorHAnsi" w:eastAsia="Times New Roman" w:hAnsiTheme="minorHAnsi" w:cstheme="minorHAnsi"/>
          <w:i/>
          <w:color w:val="323232"/>
        </w:rPr>
        <w:br/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im 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kompetencji</w:t>
      </w:r>
      <w:r w:rsidR="001D622E" w:rsidRPr="0014680B">
        <w:rPr>
          <w:rFonts w:asciiTheme="minorHAnsi" w:eastAsia="Times New Roman" w:hAnsiTheme="minorHAnsi" w:cstheme="minorHAnsi"/>
          <w:i/>
          <w:color w:val="323232"/>
        </w:rPr>
        <w:t xml:space="preserve"> określonych w zawartych indywidualnych umowach oraz zakresach czynności</w:t>
      </w:r>
      <w:r w:rsidR="006F21B7" w:rsidRPr="0014680B">
        <w:rPr>
          <w:rFonts w:asciiTheme="minorHAnsi" w:eastAsia="Times New Roman" w:hAnsiTheme="minorHAnsi" w:cstheme="minorHAnsi"/>
          <w:i/>
          <w:color w:val="323232"/>
        </w:rPr>
        <w:t>.</w:t>
      </w:r>
    </w:p>
    <w:p w14:paraId="2A593051" w14:textId="77777777" w:rsidR="006F21B7" w:rsidRDefault="00354788" w:rsidP="001D622E">
      <w:pPr>
        <w:spacing w:line="270" w:lineRule="atLeast"/>
        <w:jc w:val="center"/>
        <w:divId w:val="1281187943"/>
        <w:rPr>
          <w:rFonts w:asciiTheme="minorHAnsi" w:eastAsia="Times New Roman" w:hAnsiTheme="minorHAnsi" w:cstheme="minorHAnsi"/>
          <w:b/>
          <w:color w:val="323232"/>
        </w:rPr>
      </w:pPr>
      <w:r w:rsidRPr="006F21B7">
        <w:rPr>
          <w:rFonts w:asciiTheme="minorHAnsi" w:eastAsia="Times New Roman" w:hAnsiTheme="minorHAnsi" w:cstheme="minorHAnsi"/>
          <w:b/>
          <w:color w:val="323232"/>
        </w:rPr>
        <w:t>§ 1.</w:t>
      </w:r>
    </w:p>
    <w:p w14:paraId="3A9F5CA2" w14:textId="77777777" w:rsidR="00C76682" w:rsidRPr="00C76682" w:rsidRDefault="00C76682" w:rsidP="00C76682">
      <w:pPr>
        <w:jc w:val="both"/>
        <w:divId w:val="1281187943"/>
        <w:rPr>
          <w:rFonts w:asciiTheme="minorHAnsi" w:eastAsia="Times New Roman" w:hAnsiTheme="minorHAnsi" w:cstheme="minorHAnsi"/>
          <w:i/>
          <w:color w:val="000000" w:themeColor="text1"/>
        </w:rPr>
      </w:pPr>
      <w:r w:rsidRPr="00C76682">
        <w:rPr>
          <w:rFonts w:asciiTheme="minorHAnsi" w:eastAsia="Times New Roman" w:hAnsiTheme="minorHAnsi" w:cstheme="minorHAnsi"/>
          <w:color w:val="000000" w:themeColor="text1"/>
        </w:rPr>
        <w:t>Ilekroć w niniejszym dokumencie, bez bliższego określenia, jest mowa o:</w:t>
      </w:r>
    </w:p>
    <w:p w14:paraId="0EB17817" w14:textId="3282159D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</w:t>
      </w:r>
      <w:r w:rsidR="005C6597">
        <w:rPr>
          <w:rFonts w:asciiTheme="minorHAnsi" w:eastAsia="Times New Roman" w:hAnsiTheme="minorHAnsi" w:cstheme="minorHAnsi"/>
          <w:color w:val="323232"/>
        </w:rPr>
        <w:t>racownikach</w:t>
      </w:r>
      <w:r>
        <w:rPr>
          <w:rFonts w:asciiTheme="minorHAnsi" w:eastAsia="Times New Roman" w:hAnsiTheme="minorHAnsi" w:cstheme="minorHAnsi"/>
          <w:color w:val="323232"/>
        </w:rPr>
        <w:t xml:space="preserve"> – należy przez to rozumieć wszystkich nauczycieli i pracowników administracji i obsługi zatrudnionych w szkole na podstawie umowy o pracę, a także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umowy cywil</w:t>
      </w:r>
      <w:r>
        <w:rPr>
          <w:rFonts w:asciiTheme="minorHAnsi" w:eastAsia="Times New Roman" w:hAnsiTheme="minorHAnsi" w:cstheme="minorHAnsi"/>
          <w:color w:val="323232"/>
        </w:rPr>
        <w:t>noprawnej, wolontariatu</w:t>
      </w:r>
      <w:r w:rsidR="006F21B7" w:rsidRPr="006F21B7">
        <w:rPr>
          <w:rFonts w:asciiTheme="minorHAnsi" w:eastAsia="Times New Roman" w:hAnsiTheme="minorHAnsi" w:cstheme="minorHAnsi"/>
          <w:color w:val="323232"/>
        </w:rPr>
        <w:t xml:space="preserve"> lub osob</w:t>
      </w:r>
      <w:r>
        <w:rPr>
          <w:rFonts w:asciiTheme="minorHAnsi" w:eastAsia="Times New Roman" w:hAnsiTheme="minorHAnsi" w:cstheme="minorHAnsi"/>
          <w:color w:val="323232"/>
        </w:rPr>
        <w:t>y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 odbywającej</w:t>
      </w:r>
      <w:r w:rsidR="006F21B7" w:rsidRPr="006F21B7">
        <w:rPr>
          <w:rFonts w:asciiTheme="minorHAnsi" w:eastAsia="Times New Roman" w:hAnsiTheme="minorHAnsi" w:cstheme="minorHAnsi"/>
          <w:color w:val="323232"/>
        </w:rPr>
        <w:t xml:space="preserve"> staż</w:t>
      </w:r>
      <w:r>
        <w:rPr>
          <w:rFonts w:asciiTheme="minorHAnsi" w:eastAsia="Times New Roman" w:hAnsiTheme="minorHAnsi" w:cstheme="minorHAnsi"/>
          <w:color w:val="323232"/>
        </w:rPr>
        <w:t>;</w:t>
      </w:r>
    </w:p>
    <w:p w14:paraId="4958B789" w14:textId="2B9362C1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dziecku – należy przez to rozumieć każdego ucznia, w tym z oddziału p</w:t>
      </w:r>
      <w:r w:rsidR="009B52A0">
        <w:rPr>
          <w:rFonts w:asciiTheme="minorHAnsi" w:eastAsia="Times New Roman" w:hAnsiTheme="minorHAnsi" w:cstheme="minorHAnsi"/>
          <w:color w:val="323232"/>
        </w:rPr>
        <w:t>rzedszkolnego, do ukończenia 18</w:t>
      </w:r>
      <w:r>
        <w:rPr>
          <w:rFonts w:asciiTheme="minorHAnsi" w:eastAsia="Times New Roman" w:hAnsiTheme="minorHAnsi" w:cstheme="minorHAnsi"/>
          <w:color w:val="323232"/>
        </w:rPr>
        <w:t xml:space="preserve"> roku życia;</w:t>
      </w:r>
    </w:p>
    <w:p w14:paraId="6B85F0E9" w14:textId="66FE32B2" w:rsidR="006F21B7" w:rsidRPr="006F21B7" w:rsidRDefault="0021592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opiekunem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 dziecka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>– należy przez to rozumieć jego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rodzic</w:t>
      </w:r>
      <w:r>
        <w:rPr>
          <w:rFonts w:asciiTheme="minorHAnsi" w:eastAsia="Times New Roman" w:hAnsiTheme="minorHAnsi" w:cstheme="minorHAnsi"/>
          <w:color w:val="323232"/>
        </w:rPr>
        <w:t>a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lub opiekun</w:t>
      </w:r>
      <w:r>
        <w:rPr>
          <w:rFonts w:asciiTheme="minorHAnsi" w:eastAsia="Times New Roman" w:hAnsiTheme="minorHAnsi" w:cstheme="minorHAnsi"/>
          <w:color w:val="323232"/>
        </w:rPr>
        <w:t>a prawnego, którym jest również rodzic zastępczy;</w:t>
      </w:r>
    </w:p>
    <w:p w14:paraId="0C781B4D" w14:textId="77777777" w:rsidR="006F21B7" w:rsidRPr="006F21B7" w:rsidRDefault="00FB7C9F" w:rsidP="0021592F">
      <w:pPr>
        <w:pStyle w:val="Akapitzlist"/>
        <w:numPr>
          <w:ilvl w:val="0"/>
          <w:numId w:val="4"/>
        </w:numPr>
        <w:spacing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zgodzie rodzica – należy przez to rozumieć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zgodę co najm</w:t>
      </w:r>
      <w:r>
        <w:rPr>
          <w:rFonts w:asciiTheme="minorHAnsi" w:eastAsia="Times New Roman" w:hAnsiTheme="minorHAnsi" w:cstheme="minorHAnsi"/>
          <w:color w:val="323232"/>
        </w:rPr>
        <w:t>niej jednego z rodziców dziecka zamieszkałego w obwodzie szkoły, a dziecka spoza obwodu, obojga rodziców;</w:t>
      </w:r>
    </w:p>
    <w:p w14:paraId="76BC07CD" w14:textId="77777777" w:rsidR="006F21B7" w:rsidRPr="006F21B7" w:rsidRDefault="00FB7C9F" w:rsidP="00706B02">
      <w:pPr>
        <w:pStyle w:val="Akapitzlist"/>
        <w:numPr>
          <w:ilvl w:val="0"/>
          <w:numId w:val="4"/>
        </w:numPr>
        <w:spacing w:after="240" w:line="270" w:lineRule="atLeast"/>
        <w:ind w:left="426" w:hanging="284"/>
        <w:jc w:val="both"/>
        <w:divId w:val="128118794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krzywdzenie dziecka –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należy rozumieć popełnienie czynu zabronionego lub czynu karalnego na szkodę dziecka przez jakąkolwiek osobę, w tym członka personelu placówki, lub zagrożenie dobra dziecka, w tym jego zaniedbywanie.</w:t>
      </w:r>
    </w:p>
    <w:p w14:paraId="26843178" w14:textId="77777777" w:rsidR="006F21B7" w:rsidRPr="006F21B7" w:rsidRDefault="00354788" w:rsidP="005C6597">
      <w:pPr>
        <w:spacing w:line="270" w:lineRule="atLeast"/>
        <w:jc w:val="center"/>
        <w:divId w:val="1939436652"/>
        <w:rPr>
          <w:rFonts w:asciiTheme="minorHAnsi" w:eastAsia="Times New Roman" w:hAnsiTheme="minorHAnsi" w:cstheme="minorHAnsi"/>
          <w:b/>
          <w:color w:val="323232"/>
        </w:rPr>
      </w:pPr>
      <w:r w:rsidRPr="006F21B7">
        <w:rPr>
          <w:rFonts w:asciiTheme="minorHAnsi" w:eastAsia="Times New Roman" w:hAnsiTheme="minorHAnsi" w:cstheme="minorHAnsi"/>
          <w:b/>
          <w:color w:val="323232"/>
        </w:rPr>
        <w:t>§ 2.</w:t>
      </w:r>
    </w:p>
    <w:p w14:paraId="386A94F2" w14:textId="77777777" w:rsidR="006F21B7" w:rsidRPr="005C6597" w:rsidRDefault="005C6597" w:rsidP="00C05F37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Pracownicy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posiada</w:t>
      </w:r>
      <w:r>
        <w:rPr>
          <w:rFonts w:asciiTheme="minorHAnsi" w:eastAsia="Times New Roman" w:hAnsiTheme="minorHAnsi" w:cstheme="minorHAnsi"/>
          <w:color w:val="323232"/>
        </w:rPr>
        <w:t>ją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wiedzę i w ramach wykonywanych obowiązków zwraca</w:t>
      </w:r>
      <w:r>
        <w:rPr>
          <w:rFonts w:asciiTheme="minorHAnsi" w:eastAsia="Times New Roman" w:hAnsiTheme="minorHAnsi" w:cstheme="minorHAnsi"/>
          <w:color w:val="323232"/>
        </w:rPr>
        <w:t>ją</w:t>
      </w:r>
      <w:r w:rsidR="00354788" w:rsidRPr="005C6597">
        <w:rPr>
          <w:rFonts w:asciiTheme="minorHAnsi" w:eastAsia="Times New Roman" w:hAnsiTheme="minorHAnsi" w:cstheme="minorHAnsi"/>
          <w:color w:val="323232"/>
        </w:rPr>
        <w:t xml:space="preserve"> uwagę na czy</w:t>
      </w:r>
      <w:r w:rsidR="00C05F37">
        <w:rPr>
          <w:rFonts w:asciiTheme="minorHAnsi" w:eastAsia="Times New Roman" w:hAnsiTheme="minorHAnsi" w:cstheme="minorHAnsi"/>
          <w:color w:val="323232"/>
        </w:rPr>
        <w:t>nniki ryzyka krzywdzenia dzieci</w:t>
      </w:r>
      <w:r w:rsidR="00706B02">
        <w:rPr>
          <w:rFonts w:asciiTheme="minorHAnsi" w:eastAsia="Times New Roman" w:hAnsiTheme="minorHAnsi" w:cstheme="minorHAnsi"/>
          <w:color w:val="323232"/>
        </w:rPr>
        <w:t xml:space="preserve"> i</w:t>
      </w:r>
      <w:r w:rsidR="00C05F37" w:rsidRPr="00C05F37">
        <w:rPr>
          <w:rFonts w:asciiTheme="minorHAnsi" w:eastAsia="Times New Roman" w:hAnsiTheme="minorHAnsi" w:cstheme="minorHAnsi"/>
          <w:color w:val="323232"/>
        </w:rPr>
        <w:t xml:space="preserve"> </w:t>
      </w:r>
      <w:r w:rsidR="00C05F37">
        <w:rPr>
          <w:rFonts w:asciiTheme="minorHAnsi" w:eastAsia="Times New Roman" w:hAnsiTheme="minorHAnsi" w:cstheme="minorHAnsi"/>
          <w:color w:val="323232"/>
        </w:rPr>
        <w:t>monitorują</w:t>
      </w:r>
      <w:r w:rsidR="00706B02">
        <w:rPr>
          <w:rFonts w:asciiTheme="minorHAnsi" w:eastAsia="Times New Roman" w:hAnsiTheme="minorHAnsi" w:cstheme="minorHAnsi"/>
          <w:color w:val="323232"/>
        </w:rPr>
        <w:t xml:space="preserve"> sytuację i ich dobrostan</w:t>
      </w:r>
      <w:r w:rsidR="00C05F37">
        <w:rPr>
          <w:rFonts w:asciiTheme="minorHAnsi" w:eastAsia="Times New Roman" w:hAnsiTheme="minorHAnsi" w:cstheme="minorHAnsi"/>
          <w:color w:val="323232"/>
        </w:rPr>
        <w:t>.</w:t>
      </w:r>
    </w:p>
    <w:p w14:paraId="6BE0E546" w14:textId="351E87E0" w:rsidR="006F21B7" w:rsidRPr="007068A9" w:rsidRDefault="00354788" w:rsidP="004B0DD4">
      <w:pPr>
        <w:pStyle w:val="Akapitzlist"/>
        <w:numPr>
          <w:ilvl w:val="0"/>
          <w:numId w:val="5"/>
        </w:numPr>
        <w:spacing w:line="270" w:lineRule="atLeast"/>
        <w:ind w:left="284" w:hanging="284"/>
        <w:jc w:val="both"/>
        <w:divId w:val="1939436652"/>
        <w:rPr>
          <w:rFonts w:asciiTheme="minorHAnsi" w:eastAsia="Times New Roman" w:hAnsiTheme="minorHAnsi" w:cstheme="minorHAnsi"/>
          <w:b/>
          <w:i/>
          <w:color w:val="323232"/>
        </w:rPr>
      </w:pPr>
      <w:r w:rsidRPr="005C6597">
        <w:rPr>
          <w:rFonts w:asciiTheme="minorHAnsi" w:eastAsia="Times New Roman" w:hAnsiTheme="minorHAnsi" w:cstheme="minorHAnsi"/>
          <w:color w:val="323232"/>
        </w:rPr>
        <w:t>W przypadku zidentyfikowania czynni</w:t>
      </w:r>
      <w:r w:rsidR="005C6597">
        <w:rPr>
          <w:rFonts w:asciiTheme="minorHAnsi" w:eastAsia="Times New Roman" w:hAnsiTheme="minorHAnsi" w:cstheme="minorHAnsi"/>
          <w:color w:val="323232"/>
        </w:rPr>
        <w:t xml:space="preserve">ków ryzyka pracownik </w:t>
      </w:r>
      <w:r w:rsidR="00C05F37">
        <w:rPr>
          <w:rFonts w:asciiTheme="minorHAnsi" w:eastAsia="Times New Roman" w:hAnsiTheme="minorHAnsi" w:cstheme="minorHAnsi"/>
          <w:color w:val="323232"/>
        </w:rPr>
        <w:t xml:space="preserve">ma obowiązek zgłoszenia tego do dyrektora szkoły, który podejmuje stosowne działania, w tym </w:t>
      </w:r>
      <w:r w:rsidR="00360D16">
        <w:rPr>
          <w:rFonts w:asciiTheme="minorHAnsi" w:eastAsia="Times New Roman" w:hAnsiTheme="minorHAnsi" w:cstheme="minorHAnsi"/>
          <w:color w:val="323232"/>
        </w:rPr>
        <w:t>przedstawia rodzicom dostępną ofertę wsparcia</w:t>
      </w:r>
      <w:r w:rsidR="007068A9">
        <w:rPr>
          <w:rFonts w:asciiTheme="minorHAnsi" w:eastAsia="Times New Roman" w:hAnsiTheme="minorHAnsi" w:cstheme="minorHAnsi"/>
          <w:color w:val="323232"/>
        </w:rPr>
        <w:t xml:space="preserve"> </w:t>
      </w:r>
      <w:r w:rsidR="007068A9" w:rsidRPr="007068A9">
        <w:rPr>
          <w:rFonts w:asciiTheme="minorHAnsi" w:eastAsia="Times New Roman" w:hAnsiTheme="minorHAnsi" w:cstheme="minorHAnsi"/>
          <w:b/>
          <w:color w:val="323232"/>
        </w:rPr>
        <w:t>(</w:t>
      </w:r>
      <w:r w:rsidR="007068A9">
        <w:rPr>
          <w:rFonts w:asciiTheme="minorHAnsi" w:eastAsia="Times New Roman" w:hAnsiTheme="minorHAnsi" w:cstheme="minorHAnsi"/>
          <w:b/>
          <w:i/>
          <w:color w:val="323232"/>
        </w:rPr>
        <w:t>z</w:t>
      </w:r>
      <w:r w:rsidR="007068A9" w:rsidRPr="007068A9">
        <w:rPr>
          <w:rFonts w:asciiTheme="minorHAnsi" w:eastAsia="Times New Roman" w:hAnsiTheme="minorHAnsi" w:cstheme="minorHAnsi"/>
          <w:b/>
          <w:i/>
          <w:color w:val="323232"/>
        </w:rPr>
        <w:t>ałącznik nr 1</w:t>
      </w:r>
      <w:r w:rsidR="007068A9">
        <w:rPr>
          <w:rFonts w:asciiTheme="minorHAnsi" w:eastAsia="Times New Roman" w:hAnsiTheme="minorHAnsi" w:cstheme="minorHAnsi"/>
          <w:b/>
          <w:i/>
          <w:color w:val="323232"/>
        </w:rPr>
        <w:t>).</w:t>
      </w:r>
    </w:p>
    <w:p w14:paraId="2DC894B5" w14:textId="77777777" w:rsidR="00C05F37" w:rsidRPr="00C05F37" w:rsidRDefault="00354788" w:rsidP="00360D16">
      <w:pPr>
        <w:spacing w:line="270" w:lineRule="atLeast"/>
        <w:jc w:val="center"/>
        <w:divId w:val="141431473"/>
        <w:rPr>
          <w:rFonts w:asciiTheme="minorHAnsi" w:eastAsia="Times New Roman" w:hAnsiTheme="minorHAnsi" w:cstheme="minorHAnsi"/>
          <w:b/>
          <w:color w:val="323232"/>
        </w:rPr>
      </w:pPr>
      <w:r w:rsidRPr="00C05F37">
        <w:rPr>
          <w:rFonts w:asciiTheme="minorHAnsi" w:eastAsia="Times New Roman" w:hAnsiTheme="minorHAnsi" w:cstheme="minorHAnsi"/>
          <w:b/>
          <w:color w:val="323232"/>
        </w:rPr>
        <w:t>§ 3.</w:t>
      </w:r>
    </w:p>
    <w:p w14:paraId="02FDBB59" w14:textId="77777777" w:rsidR="00143283" w:rsidRPr="00131EF2" w:rsidRDefault="00C05F37" w:rsidP="00131EF2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inorHAnsi" w:eastAsia="Times New Roman" w:hAnsiTheme="minorHAnsi" w:cstheme="minorHAnsi"/>
          <w:color w:val="323232"/>
        </w:rPr>
      </w:pPr>
      <w:r w:rsidRPr="00131EF2">
        <w:rPr>
          <w:rFonts w:asciiTheme="minorHAnsi" w:eastAsia="Times New Roman" w:hAnsiTheme="minorHAnsi" w:cstheme="minorHAnsi"/>
          <w:color w:val="323232"/>
        </w:rPr>
        <w:t xml:space="preserve">Rekrutacja </w:t>
      </w:r>
      <w:r w:rsidR="00131EF2" w:rsidRPr="00131EF2">
        <w:rPr>
          <w:rFonts w:asciiTheme="minorHAnsi" w:eastAsia="Times New Roman" w:hAnsiTheme="minorHAnsi" w:cstheme="minorHAnsi"/>
          <w:color w:val="323232"/>
        </w:rPr>
        <w:t>nauczycieli</w:t>
      </w:r>
      <w:r w:rsidRPr="00131EF2">
        <w:rPr>
          <w:rFonts w:asciiTheme="minorHAnsi" w:eastAsia="Times New Roman" w:hAnsiTheme="minorHAnsi" w:cstheme="minorHAnsi"/>
          <w:color w:val="323232"/>
        </w:rPr>
        <w:t xml:space="preserve"> </w:t>
      </w:r>
      <w:r w:rsidR="00354788" w:rsidRPr="00131EF2">
        <w:rPr>
          <w:rFonts w:asciiTheme="minorHAnsi" w:eastAsia="Times New Roman" w:hAnsiTheme="minorHAnsi" w:cstheme="minorHAnsi"/>
          <w:color w:val="323232"/>
        </w:rPr>
        <w:t>od</w:t>
      </w:r>
      <w:r w:rsidR="00131EF2" w:rsidRPr="00131EF2">
        <w:rPr>
          <w:rFonts w:asciiTheme="minorHAnsi" w:eastAsia="Times New Roman" w:hAnsiTheme="minorHAnsi" w:cstheme="minorHAnsi"/>
          <w:color w:val="323232"/>
        </w:rPr>
        <w:t>bywa się zgodnie z zasadami określonymi w ustawie – Karta Nauczyciela oraz o</w:t>
      </w:r>
      <w:r w:rsidR="00131EF2" w:rsidRPr="00131EF2">
        <w:rPr>
          <w:rFonts w:asciiTheme="minorHAnsi" w:hAnsiTheme="minorHAnsi" w:cstheme="minorHAnsi"/>
          <w:color w:val="000000"/>
          <w:shd w:val="clear" w:color="auto" w:fill="FFFFFF"/>
        </w:rPr>
        <w:t>bowiązku weryfikacji kandydata do zatrudnienia w Centralnym Rejestrze Orzeczeń Dyscyplinarnych oraz w Rejestrze Sprawców Przestępstw na tle Seksualnym.</w:t>
      </w:r>
    </w:p>
    <w:p w14:paraId="5B0905C5" w14:textId="77777777" w:rsidR="00360D16" w:rsidRPr="00706B02" w:rsidRDefault="00131EF2" w:rsidP="00360D16">
      <w:pPr>
        <w:pStyle w:val="Akapitzlist"/>
        <w:numPr>
          <w:ilvl w:val="0"/>
          <w:numId w:val="12"/>
        </w:numPr>
        <w:spacing w:line="270" w:lineRule="atLeast"/>
        <w:ind w:left="284" w:hanging="284"/>
        <w:jc w:val="both"/>
        <w:divId w:val="141431473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lastRenderedPageBreak/>
        <w:t xml:space="preserve">Rekrutacja pracowników administracji i obsługi odbywa się na zasadach określonych </w:t>
      </w:r>
      <w:r>
        <w:rPr>
          <w:rFonts w:asciiTheme="minorHAnsi" w:eastAsia="Times New Roman" w:hAnsiTheme="minorHAnsi" w:cstheme="minorHAnsi"/>
          <w:color w:val="323232"/>
        </w:rPr>
        <w:br/>
        <w:t>w ustawie o pracownikach samorządowych i przepisach wykonawczych oraz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</w:t>
      </w:r>
      <w:r w:rsidR="005469CF" w:rsidRPr="00131EF2">
        <w:rPr>
          <w:rFonts w:asciiTheme="minorHAnsi" w:eastAsia="Times New Roman" w:hAnsiTheme="minorHAnsi" w:cstheme="minorHAnsi"/>
          <w:color w:val="323232"/>
        </w:rPr>
        <w:t>o</w:t>
      </w:r>
      <w:r w:rsidR="005469CF" w:rsidRPr="00131EF2">
        <w:rPr>
          <w:rFonts w:asciiTheme="minorHAnsi" w:hAnsiTheme="minorHAnsi" w:cstheme="minorHAnsi"/>
          <w:color w:val="000000"/>
          <w:shd w:val="clear" w:color="auto" w:fill="FFFFFF"/>
        </w:rPr>
        <w:t>bowiązku weryfikacji kandydata do zatrudnienia</w:t>
      </w:r>
      <w:r w:rsidR="005469C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469CF" w:rsidRPr="00131EF2">
        <w:rPr>
          <w:rFonts w:asciiTheme="minorHAnsi" w:hAnsiTheme="minorHAnsi" w:cstheme="minorHAnsi"/>
          <w:color w:val="000000"/>
          <w:shd w:val="clear" w:color="auto" w:fill="FFFFFF"/>
        </w:rPr>
        <w:t>w Rejestrze Sprawców Przestępstw na tle Seksualnym</w:t>
      </w:r>
      <w:r w:rsidR="005469CF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42F3881" w14:textId="77777777" w:rsidR="005469CF" w:rsidRPr="005469CF" w:rsidRDefault="00354788" w:rsidP="005469CF">
      <w:pPr>
        <w:spacing w:line="270" w:lineRule="atLeast"/>
        <w:jc w:val="center"/>
        <w:divId w:val="496313595"/>
        <w:rPr>
          <w:rFonts w:asciiTheme="minorHAnsi" w:eastAsia="Times New Roman" w:hAnsiTheme="minorHAnsi" w:cstheme="minorHAnsi"/>
          <w:b/>
          <w:color w:val="323232"/>
        </w:rPr>
      </w:pPr>
      <w:r w:rsidRPr="005469CF">
        <w:rPr>
          <w:rFonts w:asciiTheme="minorHAnsi" w:eastAsia="Times New Roman" w:hAnsiTheme="minorHAnsi" w:cstheme="minorHAnsi"/>
          <w:b/>
          <w:color w:val="323232"/>
        </w:rPr>
        <w:t>§ 4.</w:t>
      </w:r>
    </w:p>
    <w:p w14:paraId="2297607E" w14:textId="36C962E3" w:rsidR="004B0DD4" w:rsidRDefault="005469CF" w:rsidP="004B0DD4">
      <w:pPr>
        <w:spacing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Pracownicy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 xml:space="preserve">mają </w:t>
      </w:r>
      <w:r w:rsidR="00354788" w:rsidRPr="006F21B7">
        <w:rPr>
          <w:rFonts w:asciiTheme="minorHAnsi" w:eastAsia="Times New Roman" w:hAnsiTheme="minorHAnsi" w:cstheme="minorHAnsi"/>
          <w:color w:val="323232"/>
        </w:rPr>
        <w:t>zna</w:t>
      </w:r>
      <w:r>
        <w:rPr>
          <w:rFonts w:asciiTheme="minorHAnsi" w:eastAsia="Times New Roman" w:hAnsiTheme="minorHAnsi" w:cstheme="minorHAnsi"/>
          <w:color w:val="323232"/>
        </w:rPr>
        <w:t>ć i stosować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zasad</w:t>
      </w:r>
      <w:r>
        <w:rPr>
          <w:rFonts w:asciiTheme="minorHAnsi" w:eastAsia="Times New Roman" w:hAnsiTheme="minorHAnsi" w:cstheme="minorHAnsi"/>
          <w:color w:val="323232"/>
        </w:rPr>
        <w:t>y bezpiecznych relacji z dzieckiem</w:t>
      </w:r>
      <w:r w:rsidR="00354788" w:rsidRPr="006F21B7">
        <w:rPr>
          <w:rFonts w:asciiTheme="minorHAnsi" w:eastAsia="Times New Roman" w:hAnsiTheme="minorHAnsi" w:cstheme="minorHAnsi"/>
          <w:color w:val="323232"/>
        </w:rPr>
        <w:t xml:space="preserve"> ustalone w </w:t>
      </w:r>
      <w:r>
        <w:rPr>
          <w:rFonts w:asciiTheme="minorHAnsi" w:eastAsia="Times New Roman" w:hAnsiTheme="minorHAnsi" w:cstheme="minorHAnsi"/>
          <w:color w:val="323232"/>
        </w:rPr>
        <w:t>szkole</w:t>
      </w:r>
      <w:r w:rsidR="007068A9">
        <w:rPr>
          <w:rFonts w:asciiTheme="minorHAnsi" w:eastAsia="Times New Roman" w:hAnsiTheme="minorHAnsi" w:cstheme="minorHAnsi"/>
          <w:color w:val="323232"/>
        </w:rPr>
        <w:t xml:space="preserve"> </w:t>
      </w:r>
      <w:r w:rsidR="007068A9" w:rsidRPr="007068A9">
        <w:rPr>
          <w:rFonts w:asciiTheme="minorHAnsi" w:eastAsia="Times New Roman" w:hAnsiTheme="minorHAnsi" w:cstheme="minorHAnsi"/>
          <w:b/>
          <w:i/>
          <w:color w:val="323232"/>
        </w:rPr>
        <w:t>(załącznik nr 2)</w:t>
      </w:r>
      <w:r w:rsidR="007068A9">
        <w:rPr>
          <w:rFonts w:asciiTheme="minorHAnsi" w:eastAsia="Times New Roman" w:hAnsiTheme="minorHAnsi" w:cstheme="minorHAnsi"/>
          <w:color w:val="323232"/>
        </w:rPr>
        <w:t xml:space="preserve"> </w:t>
      </w:r>
      <w:r>
        <w:rPr>
          <w:rFonts w:asciiTheme="minorHAnsi" w:eastAsia="Times New Roman" w:hAnsiTheme="minorHAnsi" w:cstheme="minorHAnsi"/>
          <w:color w:val="323232"/>
        </w:rPr>
        <w:t xml:space="preserve"> na podstawie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obowiązujących przepisów prawa, </w:t>
      </w:r>
      <w:r>
        <w:rPr>
          <w:rFonts w:asciiTheme="minorHAnsi" w:eastAsia="Times New Roman" w:hAnsiTheme="minorHAnsi" w:cstheme="minorHAnsi"/>
          <w:color w:val="323232"/>
        </w:rPr>
        <w:t xml:space="preserve">statutu, regulaminu pracy </w:t>
      </w:r>
      <w:r w:rsidR="004B0DD4">
        <w:rPr>
          <w:rFonts w:asciiTheme="minorHAnsi" w:eastAsia="Times New Roman" w:hAnsiTheme="minorHAnsi" w:cstheme="minorHAnsi"/>
          <w:color w:val="323232"/>
        </w:rPr>
        <w:t>i innych przepisów wewnętrznych</w:t>
      </w:r>
      <w:r w:rsidR="001E7FB4">
        <w:rPr>
          <w:rFonts w:asciiTheme="minorHAnsi" w:eastAsia="Times New Roman" w:hAnsiTheme="minorHAnsi" w:cstheme="minorHAnsi"/>
          <w:color w:val="323232"/>
        </w:rPr>
        <w:t>,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a</w:t>
      </w:r>
      <w:r w:rsidR="001E7FB4">
        <w:rPr>
          <w:rFonts w:asciiTheme="minorHAnsi" w:eastAsia="Times New Roman" w:hAnsiTheme="minorHAnsi" w:cstheme="minorHAnsi"/>
          <w:color w:val="323232"/>
        </w:rPr>
        <w:t xml:space="preserve"> w szczególności:</w:t>
      </w:r>
    </w:p>
    <w:p w14:paraId="7865980E" w14:textId="623C468F" w:rsidR="001E7FB4" w:rsidRPr="001144C8" w:rsidRDefault="00813D70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1144C8">
        <w:rPr>
          <w:rFonts w:asciiTheme="majorHAnsi" w:eastAsia="Times New Roman" w:hAnsiTheme="majorHAnsi" w:cstheme="majorHAnsi"/>
          <w:color w:val="323232"/>
        </w:rPr>
        <w:t xml:space="preserve">relacja z </w:t>
      </w:r>
      <w:r w:rsidR="001E7FB4" w:rsidRPr="001144C8">
        <w:rPr>
          <w:rFonts w:asciiTheme="majorHAnsi" w:eastAsia="Times New Roman" w:hAnsiTheme="majorHAnsi" w:cstheme="majorHAnsi"/>
          <w:color w:val="323232"/>
        </w:rPr>
        <w:t>dziećmi powinna być profesjonalna, komunikaty bądź działania</w:t>
      </w:r>
      <w:r w:rsidRPr="001144C8">
        <w:rPr>
          <w:rFonts w:asciiTheme="majorHAnsi" w:eastAsia="Times New Roman" w:hAnsiTheme="majorHAnsi" w:cstheme="majorHAnsi"/>
          <w:color w:val="323232"/>
        </w:rPr>
        <w:t xml:space="preserve"> wobec </w:t>
      </w:r>
      <w:r w:rsidR="001E7FB4" w:rsidRPr="001144C8">
        <w:rPr>
          <w:rFonts w:asciiTheme="majorHAnsi" w:eastAsia="Times New Roman" w:hAnsiTheme="majorHAnsi" w:cstheme="majorHAnsi"/>
          <w:color w:val="323232"/>
        </w:rPr>
        <w:t>dziecka powinny być odpowiednie do sytuacji, bezpieczne, uzas</w:t>
      </w:r>
      <w:r w:rsidR="00AC2145" w:rsidRPr="001144C8">
        <w:rPr>
          <w:rFonts w:asciiTheme="majorHAnsi" w:eastAsia="Times New Roman" w:hAnsiTheme="majorHAnsi" w:cstheme="majorHAnsi"/>
          <w:color w:val="323232"/>
        </w:rPr>
        <w:t xml:space="preserve">adnione </w:t>
      </w:r>
      <w:r w:rsidRPr="001144C8">
        <w:rPr>
          <w:rFonts w:asciiTheme="majorHAnsi" w:eastAsia="Times New Roman" w:hAnsiTheme="majorHAnsi" w:cstheme="majorHAnsi"/>
          <w:color w:val="323232"/>
        </w:rPr>
        <w:t>i zrozumiałe dla dziecka</w:t>
      </w:r>
      <w:r w:rsidR="00AC2145" w:rsidRPr="001144C8">
        <w:rPr>
          <w:rFonts w:asciiTheme="majorHAnsi" w:eastAsia="Times New Roman" w:hAnsiTheme="majorHAnsi" w:cstheme="majorHAnsi"/>
          <w:color w:val="323232"/>
        </w:rPr>
        <w:t>;</w:t>
      </w:r>
    </w:p>
    <w:p w14:paraId="1E1857B4" w14:textId="3DB1A950" w:rsidR="001E7FB4" w:rsidRPr="001144C8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1144C8">
        <w:rPr>
          <w:rFonts w:asciiTheme="majorHAnsi" w:eastAsia="Times New Roman" w:hAnsiTheme="majorHAnsi" w:cstheme="majorHAnsi"/>
          <w:color w:val="323232"/>
        </w:rPr>
        <w:t xml:space="preserve">nie wolno w obecności </w:t>
      </w:r>
      <w:r w:rsidR="00813D70" w:rsidRPr="001144C8">
        <w:rPr>
          <w:rFonts w:asciiTheme="majorHAnsi" w:eastAsia="Times New Roman" w:hAnsiTheme="majorHAnsi" w:cstheme="majorHAnsi"/>
          <w:color w:val="323232"/>
        </w:rPr>
        <w:t>dzieci</w:t>
      </w:r>
      <w:r w:rsidRPr="001144C8">
        <w:rPr>
          <w:rFonts w:asciiTheme="majorHAnsi" w:eastAsia="Times New Roman" w:hAnsiTheme="majorHAnsi" w:cstheme="majorHAnsi"/>
          <w:color w:val="323232"/>
        </w:rPr>
        <w:t xml:space="preserve"> niestosownie żartować, używać wulgaryzmów, wykonywać obraźliwych gestów, wypowiadać treści o zabarwieniu seksualnym</w:t>
      </w:r>
      <w:r w:rsidR="00AC2145" w:rsidRPr="001144C8">
        <w:rPr>
          <w:rFonts w:asciiTheme="majorHAnsi" w:eastAsia="Times New Roman" w:hAnsiTheme="majorHAnsi" w:cstheme="majorHAnsi"/>
          <w:color w:val="323232"/>
        </w:rPr>
        <w:t>, przemocowym;</w:t>
      </w:r>
    </w:p>
    <w:p w14:paraId="26E943AC" w14:textId="03AE8700" w:rsidR="001E7FB4" w:rsidRPr="001144C8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1144C8">
        <w:rPr>
          <w:rFonts w:asciiTheme="majorHAnsi" w:eastAsia="Times New Roman" w:hAnsiTheme="majorHAnsi" w:cstheme="majorHAnsi"/>
          <w:color w:val="323232"/>
        </w:rPr>
        <w:t xml:space="preserve">kontakty </w:t>
      </w:r>
      <w:r w:rsidR="0023585B" w:rsidRPr="001144C8">
        <w:rPr>
          <w:rFonts w:asciiTheme="majorHAnsi" w:eastAsia="Times New Roman" w:hAnsiTheme="majorHAnsi" w:cstheme="majorHAnsi"/>
          <w:color w:val="323232"/>
        </w:rPr>
        <w:t xml:space="preserve">z </w:t>
      </w:r>
      <w:r w:rsidR="00813D70" w:rsidRPr="001144C8">
        <w:rPr>
          <w:rFonts w:asciiTheme="majorHAnsi" w:eastAsia="Times New Roman" w:hAnsiTheme="majorHAnsi" w:cstheme="majorHAnsi"/>
          <w:color w:val="323232"/>
        </w:rPr>
        <w:t>dziećmi</w:t>
      </w:r>
      <w:r w:rsidR="0023585B" w:rsidRPr="001144C8">
        <w:rPr>
          <w:rFonts w:asciiTheme="majorHAnsi" w:eastAsia="Times New Roman" w:hAnsiTheme="majorHAnsi" w:cstheme="majorHAnsi"/>
          <w:color w:val="323232"/>
        </w:rPr>
        <w:t xml:space="preserve"> </w:t>
      </w:r>
      <w:r w:rsidRPr="001144C8">
        <w:rPr>
          <w:rFonts w:asciiTheme="majorHAnsi" w:eastAsia="Times New Roman" w:hAnsiTheme="majorHAnsi" w:cstheme="majorHAnsi"/>
          <w:color w:val="323232"/>
        </w:rPr>
        <w:t xml:space="preserve">powinny być nacechowane szacunkiem, cierpliwością, życzliwością, dbałością o bezpieczeństwo fizyczne i psychiczne konkretnego </w:t>
      </w:r>
      <w:r w:rsidR="00813D70" w:rsidRPr="001144C8">
        <w:rPr>
          <w:rFonts w:asciiTheme="majorHAnsi" w:eastAsia="Times New Roman" w:hAnsiTheme="majorHAnsi" w:cstheme="majorHAnsi"/>
          <w:color w:val="323232"/>
        </w:rPr>
        <w:t>dziecka</w:t>
      </w:r>
      <w:r w:rsidRPr="001144C8">
        <w:rPr>
          <w:rFonts w:asciiTheme="majorHAnsi" w:eastAsia="Times New Roman" w:hAnsiTheme="majorHAnsi" w:cstheme="majorHAnsi"/>
          <w:color w:val="323232"/>
        </w:rPr>
        <w:t xml:space="preserve"> i </w:t>
      </w:r>
      <w:r w:rsidR="00813D70" w:rsidRPr="001144C8">
        <w:rPr>
          <w:rFonts w:asciiTheme="majorHAnsi" w:eastAsia="Times New Roman" w:hAnsiTheme="majorHAnsi" w:cstheme="majorHAnsi"/>
          <w:color w:val="323232"/>
        </w:rPr>
        <w:t>dzieci</w:t>
      </w:r>
      <w:r w:rsidRPr="001144C8">
        <w:rPr>
          <w:rFonts w:asciiTheme="majorHAnsi" w:eastAsia="Times New Roman" w:hAnsiTheme="majorHAnsi" w:cstheme="majorHAnsi"/>
          <w:color w:val="323232"/>
        </w:rPr>
        <w:t xml:space="preserve"> pozostałych</w:t>
      </w:r>
      <w:r w:rsidR="00AC2145" w:rsidRPr="001144C8">
        <w:rPr>
          <w:rFonts w:asciiTheme="majorHAnsi" w:eastAsia="Times New Roman" w:hAnsiTheme="majorHAnsi" w:cstheme="majorHAnsi"/>
          <w:color w:val="323232"/>
        </w:rPr>
        <w:t>;</w:t>
      </w:r>
    </w:p>
    <w:p w14:paraId="5DD5E890" w14:textId="4A79838A" w:rsidR="001E7FB4" w:rsidRPr="001144C8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1144C8">
        <w:rPr>
          <w:rFonts w:asciiTheme="majorHAnsi" w:eastAsia="Times New Roman" w:hAnsiTheme="majorHAnsi" w:cstheme="majorHAnsi"/>
          <w:color w:val="323232"/>
        </w:rPr>
        <w:t xml:space="preserve">nie wolno stosować przemocy fizycznej, chyba że jest to niezbędne w sytuacji, w której </w:t>
      </w:r>
      <w:r w:rsidR="00813D70" w:rsidRPr="001144C8">
        <w:rPr>
          <w:rFonts w:asciiTheme="majorHAnsi" w:eastAsia="Times New Roman" w:hAnsiTheme="majorHAnsi" w:cstheme="majorHAnsi"/>
          <w:color w:val="323232"/>
        </w:rPr>
        <w:t>dziecko</w:t>
      </w:r>
      <w:r w:rsidRPr="001144C8">
        <w:rPr>
          <w:rFonts w:asciiTheme="majorHAnsi" w:eastAsia="Times New Roman" w:hAnsiTheme="majorHAnsi" w:cstheme="majorHAnsi"/>
          <w:color w:val="323232"/>
        </w:rPr>
        <w:t xml:space="preserve"> zagraża sobie lub innym</w:t>
      </w:r>
      <w:r w:rsidR="00AC2145" w:rsidRPr="001144C8">
        <w:rPr>
          <w:rFonts w:asciiTheme="majorHAnsi" w:eastAsia="Times New Roman" w:hAnsiTheme="majorHAnsi" w:cstheme="majorHAnsi"/>
          <w:color w:val="323232"/>
        </w:rPr>
        <w:t>;</w:t>
      </w:r>
    </w:p>
    <w:p w14:paraId="7247B64C" w14:textId="61FDDAE3" w:rsidR="001E7FB4" w:rsidRPr="001144C8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1144C8">
        <w:rPr>
          <w:rFonts w:asciiTheme="majorHAnsi" w:eastAsia="Times New Roman" w:hAnsiTheme="majorHAnsi" w:cstheme="majorHAnsi"/>
          <w:color w:val="323232"/>
        </w:rPr>
        <w:t>nie wolno stosować</w:t>
      </w:r>
      <w:r w:rsidR="00AC2145" w:rsidRPr="001144C8">
        <w:rPr>
          <w:rFonts w:asciiTheme="majorHAnsi" w:eastAsia="Times New Roman" w:hAnsiTheme="majorHAnsi" w:cstheme="majorHAnsi"/>
          <w:color w:val="323232"/>
        </w:rPr>
        <w:t xml:space="preserve"> gróźb;</w:t>
      </w:r>
    </w:p>
    <w:p w14:paraId="62C32D39" w14:textId="4ADA4CB5" w:rsidR="00B91187" w:rsidRPr="001144C8" w:rsidRDefault="001144C8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>
        <w:rPr>
          <w:rFonts w:asciiTheme="majorHAnsi" w:eastAsia="Times New Roman" w:hAnsiTheme="majorHAnsi" w:cstheme="majorHAnsi"/>
          <w:color w:val="323232"/>
        </w:rPr>
        <w:t>n</w:t>
      </w:r>
      <w:r w:rsidR="00B91187" w:rsidRPr="001144C8">
        <w:rPr>
          <w:rFonts w:asciiTheme="majorHAnsi" w:eastAsia="Times New Roman" w:hAnsiTheme="majorHAnsi" w:cstheme="majorHAnsi"/>
          <w:color w:val="323232"/>
        </w:rPr>
        <w:t xml:space="preserve">ie wolno upokarzać, zawstydzać, </w:t>
      </w:r>
      <w:r w:rsidR="00B15CE3" w:rsidRPr="001144C8">
        <w:rPr>
          <w:rFonts w:asciiTheme="majorHAnsi" w:eastAsia="Times New Roman" w:hAnsiTheme="majorHAnsi" w:cstheme="majorHAnsi"/>
          <w:color w:val="323232"/>
        </w:rPr>
        <w:t>lekceważyć i obrażać dziecka,</w:t>
      </w:r>
    </w:p>
    <w:p w14:paraId="44298795" w14:textId="6BF8F7D4" w:rsidR="001E7FB4" w:rsidRPr="001144C8" w:rsidRDefault="001E7FB4" w:rsidP="00AC2145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 w:rsidRPr="001144C8">
        <w:rPr>
          <w:rFonts w:asciiTheme="majorHAnsi" w:eastAsia="Times New Roman" w:hAnsiTheme="majorHAnsi" w:cstheme="majorHAnsi"/>
          <w:color w:val="323232"/>
        </w:rPr>
        <w:t xml:space="preserve">należy dbać o poufność i ochronę informacji dotyczących </w:t>
      </w:r>
      <w:r w:rsidR="00813D70" w:rsidRPr="001144C8">
        <w:rPr>
          <w:rFonts w:asciiTheme="majorHAnsi" w:eastAsia="Times New Roman" w:hAnsiTheme="majorHAnsi" w:cstheme="majorHAnsi"/>
          <w:color w:val="323232"/>
        </w:rPr>
        <w:t>dzieci</w:t>
      </w:r>
      <w:r w:rsidR="00397396" w:rsidRPr="001144C8">
        <w:rPr>
          <w:rFonts w:asciiTheme="majorHAnsi" w:eastAsia="Times New Roman" w:hAnsiTheme="majorHAnsi" w:cstheme="majorHAnsi"/>
          <w:color w:val="323232"/>
        </w:rPr>
        <w:t>,</w:t>
      </w:r>
    </w:p>
    <w:p w14:paraId="08EC3E26" w14:textId="33BDA015" w:rsidR="00397396" w:rsidRPr="001144C8" w:rsidRDefault="001144C8" w:rsidP="00397396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>
        <w:rPr>
          <w:rFonts w:asciiTheme="majorHAnsi" w:hAnsiTheme="majorHAnsi" w:cstheme="majorHAnsi"/>
        </w:rPr>
        <w:t>n</w:t>
      </w:r>
      <w:r w:rsidR="00397396" w:rsidRPr="001144C8">
        <w:rPr>
          <w:rFonts w:asciiTheme="majorHAnsi" w:hAnsiTheme="majorHAnsi" w:cstheme="majorHAnsi"/>
        </w:rPr>
        <w:t>ie wolno zapraszać dzieci do swojego miejsca zamieszkania ani spotykać się z nimi poza godzinami pracy. Obejmuje to także kontakty z dziećmi poprzez prywatne kanały komunikacji (prywatny telefon, komunikatory, profile w mediach społecznościowych)</w:t>
      </w:r>
      <w:r>
        <w:rPr>
          <w:rFonts w:asciiTheme="majorHAnsi" w:hAnsiTheme="majorHAnsi" w:cstheme="majorHAnsi"/>
        </w:rPr>
        <w:t>,</w:t>
      </w:r>
      <w:r w:rsidR="00397396" w:rsidRPr="001144C8">
        <w:rPr>
          <w:rFonts w:asciiTheme="majorHAnsi" w:hAnsiTheme="majorHAnsi" w:cstheme="majorHAnsi"/>
        </w:rPr>
        <w:t xml:space="preserve"> </w:t>
      </w:r>
    </w:p>
    <w:p w14:paraId="054973DD" w14:textId="500A21E9" w:rsidR="001144C8" w:rsidRPr="001144C8" w:rsidRDefault="001144C8" w:rsidP="001144C8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>
        <w:rPr>
          <w:rFonts w:asciiTheme="majorHAnsi" w:hAnsiTheme="majorHAnsi" w:cstheme="majorHAnsi"/>
        </w:rPr>
        <w:t>j</w:t>
      </w:r>
      <w:r w:rsidR="00397396" w:rsidRPr="001144C8">
        <w:rPr>
          <w:rFonts w:asciiTheme="majorHAnsi" w:hAnsiTheme="majorHAnsi" w:cstheme="majorHAnsi"/>
        </w:rPr>
        <w:t>eśli zachodzi taka konieczność, właściwą formą komunikacji z dziećmi i ich rodzicami lub opiekunami poza godzinami pracy są kanały służbowe (dziennik elektroniczny, telefon służbowy)</w:t>
      </w:r>
      <w:r>
        <w:rPr>
          <w:rFonts w:asciiTheme="majorHAnsi" w:hAnsiTheme="majorHAnsi" w:cstheme="majorHAnsi"/>
        </w:rPr>
        <w:t>,</w:t>
      </w:r>
      <w:r w:rsidR="00397396" w:rsidRPr="001144C8">
        <w:rPr>
          <w:rFonts w:asciiTheme="majorHAnsi" w:hAnsiTheme="majorHAnsi" w:cstheme="majorHAnsi"/>
        </w:rPr>
        <w:t xml:space="preserve"> </w:t>
      </w:r>
    </w:p>
    <w:p w14:paraId="58A81F18" w14:textId="01A36457" w:rsidR="00397396" w:rsidRPr="001144C8" w:rsidRDefault="001144C8" w:rsidP="001144C8">
      <w:pPr>
        <w:numPr>
          <w:ilvl w:val="0"/>
          <w:numId w:val="39"/>
        </w:numPr>
        <w:tabs>
          <w:tab w:val="clear" w:pos="720"/>
          <w:tab w:val="num" w:pos="567"/>
        </w:tabs>
        <w:spacing w:line="270" w:lineRule="atLeast"/>
        <w:ind w:left="567" w:hanging="283"/>
        <w:jc w:val="both"/>
        <w:divId w:val="1186166231"/>
        <w:rPr>
          <w:rFonts w:asciiTheme="majorHAnsi" w:eastAsia="Times New Roman" w:hAnsiTheme="majorHAnsi" w:cstheme="majorHAnsi"/>
          <w:color w:val="323232"/>
        </w:rPr>
      </w:pPr>
      <w:r>
        <w:rPr>
          <w:rFonts w:asciiTheme="majorHAnsi" w:hAnsiTheme="majorHAnsi" w:cstheme="majorHAnsi"/>
        </w:rPr>
        <w:t>j</w:t>
      </w:r>
      <w:r w:rsidR="00397396" w:rsidRPr="001144C8">
        <w:rPr>
          <w:rFonts w:asciiTheme="majorHAnsi" w:hAnsiTheme="majorHAnsi" w:cstheme="majorHAnsi"/>
        </w:rPr>
        <w:t xml:space="preserve">eśli zachodzi konieczność spotkania z dziećmi poza godzinami pracy, należy poinformować o tym dyrekcję, a rodzice/opiekunowie prawni dzieci muszą wyrazić zgodę na taki kontakt. </w:t>
      </w:r>
    </w:p>
    <w:p w14:paraId="4F5A448E" w14:textId="77777777" w:rsidR="00397396" w:rsidRPr="001E7FB4" w:rsidRDefault="00397396" w:rsidP="00397396">
      <w:pPr>
        <w:spacing w:line="270" w:lineRule="atLeast"/>
        <w:ind w:left="567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3482A5BA" w14:textId="77777777" w:rsidR="001E7FB4" w:rsidRDefault="001E7FB4" w:rsidP="004B0DD4">
      <w:pPr>
        <w:spacing w:line="270" w:lineRule="atLeast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245D7B05" w14:textId="77777777" w:rsidR="005469CF" w:rsidRPr="005469CF" w:rsidRDefault="00354788" w:rsidP="004B0DD4">
      <w:pPr>
        <w:spacing w:line="270" w:lineRule="atLeast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5469CF">
        <w:rPr>
          <w:rFonts w:asciiTheme="minorHAnsi" w:eastAsia="Times New Roman" w:hAnsiTheme="minorHAnsi" w:cstheme="minorHAnsi"/>
          <w:b/>
          <w:color w:val="323232"/>
        </w:rPr>
        <w:t>§ 5.</w:t>
      </w:r>
    </w:p>
    <w:p w14:paraId="458445A9" w14:textId="02E3907E" w:rsidR="000F5632" w:rsidRPr="007068A9" w:rsidRDefault="00354788" w:rsidP="005469CF">
      <w:pPr>
        <w:spacing w:after="240" w:line="270" w:lineRule="atLeast"/>
        <w:jc w:val="both"/>
        <w:divId w:val="1186166231"/>
        <w:rPr>
          <w:rFonts w:asciiTheme="minorHAnsi" w:eastAsia="Times New Roman" w:hAnsiTheme="minorHAnsi" w:cstheme="minorHAnsi"/>
          <w:b/>
          <w:i/>
          <w:color w:val="323232"/>
        </w:rPr>
      </w:pPr>
      <w:r w:rsidRPr="006F21B7">
        <w:rPr>
          <w:rFonts w:asciiTheme="minorHAnsi" w:eastAsia="Times New Roman" w:hAnsiTheme="minorHAnsi" w:cstheme="minorHAnsi"/>
          <w:color w:val="323232"/>
        </w:rPr>
        <w:t xml:space="preserve">W przypadku powzięcia </w:t>
      </w:r>
      <w:r w:rsidR="005469CF">
        <w:rPr>
          <w:rFonts w:asciiTheme="minorHAnsi" w:eastAsia="Times New Roman" w:hAnsiTheme="minorHAnsi" w:cstheme="minorHAnsi"/>
          <w:color w:val="323232"/>
        </w:rPr>
        <w:t>przez pracownika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 podejrzenia, że dziecko jest krzywdz</w:t>
      </w:r>
      <w:r w:rsidR="005469CF">
        <w:rPr>
          <w:rFonts w:asciiTheme="minorHAnsi" w:eastAsia="Times New Roman" w:hAnsiTheme="minorHAnsi" w:cstheme="minorHAnsi"/>
          <w:color w:val="323232"/>
        </w:rPr>
        <w:t>one</w:t>
      </w:r>
      <w:r w:rsidR="000F5632">
        <w:rPr>
          <w:rFonts w:asciiTheme="minorHAnsi" w:eastAsia="Times New Roman" w:hAnsiTheme="minorHAnsi" w:cstheme="minorHAnsi"/>
          <w:color w:val="323232"/>
        </w:rPr>
        <w:t>,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ma on obowiązek 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przekazania </w:t>
      </w:r>
      <w:r w:rsidR="005469CF">
        <w:rPr>
          <w:rFonts w:asciiTheme="minorHAnsi" w:eastAsia="Times New Roman" w:hAnsiTheme="minorHAnsi" w:cstheme="minorHAnsi"/>
          <w:color w:val="323232"/>
        </w:rPr>
        <w:t>uzyskanej informacji do</w:t>
      </w:r>
      <w:r w:rsidRPr="006F21B7">
        <w:rPr>
          <w:rFonts w:asciiTheme="minorHAnsi" w:eastAsia="Times New Roman" w:hAnsiTheme="minorHAnsi" w:cstheme="minorHAnsi"/>
          <w:color w:val="323232"/>
        </w:rPr>
        <w:t xml:space="preserve"> wychowawcy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klasy</w:t>
      </w:r>
      <w:r w:rsidR="00B042E4">
        <w:rPr>
          <w:rFonts w:asciiTheme="minorHAnsi" w:eastAsia="Times New Roman" w:hAnsiTheme="minorHAnsi" w:cstheme="minorHAnsi"/>
          <w:color w:val="323232"/>
        </w:rPr>
        <w:t>,</w:t>
      </w:r>
      <w:r w:rsidR="005469CF">
        <w:rPr>
          <w:rFonts w:asciiTheme="minorHAnsi" w:eastAsia="Times New Roman" w:hAnsiTheme="minorHAnsi" w:cstheme="minorHAnsi"/>
          <w:color w:val="323232"/>
        </w:rPr>
        <w:t xml:space="preserve"> </w:t>
      </w:r>
      <w:r w:rsidR="00B042E4">
        <w:rPr>
          <w:rFonts w:asciiTheme="minorHAnsi" w:eastAsia="Times New Roman" w:hAnsiTheme="minorHAnsi" w:cstheme="minorHAnsi"/>
          <w:color w:val="323232"/>
        </w:rPr>
        <w:t>pedagoga</w:t>
      </w:r>
      <w:r w:rsidR="007068A9">
        <w:rPr>
          <w:rFonts w:asciiTheme="minorHAnsi" w:eastAsia="Times New Roman" w:hAnsiTheme="minorHAnsi" w:cstheme="minorHAnsi"/>
          <w:color w:val="323232"/>
        </w:rPr>
        <w:t xml:space="preserve"> lub </w:t>
      </w:r>
      <w:r w:rsidR="00B042E4">
        <w:rPr>
          <w:rFonts w:asciiTheme="minorHAnsi" w:eastAsia="Times New Roman" w:hAnsiTheme="minorHAnsi" w:cstheme="minorHAnsi"/>
          <w:color w:val="323232"/>
        </w:rPr>
        <w:t xml:space="preserve">dyrektora </w:t>
      </w:r>
      <w:r w:rsidR="007068A9">
        <w:rPr>
          <w:rFonts w:asciiTheme="minorHAnsi" w:eastAsia="Times New Roman" w:hAnsiTheme="minorHAnsi" w:cstheme="minorHAnsi"/>
          <w:color w:val="323232"/>
        </w:rPr>
        <w:t xml:space="preserve">szkoły </w:t>
      </w:r>
      <w:r w:rsidR="007068A9" w:rsidRPr="007068A9">
        <w:rPr>
          <w:rFonts w:asciiTheme="minorHAnsi" w:eastAsia="Times New Roman" w:hAnsiTheme="minorHAnsi" w:cstheme="minorHAnsi"/>
          <w:b/>
          <w:i/>
          <w:color w:val="323232"/>
        </w:rPr>
        <w:t>(załącznik nr 3)</w:t>
      </w:r>
    </w:p>
    <w:p w14:paraId="48B3B5B4" w14:textId="77777777" w:rsidR="00B042E4" w:rsidRPr="00B042E4" w:rsidRDefault="00354788" w:rsidP="00B042E4">
      <w:pPr>
        <w:spacing w:line="270" w:lineRule="atLeast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B042E4">
        <w:rPr>
          <w:rFonts w:asciiTheme="minorHAnsi" w:eastAsia="Times New Roman" w:hAnsiTheme="minorHAnsi" w:cstheme="minorHAnsi"/>
          <w:b/>
          <w:color w:val="323232"/>
        </w:rPr>
        <w:t>§ 6</w:t>
      </w:r>
      <w:r w:rsidR="00B042E4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314EA577" w14:textId="5C4C6AC4" w:rsidR="00B042E4" w:rsidRPr="00AC2145" w:rsidRDefault="00B042E4" w:rsidP="00B042E4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000000" w:themeColor="text1"/>
        </w:rPr>
      </w:pPr>
      <w:r w:rsidRPr="00B042E4">
        <w:rPr>
          <w:rFonts w:asciiTheme="minorHAnsi" w:eastAsia="Times New Roman" w:hAnsiTheme="minorHAnsi" w:cstheme="minorHAnsi"/>
          <w:color w:val="323232"/>
        </w:rPr>
        <w:t>Osoba wskazana w §</w:t>
      </w:r>
      <w:r w:rsidR="000F5632">
        <w:rPr>
          <w:rFonts w:asciiTheme="minorHAnsi" w:eastAsia="Times New Roman" w:hAnsiTheme="minorHAnsi" w:cstheme="minorHAnsi"/>
          <w:color w:val="323232"/>
        </w:rPr>
        <w:t xml:space="preserve"> </w:t>
      </w:r>
      <w:r w:rsidRPr="00B042E4">
        <w:rPr>
          <w:rFonts w:asciiTheme="minorHAnsi" w:eastAsia="Times New Roman" w:hAnsiTheme="minorHAnsi" w:cstheme="minorHAnsi"/>
          <w:color w:val="323232"/>
        </w:rPr>
        <w:t xml:space="preserve">5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wzywa opiekunów dziecka, którego krzywdzenie podejrzewa, oraz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informuje ich o podejrzeniu.</w:t>
      </w:r>
    </w:p>
    <w:p w14:paraId="0F413F10" w14:textId="485A8539" w:rsidR="00562D3C" w:rsidRPr="00AC2145" w:rsidRDefault="00B042E4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000000" w:themeColor="text1"/>
        </w:rPr>
      </w:pPr>
      <w:r w:rsidRPr="00AC2145">
        <w:rPr>
          <w:rFonts w:asciiTheme="minorHAnsi" w:eastAsia="Times New Roman" w:hAnsiTheme="minorHAnsi" w:cstheme="minorHAnsi"/>
          <w:color w:val="000000" w:themeColor="text1"/>
        </w:rPr>
        <w:t xml:space="preserve">Pedagog lub psycholog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 xml:space="preserve">powinien sporządzić </w:t>
      </w:r>
      <w:r w:rsidR="00562D3C" w:rsidRPr="00AC2145">
        <w:rPr>
          <w:rFonts w:asciiTheme="minorHAnsi" w:eastAsia="Times New Roman" w:hAnsiTheme="minorHAnsi" w:cstheme="minorHAnsi"/>
          <w:color w:val="000000" w:themeColor="text1"/>
        </w:rPr>
        <w:t xml:space="preserve">syntetyczny </w:t>
      </w:r>
      <w:r w:rsidR="00354788" w:rsidRPr="00AC2145">
        <w:rPr>
          <w:rFonts w:asciiTheme="minorHAnsi" w:eastAsia="Times New Roman" w:hAnsiTheme="minorHAnsi" w:cstheme="minorHAnsi"/>
          <w:color w:val="000000" w:themeColor="text1"/>
        </w:rPr>
        <w:t>opis sytuacji szkolnej i rodzinnej dziecka na podstawie rozmów z dzieckiem, nauczycielami, wychowawcą i rodzicami</w:t>
      </w:r>
      <w:r w:rsidR="00AC2145" w:rsidRPr="00AC2145">
        <w:rPr>
          <w:rFonts w:asciiTheme="minorHAnsi" w:eastAsia="Times New Roman" w:hAnsiTheme="minorHAnsi" w:cstheme="minorHAnsi"/>
          <w:color w:val="000000" w:themeColor="text1"/>
        </w:rPr>
        <w:t xml:space="preserve">. </w:t>
      </w:r>
      <w:r w:rsidR="00AC2145">
        <w:rPr>
          <w:rFonts w:asciiTheme="minorHAnsi" w:eastAsia="Times New Roman" w:hAnsiTheme="minorHAnsi" w:cstheme="minorHAnsi"/>
          <w:color w:val="000000" w:themeColor="text1"/>
        </w:rPr>
        <w:br/>
      </w:r>
      <w:r w:rsidR="00AC2145" w:rsidRPr="00AC2145">
        <w:rPr>
          <w:rFonts w:asciiTheme="minorHAnsi" w:eastAsia="Times New Roman" w:hAnsiTheme="minorHAnsi" w:cstheme="minorHAnsi"/>
          <w:color w:val="000000" w:themeColor="text1"/>
        </w:rPr>
        <w:t>W</w:t>
      </w:r>
      <w:r w:rsidR="0023585B" w:rsidRPr="00AC2145">
        <w:rPr>
          <w:rFonts w:asciiTheme="minorHAnsi" w:eastAsia="Times New Roman" w:hAnsiTheme="minorHAnsi" w:cstheme="minorHAnsi"/>
          <w:color w:val="000000" w:themeColor="text1"/>
        </w:rPr>
        <w:t xml:space="preserve"> opisie powinny znaleźć się w szczególności takie informacje jak: kogo dot</w:t>
      </w:r>
      <w:r w:rsidR="00B556BD">
        <w:rPr>
          <w:rFonts w:asciiTheme="minorHAnsi" w:eastAsia="Times New Roman" w:hAnsiTheme="minorHAnsi" w:cstheme="minorHAnsi"/>
          <w:color w:val="000000" w:themeColor="text1"/>
        </w:rPr>
        <w:t xml:space="preserve">yczy sytuacja, badany problem, ustalenia, </w:t>
      </w:r>
      <w:r w:rsidR="0023585B" w:rsidRPr="00AC2145">
        <w:rPr>
          <w:rFonts w:asciiTheme="minorHAnsi" w:eastAsia="Times New Roman" w:hAnsiTheme="minorHAnsi" w:cstheme="minorHAnsi"/>
          <w:color w:val="000000" w:themeColor="text1"/>
        </w:rPr>
        <w:t>podjęte kroki, osoby zaangażowane.</w:t>
      </w:r>
    </w:p>
    <w:p w14:paraId="312E8F5D" w14:textId="040795F2" w:rsidR="00B042E4" w:rsidRDefault="00562D3C" w:rsidP="005469CF">
      <w:pPr>
        <w:pStyle w:val="Akapitzlist"/>
        <w:numPr>
          <w:ilvl w:val="1"/>
          <w:numId w:val="14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Jeśli z analizy sytuacji wyniknie konieczność podejmowania dodatk</w:t>
      </w:r>
      <w:r w:rsidR="00E21C4E">
        <w:rPr>
          <w:rFonts w:asciiTheme="minorHAnsi" w:eastAsia="Times New Roman" w:hAnsiTheme="minorHAnsi" w:cstheme="minorHAnsi"/>
          <w:color w:val="323232"/>
        </w:rPr>
        <w:t>owych działań, pedagog lub psycholog</w:t>
      </w:r>
      <w:r>
        <w:rPr>
          <w:rFonts w:asciiTheme="minorHAnsi" w:eastAsia="Times New Roman" w:hAnsiTheme="minorHAnsi" w:cstheme="minorHAnsi"/>
          <w:color w:val="323232"/>
        </w:rPr>
        <w:t xml:space="preserve"> przygotowuje </w:t>
      </w:r>
      <w:r w:rsidR="00354788" w:rsidRPr="00B042E4">
        <w:rPr>
          <w:rFonts w:asciiTheme="minorHAnsi" w:eastAsia="Times New Roman" w:hAnsiTheme="minorHAnsi" w:cstheme="minorHAnsi"/>
          <w:color w:val="323232"/>
        </w:rPr>
        <w:t xml:space="preserve"> plan pomocy dziecku.</w:t>
      </w:r>
    </w:p>
    <w:p w14:paraId="2B34610D" w14:textId="5840736B" w:rsidR="0023585B" w:rsidRPr="0023585B" w:rsidRDefault="00354788" w:rsidP="0023585B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845187">
        <w:rPr>
          <w:rFonts w:asciiTheme="minorHAnsi" w:eastAsia="Times New Roman" w:hAnsiTheme="minorHAnsi" w:cstheme="minorHAnsi"/>
          <w:color w:val="323232"/>
        </w:rPr>
        <w:lastRenderedPageBreak/>
        <w:t>Plan pomocy dziecku powini</w:t>
      </w:r>
      <w:r w:rsidR="00B042E4" w:rsidRPr="00845187">
        <w:rPr>
          <w:rFonts w:asciiTheme="minorHAnsi" w:eastAsia="Times New Roman" w:hAnsiTheme="minorHAnsi" w:cstheme="minorHAnsi"/>
          <w:color w:val="323232"/>
        </w:rPr>
        <w:t>en zawierać wskazania dotyczące podjętych działań w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  <w:r w:rsidR="00B042E4" w:rsidRPr="00845187">
        <w:rPr>
          <w:rFonts w:asciiTheme="minorHAnsi" w:eastAsia="Times New Roman" w:hAnsiTheme="minorHAnsi" w:cstheme="minorHAnsi"/>
          <w:color w:val="323232"/>
        </w:rPr>
        <w:t>c</w:t>
      </w:r>
      <w:r w:rsidRPr="00845187">
        <w:rPr>
          <w:rFonts w:asciiTheme="minorHAnsi" w:eastAsia="Times New Roman" w:hAnsiTheme="minorHAnsi" w:cstheme="minorHAnsi"/>
          <w:color w:val="323232"/>
        </w:rPr>
        <w:t>elu zapewnienia dziecku bezpieczeństwa, w tym zgłoszenie podejrzenia krzywdzen</w:t>
      </w:r>
      <w:r w:rsidR="00B042E4" w:rsidRPr="00845187">
        <w:rPr>
          <w:rFonts w:asciiTheme="minorHAnsi" w:eastAsia="Times New Roman" w:hAnsiTheme="minorHAnsi" w:cstheme="minorHAnsi"/>
          <w:color w:val="323232"/>
        </w:rPr>
        <w:t xml:space="preserve">ia </w:t>
      </w:r>
      <w:r w:rsidR="00C747FB" w:rsidRPr="00845187">
        <w:rPr>
          <w:rFonts w:asciiTheme="minorHAnsi" w:eastAsia="Times New Roman" w:hAnsiTheme="minorHAnsi" w:cstheme="minorHAnsi"/>
          <w:color w:val="323232"/>
        </w:rPr>
        <w:t>do odpowiedniej instytucji i zapewnienia możliwego wsparcia, jakie zaoferuje</w:t>
      </w:r>
      <w:r w:rsidR="004B0DD4" w:rsidRPr="00845187">
        <w:rPr>
          <w:rFonts w:asciiTheme="minorHAnsi" w:eastAsia="Times New Roman" w:hAnsiTheme="minorHAnsi" w:cstheme="minorHAnsi"/>
          <w:color w:val="323232"/>
        </w:rPr>
        <w:t xml:space="preserve"> się</w:t>
      </w:r>
      <w:r w:rsidR="00C747FB" w:rsidRPr="00845187">
        <w:rPr>
          <w:rFonts w:asciiTheme="minorHAnsi" w:eastAsia="Times New Roman" w:hAnsiTheme="minorHAnsi" w:cstheme="minorHAnsi"/>
          <w:color w:val="323232"/>
        </w:rPr>
        <w:t xml:space="preserve"> dziecku.</w:t>
      </w:r>
    </w:p>
    <w:p w14:paraId="17B54764" w14:textId="5A09CCBF" w:rsidR="00C747FB" w:rsidRDefault="00845187" w:rsidP="00B00FF5">
      <w:pPr>
        <w:pStyle w:val="Akapitzlist"/>
        <w:numPr>
          <w:ilvl w:val="1"/>
          <w:numId w:val="14"/>
        </w:numPr>
        <w:spacing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845187">
        <w:rPr>
          <w:rFonts w:asciiTheme="minorHAnsi" w:eastAsia="Times New Roman" w:hAnsiTheme="minorHAnsi" w:cstheme="minorHAnsi"/>
          <w:color w:val="323232"/>
        </w:rPr>
        <w:t>W przypadku drobnych incydentów</w:t>
      </w:r>
      <w:r>
        <w:rPr>
          <w:rFonts w:asciiTheme="minorHAnsi" w:eastAsia="Times New Roman" w:hAnsiTheme="minorHAnsi" w:cstheme="minorHAnsi"/>
          <w:color w:val="323232"/>
        </w:rPr>
        <w:t>, gdy ryzyko powtarzalności sytuacji jest nieznaczne,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dokonuje się stosownych wpisów w dokumentacji pedagoga szkolnego, psych</w:t>
      </w:r>
      <w:r w:rsidR="00F3617D">
        <w:rPr>
          <w:rFonts w:asciiTheme="minorHAnsi" w:eastAsia="Times New Roman" w:hAnsiTheme="minorHAnsi" w:cstheme="minorHAnsi"/>
          <w:color w:val="323232"/>
        </w:rPr>
        <w:t xml:space="preserve">ologa, pedagoga specjalnego lub </w:t>
      </w:r>
      <w:r w:rsidR="00F3617D" w:rsidRPr="00E4685C">
        <w:rPr>
          <w:rFonts w:asciiTheme="minorHAnsi" w:eastAsia="Times New Roman" w:hAnsiTheme="minorHAnsi" w:cstheme="minorHAnsi"/>
        </w:rPr>
        <w:t>innych nauczycieli związanych z daną sytuacją.</w:t>
      </w:r>
    </w:p>
    <w:p w14:paraId="463DA972" w14:textId="77777777" w:rsidR="0023585B" w:rsidRPr="00845187" w:rsidRDefault="0023585B" w:rsidP="0023585B">
      <w:pPr>
        <w:pStyle w:val="Akapitzlist"/>
        <w:spacing w:line="270" w:lineRule="atLeast"/>
        <w:ind w:left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</w:p>
    <w:p w14:paraId="20808EBD" w14:textId="77777777" w:rsidR="00C747FB" w:rsidRPr="00C747FB" w:rsidRDefault="00354788" w:rsidP="00C747FB">
      <w:pPr>
        <w:pStyle w:val="Akapitzlist"/>
        <w:spacing w:after="240" w:line="270" w:lineRule="atLeast"/>
        <w:ind w:left="284"/>
        <w:jc w:val="center"/>
        <w:divId w:val="1186166231"/>
        <w:rPr>
          <w:rFonts w:asciiTheme="minorHAnsi" w:eastAsia="Times New Roman" w:hAnsiTheme="minorHAnsi" w:cstheme="minorHAnsi"/>
          <w:b/>
          <w:color w:val="323232"/>
        </w:rPr>
      </w:pPr>
      <w:r w:rsidRPr="00C747FB">
        <w:rPr>
          <w:rFonts w:asciiTheme="minorHAnsi" w:eastAsia="Times New Roman" w:hAnsiTheme="minorHAnsi" w:cstheme="minorHAnsi"/>
          <w:b/>
          <w:color w:val="323232"/>
        </w:rPr>
        <w:t>§ 7.</w:t>
      </w:r>
    </w:p>
    <w:p w14:paraId="7EF0A01B" w14:textId="4739487E" w:rsidR="00C747FB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C747FB">
        <w:rPr>
          <w:rFonts w:asciiTheme="minorHAnsi" w:eastAsia="Times New Roman" w:hAnsiTheme="minorHAnsi" w:cstheme="minorHAnsi"/>
          <w:color w:val="323232"/>
        </w:rPr>
        <w:t>W przypa</w:t>
      </w:r>
      <w:r w:rsidR="00C747FB" w:rsidRPr="00C747FB">
        <w:rPr>
          <w:rFonts w:asciiTheme="minorHAnsi" w:eastAsia="Times New Roman" w:hAnsiTheme="minorHAnsi" w:cstheme="minorHAnsi"/>
          <w:color w:val="323232"/>
        </w:rPr>
        <w:t>d</w:t>
      </w:r>
      <w:r w:rsidR="00946A7F">
        <w:rPr>
          <w:rFonts w:asciiTheme="minorHAnsi" w:eastAsia="Times New Roman" w:hAnsiTheme="minorHAnsi" w:cstheme="minorHAnsi"/>
          <w:color w:val="323232"/>
        </w:rPr>
        <w:t>kach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dotyczących wykorzystywania seksualnego oraz znęcania się fizycznego </w:t>
      </w:r>
      <w:r w:rsidR="00946A7F">
        <w:rPr>
          <w:rFonts w:asciiTheme="minorHAnsi" w:eastAsia="Times New Roman" w:hAnsiTheme="minorHAnsi" w:cstheme="minorHAnsi"/>
          <w:color w:val="323232"/>
        </w:rPr>
        <w:br/>
      </w:r>
      <w:r w:rsidRPr="00C747FB">
        <w:rPr>
          <w:rFonts w:asciiTheme="minorHAnsi" w:eastAsia="Times New Roman" w:hAnsiTheme="minorHAnsi" w:cstheme="minorHAnsi"/>
          <w:color w:val="323232"/>
        </w:rPr>
        <w:t>i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psychicznego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nad dzieckiem, 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dyrektor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powołuje zespół interwencyjny w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 skład którego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mogą wejść: pedagog</w:t>
      </w:r>
      <w:r w:rsidRPr="00C747FB">
        <w:rPr>
          <w:rFonts w:asciiTheme="minorHAnsi" w:eastAsia="Times New Roman" w:hAnsiTheme="minorHAnsi" w:cstheme="minorHAnsi"/>
          <w:color w:val="323232"/>
        </w:rPr>
        <w:t>, wychowawca</w:t>
      </w:r>
      <w:r w:rsidR="00C747FB" w:rsidRPr="00C747FB">
        <w:rPr>
          <w:rFonts w:asciiTheme="minorHAnsi" w:eastAsia="Times New Roman" w:hAnsiTheme="minorHAnsi" w:cstheme="minorHAnsi"/>
          <w:color w:val="323232"/>
        </w:rPr>
        <w:t xml:space="preserve"> oraz</w:t>
      </w:r>
      <w:r w:rsidRPr="00C747FB">
        <w:rPr>
          <w:rFonts w:asciiTheme="minorHAnsi" w:eastAsia="Times New Roman" w:hAnsiTheme="minorHAnsi" w:cstheme="minorHAnsi"/>
          <w:color w:val="323232"/>
        </w:rPr>
        <w:t xml:space="preserve"> inni członkowie mający wiedzę </w:t>
      </w:r>
      <w:r w:rsidR="00AC2145">
        <w:rPr>
          <w:rFonts w:asciiTheme="minorHAnsi" w:eastAsia="Times New Roman" w:hAnsiTheme="minorHAnsi" w:cstheme="minorHAnsi"/>
          <w:color w:val="323232"/>
        </w:rPr>
        <w:br/>
      </w:r>
      <w:r w:rsidRPr="00C747FB">
        <w:rPr>
          <w:rFonts w:asciiTheme="minorHAnsi" w:eastAsia="Times New Roman" w:hAnsiTheme="minorHAnsi" w:cstheme="minorHAnsi"/>
          <w:color w:val="323232"/>
        </w:rPr>
        <w:t>o krzywdzeniu dzi</w:t>
      </w:r>
      <w:r w:rsidR="00C747FB" w:rsidRPr="00C747FB">
        <w:rPr>
          <w:rFonts w:asciiTheme="minorHAnsi" w:eastAsia="Times New Roman" w:hAnsiTheme="minorHAnsi" w:cstheme="minorHAnsi"/>
          <w:color w:val="323232"/>
        </w:rPr>
        <w:t>ecka lub o dziecku.</w:t>
      </w:r>
    </w:p>
    <w:p w14:paraId="126AA135" w14:textId="7AAF884C" w:rsidR="00845187" w:rsidRDefault="00845187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Dyrektor oraz osoby przez niego upoważnione mogą złożyć </w:t>
      </w:r>
      <w:r w:rsidRPr="00845187">
        <w:rPr>
          <w:rFonts w:asciiTheme="minorHAnsi" w:eastAsia="Times New Roman" w:hAnsiTheme="minorHAnsi" w:cstheme="minorHAnsi"/>
          <w:color w:val="323232"/>
        </w:rPr>
        <w:t>zawiadomie</w:t>
      </w:r>
      <w:r>
        <w:rPr>
          <w:rFonts w:asciiTheme="minorHAnsi" w:eastAsia="Times New Roman" w:hAnsiTheme="minorHAnsi" w:cstheme="minorHAnsi"/>
          <w:color w:val="323232"/>
        </w:rPr>
        <w:t>nie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o podejrzeniu popełnienia przestępstwa na szkodę </w:t>
      </w:r>
      <w:r w:rsidR="00B556BD">
        <w:rPr>
          <w:rFonts w:asciiTheme="minorHAnsi" w:eastAsia="Times New Roman" w:hAnsiTheme="minorHAnsi" w:cstheme="minorHAnsi"/>
          <w:color w:val="323232"/>
        </w:rPr>
        <w:t>dziecka</w:t>
      </w:r>
      <w:r w:rsidRPr="00845187">
        <w:rPr>
          <w:rFonts w:asciiTheme="minorHAnsi" w:eastAsia="Times New Roman" w:hAnsiTheme="minorHAnsi" w:cstheme="minorHAnsi"/>
          <w:color w:val="323232"/>
        </w:rPr>
        <w:t>,</w:t>
      </w:r>
      <w:r>
        <w:rPr>
          <w:rFonts w:asciiTheme="minorHAnsi" w:eastAsia="Times New Roman" w:hAnsiTheme="minorHAnsi" w:cstheme="minorHAnsi"/>
          <w:color w:val="323232"/>
        </w:rPr>
        <w:t xml:space="preserve"> jeśli sytuacja wymaga natychmiastowych działań.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643A6191" w14:textId="43C29455" w:rsidR="00845187" w:rsidRPr="00D82D16" w:rsidRDefault="00845187" w:rsidP="00D82D16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Dyrektor lub osoby przez niego upoważnione,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na podstawie zgromadzonych informacji dot</w:t>
      </w:r>
      <w:r w:rsidR="00813D70">
        <w:rPr>
          <w:rFonts w:asciiTheme="minorHAnsi" w:eastAsia="Times New Roman" w:hAnsiTheme="minorHAnsi" w:cstheme="minorHAnsi"/>
          <w:color w:val="323232"/>
        </w:rPr>
        <w:t>yczących sytuacji dziecka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, 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mogą złożyć </w:t>
      </w:r>
      <w:r w:rsidRPr="00845187">
        <w:rPr>
          <w:rFonts w:asciiTheme="minorHAnsi" w:eastAsia="Times New Roman" w:hAnsiTheme="minorHAnsi" w:cstheme="minorHAnsi"/>
          <w:color w:val="323232"/>
        </w:rPr>
        <w:t xml:space="preserve">zawiadamianie 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do </w:t>
      </w:r>
      <w:r w:rsidRPr="00845187">
        <w:rPr>
          <w:rFonts w:asciiTheme="minorHAnsi" w:eastAsia="Times New Roman" w:hAnsiTheme="minorHAnsi" w:cstheme="minorHAnsi"/>
          <w:color w:val="323232"/>
        </w:rPr>
        <w:t>sądu opiekuńczego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lub mogą wszcząć </w:t>
      </w:r>
      <w:r w:rsidRPr="00D82D16">
        <w:rPr>
          <w:rFonts w:asciiTheme="minorHAnsi" w:eastAsia="Times New Roman" w:hAnsiTheme="minorHAnsi" w:cstheme="minorHAnsi"/>
          <w:color w:val="323232"/>
        </w:rPr>
        <w:t>procedur</w:t>
      </w:r>
      <w:r w:rsidR="00D82D16">
        <w:rPr>
          <w:rFonts w:asciiTheme="minorHAnsi" w:eastAsia="Times New Roman" w:hAnsiTheme="minorHAnsi" w:cstheme="minorHAnsi"/>
          <w:color w:val="323232"/>
        </w:rPr>
        <w:t>ę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Niebieskiej karty</w:t>
      </w:r>
      <w:r w:rsidRPr="00D82D16">
        <w:rPr>
          <w:rFonts w:asciiTheme="minorHAnsi" w:eastAsia="Times New Roman" w:hAnsiTheme="minorHAnsi" w:cstheme="minorHAnsi"/>
          <w:color w:val="323232"/>
        </w:rPr>
        <w:t>;</w:t>
      </w:r>
    </w:p>
    <w:p w14:paraId="703B1588" w14:textId="511B3B45" w:rsidR="00946A7F" w:rsidRDefault="0035478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 w:rsidRPr="00C747FB">
        <w:rPr>
          <w:rFonts w:asciiTheme="minorHAnsi" w:eastAsia="Times New Roman" w:hAnsiTheme="minorHAnsi" w:cstheme="minorHAnsi"/>
          <w:color w:val="323232"/>
        </w:rPr>
        <w:t>Zespół interwencyjny sporządza plan pomocy dziecku, na podst</w:t>
      </w:r>
      <w:r w:rsidR="00C747FB">
        <w:rPr>
          <w:rFonts w:asciiTheme="minorHAnsi" w:eastAsia="Times New Roman" w:hAnsiTheme="minorHAnsi" w:cstheme="minorHAnsi"/>
          <w:color w:val="323232"/>
        </w:rPr>
        <w:t xml:space="preserve">awie opisu sporządzonego 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przez członków zespołu i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 </w:t>
      </w:r>
      <w:r w:rsidR="00946A7F">
        <w:rPr>
          <w:rFonts w:asciiTheme="minorHAnsi" w:eastAsia="Times New Roman" w:hAnsiTheme="minorHAnsi" w:cstheme="minorHAnsi"/>
          <w:color w:val="323232"/>
        </w:rPr>
        <w:t>uzyskanych informacji</w:t>
      </w:r>
      <w:r w:rsidR="00D82D16">
        <w:rPr>
          <w:rFonts w:asciiTheme="minorHAnsi" w:eastAsia="Times New Roman" w:hAnsiTheme="minorHAnsi" w:cstheme="minorHAnsi"/>
          <w:color w:val="323232"/>
        </w:rPr>
        <w:t>.</w:t>
      </w:r>
      <w:r w:rsidR="00946A7F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7E2015A8" w14:textId="01731255" w:rsidR="00D82D16" w:rsidRDefault="000655F8" w:rsidP="00C747FB">
      <w:pPr>
        <w:pStyle w:val="Akapitzlist"/>
        <w:numPr>
          <w:ilvl w:val="0"/>
          <w:numId w:val="18"/>
        </w:numPr>
        <w:spacing w:after="240" w:line="270" w:lineRule="atLeast"/>
        <w:ind w:left="284" w:hanging="284"/>
        <w:jc w:val="both"/>
        <w:divId w:val="1186166231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Plan, o którym mowa w </w:t>
      </w:r>
      <w:r w:rsidR="009449EC">
        <w:rPr>
          <w:rFonts w:asciiTheme="minorHAnsi" w:eastAsia="Times New Roman" w:hAnsiTheme="minorHAnsi" w:cstheme="minorHAnsi"/>
          <w:color w:val="323232"/>
        </w:rPr>
        <w:t>ust.</w:t>
      </w:r>
      <w:r>
        <w:rPr>
          <w:rFonts w:asciiTheme="minorHAnsi" w:eastAsia="Times New Roman" w:hAnsiTheme="minorHAnsi" w:cstheme="minorHAnsi"/>
          <w:color w:val="323232"/>
        </w:rPr>
        <w:t xml:space="preserve"> </w:t>
      </w:r>
      <w:r w:rsidR="00D82D16">
        <w:rPr>
          <w:rFonts w:asciiTheme="minorHAnsi" w:eastAsia="Times New Roman" w:hAnsiTheme="minorHAnsi" w:cstheme="minorHAnsi"/>
          <w:color w:val="323232"/>
        </w:rPr>
        <w:t>4, jest konsultowany z rodzicami w celu włączenia ich do współpracy na rzecz zmiany w sytuacji dziecka.</w:t>
      </w:r>
    </w:p>
    <w:p w14:paraId="3B0CD46E" w14:textId="77777777" w:rsidR="00B556BD" w:rsidRDefault="00B556BD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</w:p>
    <w:p w14:paraId="763E4D82" w14:textId="77777777" w:rsidR="00B556BD" w:rsidRDefault="00B556BD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</w:p>
    <w:p w14:paraId="4F30745A" w14:textId="77777777" w:rsidR="00B556BD" w:rsidRDefault="00B556BD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</w:p>
    <w:p w14:paraId="25B5E7A3" w14:textId="77777777" w:rsidR="00946A7F" w:rsidRPr="00946A7F" w:rsidRDefault="00160B53" w:rsidP="00946A7F">
      <w:pPr>
        <w:spacing w:line="270" w:lineRule="atLeast"/>
        <w:jc w:val="center"/>
        <w:divId w:val="1453136908"/>
        <w:rPr>
          <w:rFonts w:asciiTheme="minorHAnsi" w:eastAsia="Times New Roman" w:hAnsiTheme="minorHAnsi" w:cstheme="minorHAnsi"/>
          <w:b/>
          <w:color w:val="323232"/>
        </w:rPr>
      </w:pPr>
      <w:r>
        <w:rPr>
          <w:rFonts w:asciiTheme="minorHAnsi" w:eastAsia="Times New Roman" w:hAnsiTheme="minorHAnsi" w:cstheme="minorHAnsi"/>
          <w:b/>
          <w:color w:val="323232"/>
        </w:rPr>
        <w:t>§ 8</w:t>
      </w:r>
      <w:r w:rsidR="00354788" w:rsidRPr="00946A7F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4E841AFA" w14:textId="77777777" w:rsidR="00946A7F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 w:rsidRPr="00946A7F">
        <w:rPr>
          <w:rFonts w:asciiTheme="minorHAnsi" w:eastAsia="Times New Roman" w:hAnsiTheme="minorHAnsi" w:cstheme="minorHAnsi"/>
          <w:color w:val="323232"/>
        </w:rPr>
        <w:t>W szkole,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 </w:t>
      </w:r>
      <w:r w:rsidRPr="00946A7F">
        <w:rPr>
          <w:rFonts w:asciiTheme="minorHAnsi" w:eastAsia="Times New Roman" w:hAnsiTheme="minorHAnsi" w:cstheme="minorHAnsi"/>
          <w:color w:val="323232"/>
        </w:rPr>
        <w:t xml:space="preserve">uznając prawo dziecka do prywatności i ochrony dóbr osobistych, zapewnia 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się </w:t>
      </w:r>
      <w:r w:rsidRPr="00946A7F">
        <w:rPr>
          <w:rFonts w:asciiTheme="minorHAnsi" w:eastAsia="Times New Roman" w:hAnsiTheme="minorHAnsi" w:cstheme="minorHAnsi"/>
          <w:color w:val="323232"/>
        </w:rPr>
        <w:t xml:space="preserve">ochronę wizerunku dziecka </w:t>
      </w:r>
      <w:r w:rsidR="004B0DD4">
        <w:rPr>
          <w:rFonts w:asciiTheme="minorHAnsi" w:eastAsia="Times New Roman" w:hAnsiTheme="minorHAnsi" w:cstheme="minorHAnsi"/>
          <w:color w:val="323232"/>
        </w:rPr>
        <w:t xml:space="preserve">i 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najwyższe standardy ochrony danych osobowych dzieci zgodnie z </w:t>
      </w:r>
      <w:r w:rsidRPr="00946A7F">
        <w:rPr>
          <w:rFonts w:asciiTheme="minorHAnsi" w:eastAsia="Times New Roman" w:hAnsiTheme="minorHAnsi" w:cstheme="minorHAnsi"/>
          <w:color w:val="323232"/>
        </w:rPr>
        <w:t>obowiązującymi przepisami prawa</w:t>
      </w:r>
      <w:r>
        <w:rPr>
          <w:rFonts w:asciiTheme="minorHAnsi" w:eastAsia="Times New Roman" w:hAnsiTheme="minorHAnsi" w:cstheme="minorHAnsi"/>
          <w:color w:val="323232"/>
        </w:rPr>
        <w:t xml:space="preserve"> i przepisami wewnętrznymi.</w:t>
      </w:r>
    </w:p>
    <w:p w14:paraId="286F90CF" w14:textId="4D7A136E" w:rsidR="00D82D16" w:rsidRDefault="00946A7F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Pracownikom</w:t>
      </w:r>
      <w:r w:rsidR="00354788" w:rsidRPr="00946A7F">
        <w:rPr>
          <w:rFonts w:asciiTheme="minorHAnsi" w:eastAsia="Times New Roman" w:hAnsiTheme="minorHAnsi" w:cstheme="minorHAnsi"/>
          <w:color w:val="323232"/>
        </w:rPr>
        <w:t xml:space="preserve"> nie wolno umożliwiać przedstawicielom mediów utrwalania wizerunku dziecka (filmowanie, fotografowanie, nagrywanie głosu dziecka) na terenie p</w:t>
      </w:r>
      <w:r w:rsidR="002C137E">
        <w:rPr>
          <w:rFonts w:asciiTheme="minorHAnsi" w:eastAsia="Times New Roman" w:hAnsiTheme="minorHAnsi" w:cstheme="minorHAnsi"/>
          <w:color w:val="323232"/>
        </w:rPr>
        <w:t>lacówki bez pisemnej zgody opiekuna dziecka</w:t>
      </w:r>
      <w:r w:rsidR="00312782">
        <w:rPr>
          <w:rFonts w:asciiTheme="minorHAnsi" w:eastAsia="Times New Roman" w:hAnsiTheme="minorHAnsi" w:cstheme="minorHAnsi"/>
          <w:color w:val="323232"/>
        </w:rPr>
        <w:t>.</w:t>
      </w:r>
    </w:p>
    <w:p w14:paraId="3D0BBC97" w14:textId="1748588F" w:rsidR="002C137E" w:rsidRDefault="00312782" w:rsidP="00946A7F">
      <w:pPr>
        <w:pStyle w:val="Akapitzlist"/>
        <w:numPr>
          <w:ilvl w:val="0"/>
          <w:numId w:val="21"/>
        </w:numPr>
        <w:spacing w:after="240" w:line="270" w:lineRule="atLeast"/>
        <w:ind w:left="284" w:hanging="284"/>
        <w:jc w:val="both"/>
        <w:divId w:val="1453136908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Pracownikom szkoły</w:t>
      </w:r>
      <w:r w:rsidR="00D82D16">
        <w:rPr>
          <w:rFonts w:asciiTheme="minorHAnsi" w:eastAsia="Times New Roman" w:hAnsiTheme="minorHAnsi" w:cstheme="minorHAnsi"/>
          <w:color w:val="323232"/>
        </w:rPr>
        <w:t xml:space="preserve"> nie wolno udostępniać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 </w:t>
      </w:r>
      <w:r w:rsidR="002C137E" w:rsidRPr="00946A7F">
        <w:rPr>
          <w:rFonts w:asciiTheme="minorHAnsi" w:eastAsia="Times New Roman" w:hAnsiTheme="minorHAnsi" w:cstheme="minorHAnsi"/>
          <w:color w:val="323232"/>
        </w:rPr>
        <w:t>przedstawicielowi mediów danych kon</w:t>
      </w:r>
      <w:r w:rsidR="002C137E">
        <w:rPr>
          <w:rFonts w:asciiTheme="minorHAnsi" w:eastAsia="Times New Roman" w:hAnsiTheme="minorHAnsi" w:cstheme="minorHAnsi"/>
          <w:color w:val="323232"/>
        </w:rPr>
        <w:t xml:space="preserve">taktowych do opiekuna dziecka, </w:t>
      </w:r>
      <w:r w:rsidR="002C137E" w:rsidRPr="00946A7F">
        <w:rPr>
          <w:rFonts w:asciiTheme="minorHAnsi" w:eastAsia="Times New Roman" w:hAnsiTheme="minorHAnsi" w:cstheme="minorHAnsi"/>
          <w:color w:val="323232"/>
        </w:rPr>
        <w:t>bez wiedzy i zgody tego opiekuna</w:t>
      </w:r>
      <w:r>
        <w:rPr>
          <w:rFonts w:asciiTheme="minorHAnsi" w:eastAsia="Times New Roman" w:hAnsiTheme="minorHAnsi" w:cstheme="minorHAnsi"/>
          <w:color w:val="323232"/>
        </w:rPr>
        <w:t>.</w:t>
      </w:r>
    </w:p>
    <w:p w14:paraId="064EC98C" w14:textId="77777777" w:rsidR="002C137E" w:rsidRPr="002C137E" w:rsidRDefault="00160B53" w:rsidP="002C137E">
      <w:pPr>
        <w:spacing w:line="270" w:lineRule="atLeast"/>
        <w:jc w:val="center"/>
        <w:divId w:val="254704976"/>
        <w:rPr>
          <w:rFonts w:asciiTheme="minorHAnsi" w:eastAsia="Times New Roman" w:hAnsiTheme="minorHAnsi" w:cstheme="minorHAnsi"/>
          <w:b/>
          <w:color w:val="323232"/>
        </w:rPr>
      </w:pPr>
      <w:r>
        <w:rPr>
          <w:rFonts w:asciiTheme="minorHAnsi" w:eastAsia="Times New Roman" w:hAnsiTheme="minorHAnsi" w:cstheme="minorHAnsi"/>
          <w:b/>
          <w:color w:val="323232"/>
        </w:rPr>
        <w:t>§ 9</w:t>
      </w:r>
      <w:r w:rsidR="00354788" w:rsidRPr="002C137E">
        <w:rPr>
          <w:rFonts w:asciiTheme="minorHAnsi" w:eastAsia="Times New Roman" w:hAnsiTheme="minorHAnsi" w:cstheme="minorHAnsi"/>
          <w:b/>
          <w:color w:val="323232"/>
        </w:rPr>
        <w:t>.</w:t>
      </w:r>
    </w:p>
    <w:p w14:paraId="1796A76D" w14:textId="44F95C19" w:rsidR="002C137E" w:rsidRDefault="002C137E" w:rsidP="002C137E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Szkoła podejmuje</w:t>
      </w:r>
      <w:r w:rsidRPr="002C137E">
        <w:rPr>
          <w:rFonts w:asciiTheme="minorHAnsi" w:eastAsia="Times New Roman" w:hAnsiTheme="minorHAnsi" w:cstheme="minorHAnsi"/>
          <w:color w:val="323232"/>
        </w:rPr>
        <w:t xml:space="preserve"> działania zabezpieczające dzieci przed dostępem do treści, które mogą stanowić zagrożen</w:t>
      </w:r>
      <w:r>
        <w:rPr>
          <w:rFonts w:asciiTheme="minorHAnsi" w:eastAsia="Times New Roman" w:hAnsiTheme="minorHAnsi" w:cstheme="minorHAnsi"/>
          <w:color w:val="323232"/>
        </w:rPr>
        <w:t>ie dla ich prawidłowego rozwoju zapewniając</w:t>
      </w:r>
      <w:r w:rsidR="00354788" w:rsidRPr="002C137E">
        <w:rPr>
          <w:rFonts w:asciiTheme="minorHAnsi" w:eastAsia="Times New Roman" w:hAnsiTheme="minorHAnsi" w:cstheme="minorHAnsi"/>
          <w:color w:val="323232"/>
        </w:rPr>
        <w:t xml:space="preserve"> dzieciom dostęp do internetu</w:t>
      </w:r>
      <w:r>
        <w:rPr>
          <w:rFonts w:asciiTheme="minorHAnsi" w:eastAsia="Times New Roman" w:hAnsiTheme="minorHAnsi" w:cstheme="minorHAnsi"/>
          <w:color w:val="323232"/>
        </w:rPr>
        <w:t xml:space="preserve"> podczas planowych zajęć oraz wsparcie informatyków zatrudnionych w </w:t>
      </w:r>
      <w:r w:rsidR="0039381C">
        <w:rPr>
          <w:rFonts w:asciiTheme="minorHAnsi" w:eastAsia="Times New Roman" w:hAnsiTheme="minorHAnsi" w:cstheme="minorHAnsi"/>
          <w:color w:val="323232"/>
        </w:rPr>
        <w:t>Szkole Podstawowej im. ks. Jana Twardowskiego w Człekówce</w:t>
      </w:r>
      <w:r w:rsidR="00381906">
        <w:rPr>
          <w:rFonts w:asciiTheme="minorHAnsi" w:eastAsia="Times New Roman" w:hAnsiTheme="minorHAnsi" w:cstheme="minorHAnsi"/>
          <w:color w:val="323232"/>
        </w:rPr>
        <w:t>.</w:t>
      </w:r>
      <w:r w:rsidR="00966133">
        <w:rPr>
          <w:rFonts w:asciiTheme="minorHAnsi" w:eastAsia="Times New Roman" w:hAnsiTheme="minorHAnsi" w:cstheme="minorHAnsi"/>
          <w:color w:val="323232"/>
        </w:rPr>
        <w:t xml:space="preserve"> Oprogramowanie zabezpieczające jest aktualizowane w ramach potrzeb.</w:t>
      </w:r>
    </w:p>
    <w:p w14:paraId="09A1B07B" w14:textId="77777777" w:rsidR="003F192A" w:rsidRDefault="00354788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 w:rsidRPr="002C137E">
        <w:rPr>
          <w:rFonts w:asciiTheme="minorHAnsi" w:eastAsia="Times New Roman" w:hAnsiTheme="minorHAnsi" w:cstheme="minorHAnsi"/>
          <w:color w:val="323232"/>
        </w:rPr>
        <w:t xml:space="preserve">Na terenie </w:t>
      </w:r>
      <w:r w:rsidR="003F192A">
        <w:rPr>
          <w:rFonts w:asciiTheme="minorHAnsi" w:eastAsia="Times New Roman" w:hAnsiTheme="minorHAnsi" w:cstheme="minorHAnsi"/>
          <w:color w:val="323232"/>
        </w:rPr>
        <w:t>szkoły</w:t>
      </w:r>
      <w:r w:rsidRPr="002C137E">
        <w:rPr>
          <w:rFonts w:asciiTheme="minorHAnsi" w:eastAsia="Times New Roman" w:hAnsiTheme="minorHAnsi" w:cstheme="minorHAnsi"/>
          <w:color w:val="323232"/>
        </w:rPr>
        <w:t xml:space="preserve"> dostęp dzi</w:t>
      </w:r>
      <w:r w:rsidR="003F192A">
        <w:rPr>
          <w:rFonts w:asciiTheme="minorHAnsi" w:eastAsia="Times New Roman" w:hAnsiTheme="minorHAnsi" w:cstheme="minorHAnsi"/>
          <w:color w:val="323232"/>
        </w:rPr>
        <w:t xml:space="preserve">ecka do internetu możliwy jest </w:t>
      </w:r>
      <w:r w:rsidRPr="003F192A">
        <w:rPr>
          <w:rFonts w:asciiTheme="minorHAnsi" w:eastAsia="Times New Roman" w:hAnsiTheme="minorHAnsi" w:cstheme="minorHAnsi"/>
          <w:color w:val="323232"/>
        </w:rPr>
        <w:t>pod nad</w:t>
      </w:r>
      <w:r w:rsidR="003F192A" w:rsidRPr="003F192A">
        <w:rPr>
          <w:rFonts w:asciiTheme="minorHAnsi" w:eastAsia="Times New Roman" w:hAnsiTheme="minorHAnsi" w:cstheme="minorHAnsi"/>
          <w:color w:val="323232"/>
        </w:rPr>
        <w:t>zorem nauczyciela</w:t>
      </w:r>
      <w:r w:rsidRPr="003F192A">
        <w:rPr>
          <w:rFonts w:asciiTheme="minorHAnsi" w:eastAsia="Times New Roman" w:hAnsiTheme="minorHAnsi" w:cstheme="minorHAnsi"/>
          <w:color w:val="323232"/>
        </w:rPr>
        <w:t xml:space="preserve"> na zajęciach komputerowych</w:t>
      </w:r>
      <w:r w:rsidR="003F192A" w:rsidRPr="003F192A">
        <w:rPr>
          <w:rFonts w:asciiTheme="minorHAnsi" w:eastAsia="Times New Roman" w:hAnsiTheme="minorHAnsi" w:cstheme="minorHAnsi"/>
          <w:color w:val="323232"/>
        </w:rPr>
        <w:t xml:space="preserve"> lub innych zajęciach z wykorzystaniem Internetu</w:t>
      </w:r>
      <w:r w:rsidR="003F192A">
        <w:rPr>
          <w:rFonts w:asciiTheme="minorHAnsi" w:eastAsia="Times New Roman" w:hAnsiTheme="minorHAnsi" w:cstheme="minorHAnsi"/>
          <w:color w:val="323232"/>
        </w:rPr>
        <w:t>.</w:t>
      </w:r>
    </w:p>
    <w:p w14:paraId="1AFC14C9" w14:textId="77777777" w:rsidR="00160B53" w:rsidRDefault="00160B53" w:rsidP="003F192A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 xml:space="preserve">Nauczyciel prowadzący zajęcia ma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 xml:space="preserve">obowiązek </w:t>
      </w:r>
      <w:r>
        <w:rPr>
          <w:rFonts w:asciiTheme="minorHAnsi" w:eastAsia="Times New Roman" w:hAnsiTheme="minorHAnsi" w:cstheme="minorHAnsi"/>
          <w:color w:val="323232"/>
        </w:rPr>
        <w:t xml:space="preserve">okresowego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>informowania dzieci o zasadach bezpiecznego korzystania z internetu.</w:t>
      </w:r>
    </w:p>
    <w:p w14:paraId="02CA663C" w14:textId="2677DCA1" w:rsidR="00966133" w:rsidRPr="00966133" w:rsidRDefault="00160B53" w:rsidP="00966133">
      <w:pPr>
        <w:pStyle w:val="Akapitzlist"/>
        <w:numPr>
          <w:ilvl w:val="1"/>
          <w:numId w:val="4"/>
        </w:numPr>
        <w:spacing w:after="240" w:line="270" w:lineRule="atLeast"/>
        <w:ind w:left="284" w:hanging="284"/>
        <w:jc w:val="both"/>
        <w:divId w:val="25470497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lastRenderedPageBreak/>
        <w:t xml:space="preserve">Szkoła zapewnia dostęp </w:t>
      </w:r>
      <w:r w:rsidR="00354788" w:rsidRPr="003F192A">
        <w:rPr>
          <w:rFonts w:asciiTheme="minorHAnsi" w:eastAsia="Times New Roman" w:hAnsiTheme="minorHAnsi" w:cstheme="minorHAnsi"/>
          <w:color w:val="323232"/>
        </w:rPr>
        <w:t>do materiałów edukacyjnych, dotyczących bezpiecznego korzystania z inter</w:t>
      </w:r>
      <w:r>
        <w:rPr>
          <w:rFonts w:asciiTheme="minorHAnsi" w:eastAsia="Times New Roman" w:hAnsiTheme="minorHAnsi" w:cstheme="minorHAnsi"/>
          <w:color w:val="323232"/>
        </w:rPr>
        <w:t>netu na swojej stronie internetowej oraz poprzez informacje przekazywane poprzez e-dziennik.</w:t>
      </w:r>
    </w:p>
    <w:p w14:paraId="3D2BE751" w14:textId="2BD8EF5B" w:rsidR="00150B47" w:rsidRDefault="00706B02" w:rsidP="00150B47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color w:val="323232"/>
        </w:rPr>
      </w:pPr>
      <w:bookmarkStart w:id="0" w:name="_Hlk155726215"/>
      <w:r>
        <w:rPr>
          <w:rFonts w:asciiTheme="minorHAnsi" w:eastAsia="Times New Roman" w:hAnsiTheme="minorHAnsi" w:cstheme="minorHAnsi"/>
          <w:b/>
          <w:color w:val="323232"/>
        </w:rPr>
        <w:t>§ 10.</w:t>
      </w:r>
    </w:p>
    <w:p w14:paraId="00C6001C" w14:textId="1537A262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W statucie są opracowane prawa i obowiązki </w:t>
      </w:r>
      <w:r w:rsidR="00813D70">
        <w:rPr>
          <w:rFonts w:asciiTheme="minorHAnsi" w:eastAsia="Times New Roman" w:hAnsiTheme="minorHAnsi" w:cstheme="minorHAnsi"/>
          <w:bCs/>
          <w:color w:val="323232"/>
        </w:rPr>
        <w:t>dzieci</w:t>
      </w:r>
      <w:r w:rsidRPr="00150B47">
        <w:rPr>
          <w:rFonts w:asciiTheme="minorHAnsi" w:eastAsia="Times New Roman" w:hAnsiTheme="minorHAnsi" w:cstheme="minorHAnsi"/>
          <w:bCs/>
          <w:color w:val="323232"/>
        </w:rPr>
        <w:t>, w tym zasady</w:t>
      </w:r>
      <w:r w:rsidR="00813D70">
        <w:rPr>
          <w:rFonts w:asciiTheme="minorHAnsi" w:eastAsia="Times New Roman" w:hAnsiTheme="minorHAnsi" w:cstheme="minorHAnsi"/>
          <w:bCs/>
          <w:color w:val="323232"/>
        </w:rPr>
        <w:t xml:space="preserve"> zachowania ich obowiązujące</w:t>
      </w: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. </w:t>
      </w:r>
    </w:p>
    <w:p w14:paraId="31648752" w14:textId="3990BD96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>W ramach pracy wychowawczej zasady bezpiecznego zachowania omawia się kompleksowo na godzinach do dyspozycji wychowawcy, a także sytuacyjnie w miarę potrzeb.</w:t>
      </w:r>
    </w:p>
    <w:p w14:paraId="3DB87F8D" w14:textId="07C83581" w:rsidR="00150B47" w:rsidRPr="00150B47" w:rsidRDefault="00150B47" w:rsidP="00150B47">
      <w:pPr>
        <w:pStyle w:val="Akapitzlist"/>
        <w:numPr>
          <w:ilvl w:val="0"/>
          <w:numId w:val="33"/>
        </w:numPr>
        <w:spacing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bCs/>
          <w:color w:val="323232"/>
        </w:rPr>
      </w:pPr>
      <w:r w:rsidRPr="00150B47">
        <w:rPr>
          <w:rFonts w:asciiTheme="minorHAnsi" w:eastAsia="Times New Roman" w:hAnsiTheme="minorHAnsi" w:cstheme="minorHAnsi"/>
          <w:bCs/>
          <w:color w:val="323232"/>
        </w:rPr>
        <w:t>Zachowania nied</w:t>
      </w:r>
      <w:r w:rsidR="00813D70">
        <w:rPr>
          <w:rFonts w:asciiTheme="minorHAnsi" w:eastAsia="Times New Roman" w:hAnsiTheme="minorHAnsi" w:cstheme="minorHAnsi"/>
          <w:bCs/>
          <w:color w:val="323232"/>
        </w:rPr>
        <w:t>ozwolone w relacjach między dziećmi</w:t>
      </w:r>
      <w:r w:rsidRPr="00150B47">
        <w:rPr>
          <w:rFonts w:asciiTheme="minorHAnsi" w:eastAsia="Times New Roman" w:hAnsiTheme="minorHAnsi" w:cstheme="minorHAnsi"/>
          <w:bCs/>
          <w:color w:val="323232"/>
        </w:rPr>
        <w:t xml:space="preserve"> to w szczególności: przemoc fizyczna, </w:t>
      </w:r>
      <w:r>
        <w:rPr>
          <w:rFonts w:asciiTheme="minorHAnsi" w:eastAsia="Times New Roman" w:hAnsiTheme="minorHAnsi" w:cstheme="minorHAnsi"/>
          <w:bCs/>
          <w:color w:val="323232"/>
        </w:rPr>
        <w:t>agresja słowna</w:t>
      </w:r>
      <w:r w:rsidRPr="00150B47">
        <w:rPr>
          <w:rFonts w:asciiTheme="minorHAnsi" w:eastAsia="Times New Roman" w:hAnsiTheme="minorHAnsi" w:cstheme="minorHAnsi"/>
          <w:bCs/>
          <w:color w:val="323232"/>
        </w:rPr>
        <w:t>, niszczeni</w:t>
      </w:r>
      <w:r w:rsidR="00813D70">
        <w:rPr>
          <w:rFonts w:asciiTheme="minorHAnsi" w:eastAsia="Times New Roman" w:hAnsiTheme="minorHAnsi" w:cstheme="minorHAnsi"/>
          <w:bCs/>
          <w:color w:val="323232"/>
        </w:rPr>
        <w:t>e cudzej własności, wymuszenia, itp.</w:t>
      </w:r>
    </w:p>
    <w:p w14:paraId="4068471A" w14:textId="77777777" w:rsidR="00150B47" w:rsidRDefault="00150B47" w:rsidP="00AC2145">
      <w:pPr>
        <w:spacing w:line="270" w:lineRule="atLeast"/>
        <w:divId w:val="350768116"/>
        <w:rPr>
          <w:rFonts w:asciiTheme="minorHAnsi" w:eastAsia="Times New Roman" w:hAnsiTheme="minorHAnsi" w:cstheme="minorHAnsi"/>
          <w:b/>
          <w:color w:val="323232"/>
        </w:rPr>
      </w:pPr>
    </w:p>
    <w:p w14:paraId="4046937A" w14:textId="5C8E825A" w:rsidR="007B5148" w:rsidRDefault="007B5148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bookmarkStart w:id="1" w:name="_Hlk155727092"/>
      <w:bookmarkEnd w:id="0"/>
      <w:r w:rsidRPr="007B5148">
        <w:rPr>
          <w:rFonts w:asciiTheme="minorHAnsi" w:eastAsia="Times New Roman" w:hAnsiTheme="minorHAnsi" w:cstheme="minorHAnsi"/>
          <w:b/>
          <w:bCs/>
          <w:color w:val="323232"/>
        </w:rPr>
        <w:t>§ 11.</w:t>
      </w:r>
    </w:p>
    <w:bookmarkEnd w:id="1"/>
    <w:p w14:paraId="6872A840" w14:textId="770AE92D" w:rsidR="007B5148" w:rsidRP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Osoby odpowiedzialne za szkolenie personelu w zakresie stosowania stand</w:t>
      </w:r>
      <w:r w:rsidR="00E21C4E">
        <w:rPr>
          <w:rFonts w:asciiTheme="minorHAnsi" w:eastAsia="Times New Roman" w:hAnsiTheme="minorHAnsi" w:cstheme="minorHAnsi"/>
          <w:color w:val="323232"/>
        </w:rPr>
        <w:t>ardów to dyrekto</w:t>
      </w:r>
      <w:r w:rsidR="0039381C">
        <w:rPr>
          <w:rFonts w:asciiTheme="minorHAnsi" w:eastAsia="Times New Roman" w:hAnsiTheme="minorHAnsi" w:cstheme="minorHAnsi"/>
          <w:color w:val="323232"/>
        </w:rPr>
        <w:t>r lub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</w:t>
      </w:r>
      <w:r w:rsidRPr="007B5148">
        <w:rPr>
          <w:rFonts w:asciiTheme="minorHAnsi" w:eastAsia="Times New Roman" w:hAnsiTheme="minorHAnsi" w:cstheme="minorHAnsi"/>
          <w:color w:val="323232"/>
        </w:rPr>
        <w:t>pedagog szkolny.</w:t>
      </w:r>
    </w:p>
    <w:p w14:paraId="0CFF6C31" w14:textId="77777777" w:rsid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Dyrektor szkoły</w:t>
      </w:r>
      <w:r>
        <w:rPr>
          <w:rFonts w:asciiTheme="minorHAnsi" w:eastAsia="Times New Roman" w:hAnsiTheme="minorHAnsi" w:cstheme="minorHAnsi"/>
          <w:color w:val="323232"/>
        </w:rPr>
        <w:t xml:space="preserve"> w szczególności: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</w:p>
    <w:p w14:paraId="44A59359" w14:textId="71DA4C75" w:rsid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 xml:space="preserve">przekazuje informacje prawne oraz </w:t>
      </w:r>
      <w:r>
        <w:rPr>
          <w:rFonts w:asciiTheme="minorHAnsi" w:eastAsia="Times New Roman" w:hAnsiTheme="minorHAnsi" w:cstheme="minorHAnsi"/>
          <w:color w:val="323232"/>
        </w:rPr>
        <w:t>nadzoruje przestrzeganie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  <w:r w:rsidR="00AC2145">
        <w:rPr>
          <w:rFonts w:asciiTheme="minorHAnsi" w:eastAsia="Times New Roman" w:hAnsiTheme="minorHAnsi" w:cstheme="minorHAnsi"/>
          <w:color w:val="323232"/>
        </w:rPr>
        <w:t>ustalonych standardów;</w:t>
      </w:r>
    </w:p>
    <w:p w14:paraId="19066B17" w14:textId="28D8B5D8" w:rsid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monitoruje przepływ informacji o standardach obowi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ązujących w szkole do rodziców, </w:t>
      </w:r>
      <w:r w:rsidR="00813D70">
        <w:rPr>
          <w:rFonts w:asciiTheme="minorHAnsi" w:eastAsia="Times New Roman" w:hAnsiTheme="minorHAnsi" w:cstheme="minorHAnsi"/>
          <w:color w:val="323232"/>
        </w:rPr>
        <w:t>dzieci i</w:t>
      </w:r>
      <w:r w:rsidRPr="007B5148">
        <w:rPr>
          <w:rFonts w:asciiTheme="minorHAnsi" w:eastAsia="Times New Roman" w:hAnsiTheme="minorHAnsi" w:cstheme="minorHAnsi"/>
          <w:color w:val="323232"/>
        </w:rPr>
        <w:t xml:space="preserve"> </w:t>
      </w:r>
      <w:r w:rsidR="00AC2145">
        <w:rPr>
          <w:rFonts w:asciiTheme="minorHAnsi" w:eastAsia="Times New Roman" w:hAnsiTheme="minorHAnsi" w:cstheme="minorHAnsi"/>
          <w:color w:val="323232"/>
        </w:rPr>
        <w:t>pracowników;</w:t>
      </w:r>
    </w:p>
    <w:p w14:paraId="11AD84A2" w14:textId="11F23E9E" w:rsidR="007B5148" w:rsidRPr="007B5148" w:rsidRDefault="007B5148" w:rsidP="00AC2145">
      <w:pPr>
        <w:pStyle w:val="Akapitzlist"/>
        <w:numPr>
          <w:ilvl w:val="0"/>
          <w:numId w:val="36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organizuje w miarę potrzeb i możliwości szkolenia z ekspertami zewnętrznymi</w:t>
      </w:r>
      <w:r>
        <w:rPr>
          <w:rFonts w:asciiTheme="minorHAnsi" w:eastAsia="Times New Roman" w:hAnsiTheme="minorHAnsi" w:cstheme="minorHAnsi"/>
          <w:color w:val="323232"/>
        </w:rPr>
        <w:t>.</w:t>
      </w:r>
    </w:p>
    <w:p w14:paraId="2C9918F2" w14:textId="6A021D80" w:rsidR="007B5148" w:rsidRDefault="00E21C4E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Dyrektor</w:t>
      </w:r>
      <w:r w:rsidR="0039381C">
        <w:rPr>
          <w:rFonts w:asciiTheme="minorHAnsi" w:eastAsia="Times New Roman" w:hAnsiTheme="minorHAnsi" w:cstheme="minorHAnsi"/>
          <w:color w:val="323232"/>
        </w:rPr>
        <w:t xml:space="preserve"> i </w:t>
      </w:r>
      <w:r>
        <w:rPr>
          <w:rFonts w:asciiTheme="minorHAnsi" w:eastAsia="Times New Roman" w:hAnsiTheme="minorHAnsi" w:cstheme="minorHAnsi"/>
          <w:color w:val="323232"/>
        </w:rPr>
        <w:t xml:space="preserve">pedagog szkolny </w:t>
      </w:r>
      <w:r w:rsidR="007B5148">
        <w:rPr>
          <w:rFonts w:asciiTheme="minorHAnsi" w:eastAsia="Times New Roman" w:hAnsiTheme="minorHAnsi" w:cstheme="minorHAnsi"/>
          <w:color w:val="323232"/>
        </w:rPr>
        <w:t>w szczególności:</w:t>
      </w:r>
    </w:p>
    <w:p w14:paraId="7865EA82" w14:textId="28515F6C" w:rsidR="007B5148" w:rsidRPr="007B5148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omawia p</w:t>
      </w:r>
      <w:r w:rsidR="00AC2145">
        <w:rPr>
          <w:rFonts w:asciiTheme="minorHAnsi" w:eastAsia="Times New Roman" w:hAnsiTheme="minorHAnsi" w:cstheme="minorHAnsi"/>
          <w:color w:val="323232"/>
        </w:rPr>
        <w:t>ragmatykę wdrażania standardów;</w:t>
      </w:r>
    </w:p>
    <w:p w14:paraId="23999AA5" w14:textId="5E85B741" w:rsidR="007B5148" w:rsidRPr="007B5148" w:rsidRDefault="00AC2145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szkoli personel;</w:t>
      </w:r>
    </w:p>
    <w:p w14:paraId="48C5E51C" w14:textId="49B165D0" w:rsidR="007B5148" w:rsidRPr="007B5148" w:rsidRDefault="007B5148" w:rsidP="00AC2145">
      <w:pPr>
        <w:pStyle w:val="Akapitzlist"/>
        <w:numPr>
          <w:ilvl w:val="0"/>
          <w:numId w:val="37"/>
        </w:num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aktualizuje informacje o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 standardach na stronie szkoły.</w:t>
      </w:r>
    </w:p>
    <w:p w14:paraId="6AF34E18" w14:textId="36BA60DE" w:rsidR="007B5148" w:rsidRPr="007B5148" w:rsidRDefault="007B5148" w:rsidP="007B5148">
      <w:pPr>
        <w:pStyle w:val="Akapitzlist"/>
        <w:numPr>
          <w:ilvl w:val="0"/>
          <w:numId w:val="28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7B5148">
        <w:rPr>
          <w:rFonts w:asciiTheme="minorHAnsi" w:eastAsia="Times New Roman" w:hAnsiTheme="minorHAnsi" w:cstheme="minorHAnsi"/>
          <w:color w:val="323232"/>
        </w:rPr>
        <w:t>Zasady przygotowania personelu</w:t>
      </w:r>
      <w:r w:rsidR="006A60E4">
        <w:rPr>
          <w:rFonts w:asciiTheme="minorHAnsi" w:eastAsia="Times New Roman" w:hAnsiTheme="minorHAnsi" w:cstheme="minorHAnsi"/>
          <w:color w:val="323232"/>
        </w:rPr>
        <w:t xml:space="preserve"> do stosowania standardów</w:t>
      </w:r>
      <w:r w:rsidRPr="007B5148">
        <w:rPr>
          <w:rFonts w:asciiTheme="minorHAnsi" w:eastAsia="Times New Roman" w:hAnsiTheme="minorHAnsi" w:cstheme="minorHAnsi"/>
          <w:color w:val="323232"/>
        </w:rPr>
        <w:t>:</w:t>
      </w:r>
    </w:p>
    <w:p w14:paraId="1307D047" w14:textId="5A73678A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informacja o standardach obowiązujących w szkole oraz związanych z t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ym regulacjach prawnych jest </w:t>
      </w:r>
      <w:r w:rsidRPr="00AC2145">
        <w:rPr>
          <w:rFonts w:asciiTheme="minorHAnsi" w:eastAsia="Times New Roman" w:hAnsiTheme="minorHAnsi" w:cstheme="minorHAnsi"/>
          <w:color w:val="323232"/>
        </w:rPr>
        <w:t>dostępna dla każdego prac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ownika szkoły na stronie 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internetowej </w:t>
      </w:r>
      <w:r w:rsidR="00AC2145">
        <w:rPr>
          <w:rFonts w:asciiTheme="minorHAnsi" w:eastAsia="Times New Roman" w:hAnsiTheme="minorHAnsi" w:cstheme="minorHAnsi"/>
          <w:color w:val="323232"/>
        </w:rPr>
        <w:t>szkoły;</w:t>
      </w:r>
    </w:p>
    <w:p w14:paraId="2DCDFA74" w14:textId="550D64E2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przed rozpoczęciem roku szkolnego organizowane jest szkolenie dotyczące sta</w:t>
      </w:r>
      <w:r w:rsidR="00AC2145">
        <w:rPr>
          <w:rFonts w:asciiTheme="minorHAnsi" w:eastAsia="Times New Roman" w:hAnsiTheme="minorHAnsi" w:cstheme="minorHAnsi"/>
          <w:color w:val="323232"/>
        </w:rPr>
        <w:t>ndardów obowiązujących w szkole;</w:t>
      </w:r>
    </w:p>
    <w:p w14:paraId="7C21F70E" w14:textId="2BB1F70B" w:rsidR="007B5148" w:rsidRPr="00AC2145" w:rsidRDefault="007B5148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nowozatrudnieni pracownicy szko</w:t>
      </w:r>
      <w:r w:rsidR="00AC2145">
        <w:rPr>
          <w:rFonts w:asciiTheme="minorHAnsi" w:eastAsia="Times New Roman" w:hAnsiTheme="minorHAnsi" w:cstheme="minorHAnsi"/>
          <w:color w:val="323232"/>
        </w:rPr>
        <w:t xml:space="preserve">leni </w:t>
      </w:r>
      <w:r w:rsidR="00813D70">
        <w:rPr>
          <w:rFonts w:asciiTheme="minorHAnsi" w:eastAsia="Times New Roman" w:hAnsiTheme="minorHAnsi" w:cstheme="minorHAnsi"/>
          <w:color w:val="323232"/>
        </w:rPr>
        <w:t xml:space="preserve">są nie później niż </w:t>
      </w:r>
      <w:r w:rsidR="00AC2145">
        <w:rPr>
          <w:rFonts w:asciiTheme="minorHAnsi" w:eastAsia="Times New Roman" w:hAnsiTheme="minorHAnsi" w:cstheme="minorHAnsi"/>
          <w:color w:val="323232"/>
        </w:rPr>
        <w:t>w pierwszym tygodniu pracy;</w:t>
      </w:r>
    </w:p>
    <w:p w14:paraId="6E85DAA4" w14:textId="4B4CEDFB" w:rsidR="006A60E4" w:rsidRPr="00AC2145" w:rsidRDefault="006A60E4" w:rsidP="00AC2145">
      <w:pPr>
        <w:pStyle w:val="Akapitzlist"/>
        <w:numPr>
          <w:ilvl w:val="0"/>
          <w:numId w:val="38"/>
        </w:numPr>
        <w:spacing w:after="240" w:line="270" w:lineRule="atLeast"/>
        <w:ind w:left="567" w:hanging="283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AC2145">
        <w:rPr>
          <w:rFonts w:asciiTheme="minorHAnsi" w:eastAsia="Times New Roman" w:hAnsiTheme="minorHAnsi" w:cstheme="minorHAnsi"/>
          <w:color w:val="323232"/>
        </w:rPr>
        <w:t>d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okumentowanie </w:t>
      </w:r>
      <w:r w:rsidRPr="00AC2145">
        <w:rPr>
          <w:rFonts w:asciiTheme="minorHAnsi" w:eastAsia="Times New Roman" w:hAnsiTheme="minorHAnsi" w:cstheme="minorHAnsi"/>
          <w:color w:val="323232"/>
        </w:rPr>
        <w:t xml:space="preserve">działań może się odbywać w szczególności poprzez </w:t>
      </w:r>
      <w:r w:rsidR="00813D70">
        <w:rPr>
          <w:rFonts w:asciiTheme="minorHAnsi" w:eastAsia="Times New Roman" w:hAnsiTheme="minorHAnsi" w:cstheme="minorHAnsi"/>
          <w:color w:val="323232"/>
        </w:rPr>
        <w:t>wiadomość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do naucz</w:t>
      </w:r>
      <w:r w:rsidR="00B556BD">
        <w:rPr>
          <w:rFonts w:asciiTheme="minorHAnsi" w:eastAsia="Times New Roman" w:hAnsiTheme="minorHAnsi" w:cstheme="minorHAnsi"/>
          <w:color w:val="323232"/>
        </w:rPr>
        <w:t>ycieli przez e-dziennik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, list</w:t>
      </w:r>
      <w:r w:rsidR="00E21C4E">
        <w:rPr>
          <w:rFonts w:asciiTheme="minorHAnsi" w:eastAsia="Times New Roman" w:hAnsiTheme="minorHAnsi" w:cstheme="minorHAnsi"/>
          <w:color w:val="323232"/>
        </w:rPr>
        <w:t>ę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obecności ze szkoleń, 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a </w:t>
      </w:r>
      <w:r w:rsidRPr="00AC2145">
        <w:rPr>
          <w:rFonts w:asciiTheme="minorHAnsi" w:eastAsia="Times New Roman" w:hAnsiTheme="minorHAnsi" w:cstheme="minorHAnsi"/>
          <w:color w:val="323232"/>
        </w:rPr>
        <w:t xml:space="preserve">w przypadku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indywidualne</w:t>
      </w:r>
      <w:r w:rsidRPr="00AC2145">
        <w:rPr>
          <w:rFonts w:asciiTheme="minorHAnsi" w:eastAsia="Times New Roman" w:hAnsiTheme="minorHAnsi" w:cstheme="minorHAnsi"/>
          <w:color w:val="323232"/>
        </w:rPr>
        <w:t>go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instruktaż</w:t>
      </w:r>
      <w:r w:rsidRPr="00AC2145">
        <w:rPr>
          <w:rFonts w:asciiTheme="minorHAnsi" w:eastAsia="Times New Roman" w:hAnsiTheme="minorHAnsi" w:cstheme="minorHAnsi"/>
          <w:color w:val="323232"/>
        </w:rPr>
        <w:t>u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</w:t>
      </w:r>
      <w:r w:rsidR="007B5148" w:rsidRPr="00AC2145">
        <w:rPr>
          <w:rFonts w:asciiTheme="minorHAnsi" w:eastAsia="Times New Roman" w:hAnsiTheme="minorHAnsi" w:cstheme="minorHAnsi"/>
          <w:color w:val="323232"/>
        </w:rPr>
        <w:t>zapis</w:t>
      </w:r>
      <w:r w:rsidR="00B556BD">
        <w:rPr>
          <w:rFonts w:asciiTheme="minorHAnsi" w:eastAsia="Times New Roman" w:hAnsiTheme="minorHAnsi" w:cstheme="minorHAnsi"/>
          <w:color w:val="323232"/>
        </w:rPr>
        <w:t>u</w:t>
      </w:r>
      <w:r w:rsidR="007B5148" w:rsidRPr="00AC2145">
        <w:rPr>
          <w:rFonts w:asciiTheme="minorHAnsi" w:eastAsia="Times New Roman" w:hAnsiTheme="minorHAnsi" w:cstheme="minorHAnsi"/>
          <w:color w:val="323232"/>
        </w:rPr>
        <w:t xml:space="preserve"> w dzienniku pedagoga</w:t>
      </w:r>
      <w:r w:rsidRPr="00AC2145">
        <w:rPr>
          <w:rFonts w:asciiTheme="minorHAnsi" w:eastAsia="Times New Roman" w:hAnsiTheme="minorHAnsi" w:cstheme="minorHAnsi"/>
          <w:color w:val="323232"/>
        </w:rPr>
        <w:t>.</w:t>
      </w:r>
    </w:p>
    <w:p w14:paraId="649F0024" w14:textId="46747BA1" w:rsidR="006A60E4" w:rsidRPr="00150B47" w:rsidRDefault="006A60E4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12.</w:t>
      </w:r>
    </w:p>
    <w:p w14:paraId="5A624B1E" w14:textId="0B9441AA" w:rsidR="006A60E4" w:rsidRDefault="006A60E4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Standardy obowiązujące w szkole są dostępne na stronie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internetowej</w:t>
      </w:r>
      <w:r>
        <w:rPr>
          <w:rFonts w:asciiTheme="minorHAnsi" w:eastAsia="Times New Roman" w:hAnsiTheme="minorHAnsi" w:cstheme="minorHAnsi"/>
          <w:color w:val="323232"/>
        </w:rPr>
        <w:t xml:space="preserve"> szkoły.</w:t>
      </w:r>
    </w:p>
    <w:p w14:paraId="495A2AAA" w14:textId="344CFAB1" w:rsidR="006A60E4" w:rsidRDefault="00B556BD" w:rsidP="0023585B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Dzieci</w:t>
      </w:r>
      <w:r w:rsidR="00E21C4E">
        <w:rPr>
          <w:rFonts w:asciiTheme="minorHAnsi" w:eastAsia="Times New Roman" w:hAnsiTheme="minorHAnsi" w:cstheme="minorHAnsi"/>
          <w:color w:val="323232"/>
        </w:rPr>
        <w:t xml:space="preserve"> są informowane</w:t>
      </w:r>
      <w:r w:rsidR="006A60E4">
        <w:rPr>
          <w:rFonts w:asciiTheme="minorHAnsi" w:eastAsia="Times New Roman" w:hAnsiTheme="minorHAnsi" w:cstheme="minorHAnsi"/>
          <w:color w:val="323232"/>
        </w:rPr>
        <w:t xml:space="preserve"> o standardach na godzinach wychowawczych w pierwszym miesiącu nauki.</w:t>
      </w:r>
    </w:p>
    <w:p w14:paraId="65B8D43D" w14:textId="1A2F5715" w:rsidR="00150B47" w:rsidRPr="00AC2145" w:rsidRDefault="006A60E4" w:rsidP="00AC2145">
      <w:pPr>
        <w:pStyle w:val="Akapitzlist"/>
        <w:numPr>
          <w:ilvl w:val="0"/>
          <w:numId w:val="32"/>
        </w:numPr>
        <w:spacing w:after="240" w:line="270" w:lineRule="atLeast"/>
        <w:ind w:left="284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>
        <w:rPr>
          <w:rFonts w:asciiTheme="minorHAnsi" w:eastAsia="Times New Roman" w:hAnsiTheme="minorHAnsi" w:cstheme="minorHAnsi"/>
          <w:color w:val="323232"/>
        </w:rPr>
        <w:t>Rodzice są informowani o standardach na pierwszym zebraniu z wychowawcą w danym roku szkolnym.</w:t>
      </w:r>
      <w:r w:rsidR="00150B47" w:rsidRPr="00150B47">
        <w:t xml:space="preserve"> </w:t>
      </w:r>
    </w:p>
    <w:p w14:paraId="34F04535" w14:textId="5C587C39" w:rsidR="00150B47" w:rsidRPr="00150B47" w:rsidRDefault="00150B47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13.</w:t>
      </w:r>
    </w:p>
    <w:p w14:paraId="4E536312" w14:textId="3AC7EA94" w:rsidR="006A60E4" w:rsidRDefault="00150B47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150B47">
        <w:rPr>
          <w:rFonts w:asciiTheme="minorHAnsi" w:eastAsia="Times New Roman" w:hAnsiTheme="minorHAnsi" w:cstheme="minorHAnsi"/>
          <w:color w:val="323232"/>
        </w:rPr>
        <w:t xml:space="preserve">Dokumentacja dotycząca ujawnionych lub zgłoszonych incydentów lub zdarzeń zagrażających dobru </w:t>
      </w:r>
      <w:r w:rsidR="00E21C4E">
        <w:rPr>
          <w:rFonts w:asciiTheme="minorHAnsi" w:eastAsia="Times New Roman" w:hAnsiTheme="minorHAnsi" w:cstheme="minorHAnsi"/>
          <w:color w:val="323232"/>
        </w:rPr>
        <w:t>dziecka</w:t>
      </w:r>
      <w:r w:rsidRPr="00150B47">
        <w:rPr>
          <w:rFonts w:asciiTheme="minorHAnsi" w:eastAsia="Times New Roman" w:hAnsiTheme="minorHAnsi" w:cstheme="minorHAnsi"/>
          <w:color w:val="323232"/>
        </w:rPr>
        <w:t xml:space="preserve"> przechowywana jest w gabinecie pedagoga, zabezpieczona przed dostępem osób nieupoważnionych.</w:t>
      </w:r>
    </w:p>
    <w:p w14:paraId="49EA2161" w14:textId="0C6E9018" w:rsidR="00150B47" w:rsidRPr="00150B47" w:rsidRDefault="00150B47" w:rsidP="00AC2145">
      <w:pPr>
        <w:spacing w:line="270" w:lineRule="atLeast"/>
        <w:jc w:val="center"/>
        <w:divId w:val="350768116"/>
        <w:rPr>
          <w:rFonts w:asciiTheme="minorHAnsi" w:eastAsia="Times New Roman" w:hAnsiTheme="minorHAnsi" w:cstheme="minorHAnsi"/>
          <w:b/>
          <w:bCs/>
          <w:color w:val="323232"/>
        </w:rPr>
      </w:pP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§ 1</w:t>
      </w:r>
      <w:r>
        <w:rPr>
          <w:rFonts w:asciiTheme="minorHAnsi" w:eastAsia="Times New Roman" w:hAnsiTheme="minorHAnsi" w:cstheme="minorHAnsi"/>
          <w:b/>
          <w:bCs/>
          <w:color w:val="323232"/>
        </w:rPr>
        <w:t>4</w:t>
      </w:r>
      <w:r w:rsidRPr="00150B47">
        <w:rPr>
          <w:rFonts w:asciiTheme="minorHAnsi" w:eastAsia="Times New Roman" w:hAnsiTheme="minorHAnsi" w:cstheme="minorHAnsi"/>
          <w:b/>
          <w:bCs/>
          <w:color w:val="323232"/>
        </w:rPr>
        <w:t>.</w:t>
      </w:r>
    </w:p>
    <w:p w14:paraId="71B012E1" w14:textId="6A40CFAF" w:rsidR="00150B47" w:rsidRDefault="00150B47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  <w:r w:rsidRPr="00150B47">
        <w:rPr>
          <w:rFonts w:asciiTheme="minorHAnsi" w:eastAsia="Times New Roman" w:hAnsiTheme="minorHAnsi" w:cstheme="minorHAnsi"/>
          <w:color w:val="323232"/>
        </w:rPr>
        <w:lastRenderedPageBreak/>
        <w:t>Monitorowanie realizacji niniejszej polityki dokonuje się co najmniej raz w roku w formie ankiety</w:t>
      </w:r>
      <w:r w:rsidR="007068A9">
        <w:rPr>
          <w:rFonts w:asciiTheme="minorHAnsi" w:eastAsia="Times New Roman" w:hAnsiTheme="minorHAnsi" w:cstheme="minorHAnsi"/>
          <w:color w:val="323232"/>
        </w:rPr>
        <w:t xml:space="preserve"> </w:t>
      </w:r>
      <w:r w:rsidR="007068A9" w:rsidRPr="007068A9">
        <w:rPr>
          <w:rFonts w:asciiTheme="minorHAnsi" w:eastAsia="Times New Roman" w:hAnsiTheme="minorHAnsi" w:cstheme="minorHAnsi"/>
          <w:b/>
          <w:i/>
          <w:color w:val="323232"/>
        </w:rPr>
        <w:t>(załącznik nr 4)</w:t>
      </w:r>
      <w:r w:rsidRPr="007068A9">
        <w:rPr>
          <w:rFonts w:asciiTheme="minorHAnsi" w:eastAsia="Times New Roman" w:hAnsiTheme="minorHAnsi" w:cstheme="minorHAnsi"/>
          <w:b/>
          <w:i/>
          <w:color w:val="323232"/>
        </w:rPr>
        <w:t xml:space="preserve"> </w:t>
      </w:r>
      <w:r w:rsidRPr="00150B47">
        <w:rPr>
          <w:rFonts w:asciiTheme="minorHAnsi" w:eastAsia="Times New Roman" w:hAnsiTheme="minorHAnsi" w:cstheme="minorHAnsi"/>
          <w:color w:val="323232"/>
        </w:rPr>
        <w:t>skierowanej do</w:t>
      </w:r>
      <w:r w:rsidR="00B556BD">
        <w:rPr>
          <w:rFonts w:asciiTheme="minorHAnsi" w:eastAsia="Times New Roman" w:hAnsiTheme="minorHAnsi" w:cstheme="minorHAnsi"/>
          <w:color w:val="323232"/>
        </w:rPr>
        <w:t xml:space="preserve"> pracowników i rodziców dzieci</w:t>
      </w:r>
      <w:r w:rsidRPr="00150B47">
        <w:rPr>
          <w:rFonts w:asciiTheme="minorHAnsi" w:eastAsia="Times New Roman" w:hAnsiTheme="minorHAnsi" w:cstheme="minorHAnsi"/>
          <w:color w:val="323232"/>
        </w:rPr>
        <w:t>, a w przypadku dokonania w niej zmian, zasięga się opinii rady rodziców i samorządu uczniowskiego.</w:t>
      </w:r>
    </w:p>
    <w:p w14:paraId="7775CEAF" w14:textId="7D871146" w:rsidR="00F00E02" w:rsidRDefault="00F00E02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07EBEFF1" w14:textId="018FE016" w:rsidR="00F00E02" w:rsidRDefault="00F00E02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07946F0F" w14:textId="77777777" w:rsidR="007068A9" w:rsidRDefault="007068A9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7633532C" w14:textId="2A0AC722" w:rsidR="00F00E02" w:rsidRDefault="00F00E02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7A862403" w14:textId="07207DEE" w:rsidR="00F00E02" w:rsidRDefault="00F00E02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0D2163E1" w14:textId="5501595F" w:rsidR="00F00E02" w:rsidRDefault="00F00E02" w:rsidP="00150B47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3C443D09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3FCA56F5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7851ACFE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27536B13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0CE718CE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1A915068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7C1E81DA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7873D7C0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2BD53EA3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188BA3F6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55C42A62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0D4CFF44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63191FB3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5B22E222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0A494861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639B3E2E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730C0850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580D4846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1219EB5A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0863908F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10F33C9B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7494CFB4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3CB62712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7E8C6812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5E661E30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5400CCAA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6958BE56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44FA30D1" w14:textId="77777777" w:rsidR="00057D98" w:rsidRDefault="00057D98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</w:p>
    <w:p w14:paraId="32BAA11E" w14:textId="0C8AD42B" w:rsidR="007068A9" w:rsidRPr="007068A9" w:rsidRDefault="007068A9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i/>
        </w:rPr>
      </w:pPr>
      <w:bookmarkStart w:id="2" w:name="_GoBack"/>
      <w:bookmarkEnd w:id="2"/>
      <w:r w:rsidRPr="007068A9">
        <w:rPr>
          <w:rFonts w:asciiTheme="minorHAnsi" w:hAnsiTheme="minorHAnsi" w:cstheme="minorHAnsi"/>
          <w:b/>
          <w:i/>
        </w:rPr>
        <w:lastRenderedPageBreak/>
        <w:t xml:space="preserve">Załącznik nr 1 </w:t>
      </w:r>
    </w:p>
    <w:p w14:paraId="3CC3C328" w14:textId="3B88008E" w:rsidR="007068A9" w:rsidRPr="007068A9" w:rsidRDefault="007068A9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  <w:r w:rsidRPr="007068A9">
        <w:rPr>
          <w:rFonts w:asciiTheme="minorHAnsi" w:hAnsiTheme="minorHAnsi" w:cstheme="minorHAnsi"/>
          <w:b/>
          <w:bCs/>
          <w:i/>
        </w:rPr>
        <w:t xml:space="preserve">Czynniki ryzyka </w:t>
      </w:r>
    </w:p>
    <w:p w14:paraId="3D22A568" w14:textId="77777777" w:rsidR="007068A9" w:rsidRPr="007068A9" w:rsidRDefault="007068A9" w:rsidP="007068A9">
      <w:pPr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57"/>
        <w:gridCol w:w="1749"/>
        <w:gridCol w:w="1751"/>
        <w:gridCol w:w="1754"/>
        <w:gridCol w:w="1751"/>
      </w:tblGrid>
      <w:tr w:rsidR="007068A9" w:rsidRPr="007068A9" w14:paraId="314683FB" w14:textId="77777777" w:rsidTr="007068A9">
        <w:trPr>
          <w:divId w:val="350768116"/>
        </w:trPr>
        <w:tc>
          <w:tcPr>
            <w:tcW w:w="1135" w:type="pct"/>
          </w:tcPr>
          <w:p w14:paraId="75305262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65" w:type="pct"/>
          </w:tcPr>
          <w:p w14:paraId="59D55E01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66" w:type="pct"/>
          </w:tcPr>
          <w:p w14:paraId="6984357C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68" w:type="pct"/>
          </w:tcPr>
          <w:p w14:paraId="1004D02F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66" w:type="pct"/>
          </w:tcPr>
          <w:p w14:paraId="23B35166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7068A9" w:rsidRPr="007068A9" w14:paraId="1195D759" w14:textId="77777777" w:rsidTr="007068A9">
        <w:trPr>
          <w:divId w:val="350768116"/>
        </w:trPr>
        <w:tc>
          <w:tcPr>
            <w:tcW w:w="1135" w:type="pct"/>
          </w:tcPr>
          <w:p w14:paraId="79420A6C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65" w:type="pct"/>
          </w:tcPr>
          <w:p w14:paraId="7596D40E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1.</w:t>
            </w:r>
          </w:p>
        </w:tc>
        <w:tc>
          <w:tcPr>
            <w:tcW w:w="966" w:type="pct"/>
          </w:tcPr>
          <w:p w14:paraId="365222FC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0814E7CE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250D7D8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66E62BBC" w14:textId="77777777" w:rsidTr="007068A9">
        <w:trPr>
          <w:divId w:val="350768116"/>
        </w:trPr>
        <w:tc>
          <w:tcPr>
            <w:tcW w:w="1135" w:type="pct"/>
          </w:tcPr>
          <w:p w14:paraId="3C733E5C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5" w:type="pct"/>
          </w:tcPr>
          <w:p w14:paraId="2C2C1EC6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2.</w:t>
            </w:r>
          </w:p>
        </w:tc>
        <w:tc>
          <w:tcPr>
            <w:tcW w:w="966" w:type="pct"/>
          </w:tcPr>
          <w:p w14:paraId="33A5531E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687280C9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0BC38586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02DE29D5" w14:textId="77777777" w:rsidTr="007068A9">
        <w:trPr>
          <w:divId w:val="350768116"/>
        </w:trPr>
        <w:tc>
          <w:tcPr>
            <w:tcW w:w="1135" w:type="pct"/>
          </w:tcPr>
          <w:p w14:paraId="7FC31AB0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65" w:type="pct"/>
          </w:tcPr>
          <w:p w14:paraId="7AE3D44F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1.</w:t>
            </w:r>
          </w:p>
        </w:tc>
        <w:tc>
          <w:tcPr>
            <w:tcW w:w="966" w:type="pct"/>
          </w:tcPr>
          <w:p w14:paraId="1154DD01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7FAF1E0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7C206C0D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422E940B" w14:textId="77777777" w:rsidTr="007068A9">
        <w:trPr>
          <w:divId w:val="350768116"/>
        </w:trPr>
        <w:tc>
          <w:tcPr>
            <w:tcW w:w="1135" w:type="pct"/>
          </w:tcPr>
          <w:p w14:paraId="1FF794A4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5" w:type="pct"/>
          </w:tcPr>
          <w:p w14:paraId="780E1D43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2.</w:t>
            </w:r>
          </w:p>
        </w:tc>
        <w:tc>
          <w:tcPr>
            <w:tcW w:w="966" w:type="pct"/>
          </w:tcPr>
          <w:p w14:paraId="50858155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2CBF8C98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4B818094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3787D006" w14:textId="77777777" w:rsidTr="007068A9">
        <w:trPr>
          <w:divId w:val="350768116"/>
        </w:trPr>
        <w:tc>
          <w:tcPr>
            <w:tcW w:w="1135" w:type="pct"/>
          </w:tcPr>
          <w:p w14:paraId="0FF24184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65" w:type="pct"/>
          </w:tcPr>
          <w:p w14:paraId="5BC81E6C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1.</w:t>
            </w:r>
          </w:p>
        </w:tc>
        <w:tc>
          <w:tcPr>
            <w:tcW w:w="966" w:type="pct"/>
          </w:tcPr>
          <w:p w14:paraId="2743FB4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760C087E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46AEB5F8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578DDAA6" w14:textId="77777777" w:rsidTr="007068A9">
        <w:trPr>
          <w:divId w:val="350768116"/>
        </w:trPr>
        <w:tc>
          <w:tcPr>
            <w:tcW w:w="1135" w:type="pct"/>
          </w:tcPr>
          <w:p w14:paraId="7044435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5" w:type="pct"/>
          </w:tcPr>
          <w:p w14:paraId="05D8D759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2.</w:t>
            </w:r>
          </w:p>
        </w:tc>
        <w:tc>
          <w:tcPr>
            <w:tcW w:w="966" w:type="pct"/>
          </w:tcPr>
          <w:p w14:paraId="6ACA2A5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68C7A14C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4D83E24F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7D6110AB" w14:textId="77777777" w:rsidTr="007068A9">
        <w:trPr>
          <w:divId w:val="350768116"/>
        </w:trPr>
        <w:tc>
          <w:tcPr>
            <w:tcW w:w="1135" w:type="pct"/>
          </w:tcPr>
          <w:p w14:paraId="7809E5FF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65" w:type="pct"/>
          </w:tcPr>
          <w:p w14:paraId="2EC963B8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1.</w:t>
            </w:r>
          </w:p>
        </w:tc>
        <w:tc>
          <w:tcPr>
            <w:tcW w:w="966" w:type="pct"/>
          </w:tcPr>
          <w:p w14:paraId="7F035BE3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3EE90FB2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0E0BFFCD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443008E6" w14:textId="77777777" w:rsidTr="007068A9">
        <w:trPr>
          <w:divId w:val="350768116"/>
        </w:trPr>
        <w:tc>
          <w:tcPr>
            <w:tcW w:w="1135" w:type="pct"/>
          </w:tcPr>
          <w:p w14:paraId="0FC96EF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5" w:type="pct"/>
          </w:tcPr>
          <w:p w14:paraId="3DB3343A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2.</w:t>
            </w:r>
          </w:p>
        </w:tc>
        <w:tc>
          <w:tcPr>
            <w:tcW w:w="966" w:type="pct"/>
          </w:tcPr>
          <w:p w14:paraId="1EE772E2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302F0B77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17D79306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7068A9" w:rsidRPr="007068A9" w14:paraId="2C5A40E3" w14:textId="77777777" w:rsidTr="007068A9">
        <w:trPr>
          <w:divId w:val="350768116"/>
        </w:trPr>
        <w:tc>
          <w:tcPr>
            <w:tcW w:w="1135" w:type="pct"/>
          </w:tcPr>
          <w:p w14:paraId="385A1B71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65" w:type="pct"/>
          </w:tcPr>
          <w:p w14:paraId="73DB9783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1.</w:t>
            </w:r>
          </w:p>
        </w:tc>
        <w:tc>
          <w:tcPr>
            <w:tcW w:w="966" w:type="pct"/>
          </w:tcPr>
          <w:p w14:paraId="4A507825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8" w:type="pct"/>
          </w:tcPr>
          <w:p w14:paraId="0C1E1184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66" w:type="pct"/>
          </w:tcPr>
          <w:p w14:paraId="7892A1E8" w14:textId="77777777" w:rsidR="007068A9" w:rsidRPr="007068A9" w:rsidRDefault="007068A9" w:rsidP="004D602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424406E" w14:textId="77777777" w:rsidR="007068A9" w:rsidRPr="007068A9" w:rsidRDefault="007068A9" w:rsidP="007068A9">
      <w:pPr>
        <w:autoSpaceDE w:val="0"/>
        <w:autoSpaceDN w:val="0"/>
        <w:adjustRightInd w:val="0"/>
        <w:spacing w:line="276" w:lineRule="auto"/>
        <w:jc w:val="both"/>
        <w:divId w:val="350768116"/>
        <w:rPr>
          <w:rFonts w:asciiTheme="minorHAnsi" w:hAnsiTheme="minorHAnsi" w:cstheme="minorHAnsi"/>
          <w:b/>
          <w:bCs/>
        </w:rPr>
      </w:pPr>
    </w:p>
    <w:p w14:paraId="4DC86A1E" w14:textId="77777777" w:rsidR="007068A9" w:rsidRPr="000C4749" w:rsidRDefault="007068A9" w:rsidP="007068A9">
      <w:pPr>
        <w:divId w:val="350768116"/>
        <w:rPr>
          <w:b/>
          <w:bCs/>
        </w:rPr>
      </w:pPr>
      <w:r w:rsidRPr="000C4749">
        <w:rPr>
          <w:b/>
          <w:bCs/>
        </w:rPr>
        <w:br w:type="page"/>
      </w:r>
    </w:p>
    <w:p w14:paraId="78920205" w14:textId="77777777" w:rsidR="007068A9" w:rsidRPr="00F01821" w:rsidRDefault="007068A9" w:rsidP="007068A9">
      <w:pPr>
        <w:spacing w:line="276" w:lineRule="auto"/>
        <w:divId w:val="350768116"/>
        <w:rPr>
          <w:rFonts w:eastAsia="Calibri"/>
          <w:i/>
        </w:rPr>
      </w:pPr>
    </w:p>
    <w:p w14:paraId="14646CC2" w14:textId="787AC2E7" w:rsid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  <w:color w:val="000000"/>
        </w:rPr>
      </w:pPr>
      <w:r w:rsidRPr="007068A9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</w:t>
      </w:r>
      <w:r w:rsidRPr="007068A9">
        <w:rPr>
          <w:rFonts w:asciiTheme="minorHAnsi" w:hAnsiTheme="minorHAnsi" w:cstheme="minorHAnsi"/>
          <w:b/>
          <w:bCs/>
          <w:i/>
          <w:color w:val="000000"/>
        </w:rPr>
        <w:t>Załącznik Nr</w:t>
      </w:r>
      <w:r>
        <w:rPr>
          <w:rFonts w:asciiTheme="minorHAnsi" w:hAnsiTheme="minorHAnsi" w:cstheme="minorHAnsi"/>
          <w:b/>
          <w:bCs/>
          <w:i/>
          <w:color w:val="000000"/>
        </w:rPr>
        <w:t xml:space="preserve"> 2</w:t>
      </w:r>
    </w:p>
    <w:p w14:paraId="18941E31" w14:textId="3A8D1285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  <w:color w:val="000000"/>
        </w:rPr>
      </w:pPr>
      <w:r>
        <w:rPr>
          <w:rFonts w:asciiTheme="minorHAnsi" w:hAnsiTheme="minorHAnsi" w:cstheme="minorHAnsi"/>
          <w:b/>
          <w:bCs/>
          <w:i/>
          <w:color w:val="000000"/>
        </w:rPr>
        <w:t>Oświadczenie pracownika</w:t>
      </w:r>
    </w:p>
    <w:p w14:paraId="1E5FE5BE" w14:textId="77777777" w:rsidR="007068A9" w:rsidRPr="007068A9" w:rsidRDefault="007068A9" w:rsidP="007068A9">
      <w:pPr>
        <w:pStyle w:val="Nagwek5"/>
        <w:spacing w:before="0" w:line="276" w:lineRule="auto"/>
        <w:divId w:val="35076811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</w:r>
      <w:r w:rsidRPr="007068A9">
        <w:rPr>
          <w:rFonts w:asciiTheme="minorHAnsi" w:hAnsiTheme="minorHAnsi" w:cstheme="minorHAnsi"/>
          <w:b/>
          <w:i/>
          <w:color w:val="auto"/>
          <w:sz w:val="24"/>
          <w:szCs w:val="24"/>
        </w:rPr>
        <w:tab/>
        <w:t xml:space="preserve">                         </w:t>
      </w:r>
    </w:p>
    <w:p w14:paraId="5FFD67B0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line="398" w:lineRule="exact"/>
        <w:ind w:left="284" w:hanging="284"/>
        <w:jc w:val="right"/>
        <w:divId w:val="350768116"/>
        <w:rPr>
          <w:rFonts w:asciiTheme="minorHAnsi" w:hAnsiTheme="minorHAnsi" w:cstheme="minorHAnsi"/>
          <w:b/>
          <w:bCs/>
          <w:color w:val="000000"/>
        </w:rPr>
      </w:pPr>
    </w:p>
    <w:p w14:paraId="177FB796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line="276" w:lineRule="auto"/>
        <w:ind w:left="284" w:hanging="284"/>
        <w:jc w:val="both"/>
        <w:divId w:val="350768116"/>
        <w:rPr>
          <w:rFonts w:asciiTheme="minorHAnsi" w:hAnsiTheme="minorHAnsi" w:cstheme="minorHAnsi"/>
          <w:color w:val="000000"/>
        </w:rPr>
      </w:pPr>
      <w:r w:rsidRPr="007068A9">
        <w:rPr>
          <w:rFonts w:asciiTheme="minorHAnsi" w:hAnsiTheme="minorHAnsi" w:cstheme="minorHAnsi"/>
          <w:color w:val="000000"/>
        </w:rPr>
        <w:t>Imię .........................................................</w:t>
      </w:r>
    </w:p>
    <w:p w14:paraId="19B2B782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line="276" w:lineRule="auto"/>
        <w:ind w:left="284" w:hanging="284"/>
        <w:jc w:val="both"/>
        <w:divId w:val="350768116"/>
        <w:rPr>
          <w:rFonts w:asciiTheme="minorHAnsi" w:hAnsiTheme="minorHAnsi" w:cstheme="minorHAnsi"/>
          <w:color w:val="000000"/>
        </w:rPr>
      </w:pPr>
      <w:r w:rsidRPr="007068A9">
        <w:rPr>
          <w:rFonts w:asciiTheme="minorHAnsi" w:hAnsiTheme="minorHAnsi" w:cstheme="minorHAnsi"/>
          <w:color w:val="000000"/>
        </w:rPr>
        <w:t>Nazwisko ...............................................</w:t>
      </w:r>
    </w:p>
    <w:p w14:paraId="7836AAAC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line="276" w:lineRule="auto"/>
        <w:ind w:left="284" w:hanging="284"/>
        <w:jc w:val="both"/>
        <w:divId w:val="350768116"/>
        <w:rPr>
          <w:rFonts w:asciiTheme="minorHAnsi" w:hAnsiTheme="minorHAnsi" w:cstheme="minorHAnsi"/>
          <w:color w:val="000000"/>
        </w:rPr>
      </w:pPr>
      <w:r w:rsidRPr="007068A9">
        <w:rPr>
          <w:rFonts w:asciiTheme="minorHAnsi" w:hAnsiTheme="minorHAnsi" w:cstheme="minorHAnsi"/>
          <w:color w:val="000000"/>
        </w:rPr>
        <w:t>Stanowisko ............................................</w:t>
      </w:r>
    </w:p>
    <w:p w14:paraId="643E8E61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line="276" w:lineRule="auto"/>
        <w:ind w:left="284" w:hanging="284"/>
        <w:jc w:val="both"/>
        <w:divId w:val="350768116"/>
        <w:rPr>
          <w:rFonts w:asciiTheme="minorHAnsi" w:hAnsiTheme="minorHAnsi" w:cstheme="minorHAnsi"/>
          <w:b/>
          <w:bCs/>
          <w:color w:val="000000"/>
        </w:rPr>
      </w:pPr>
    </w:p>
    <w:p w14:paraId="4EE90FDB" w14:textId="77777777" w:rsidR="007068A9" w:rsidRPr="007068A9" w:rsidRDefault="007068A9" w:rsidP="007068A9">
      <w:pPr>
        <w:pStyle w:val="Nagwek4"/>
        <w:spacing w:line="398" w:lineRule="exact"/>
        <w:divId w:val="350768116"/>
        <w:rPr>
          <w:rFonts w:asciiTheme="minorHAnsi" w:hAnsiTheme="minorHAnsi" w:cstheme="minorHAnsi"/>
          <w:sz w:val="24"/>
          <w:szCs w:val="24"/>
        </w:rPr>
      </w:pPr>
    </w:p>
    <w:p w14:paraId="5E121E9F" w14:textId="77777777" w:rsidR="007068A9" w:rsidRPr="007068A9" w:rsidRDefault="007068A9" w:rsidP="007068A9">
      <w:pPr>
        <w:widowControl w:val="0"/>
        <w:autoSpaceDE w:val="0"/>
        <w:autoSpaceDN w:val="0"/>
        <w:adjustRightInd w:val="0"/>
        <w:divId w:val="350768116"/>
        <w:rPr>
          <w:rFonts w:asciiTheme="minorHAnsi" w:hAnsiTheme="minorHAnsi" w:cstheme="minorHAnsi"/>
        </w:rPr>
      </w:pPr>
    </w:p>
    <w:p w14:paraId="782DA056" w14:textId="77777777" w:rsidR="007068A9" w:rsidRPr="007068A9" w:rsidRDefault="007068A9" w:rsidP="007068A9">
      <w:pPr>
        <w:widowControl w:val="0"/>
        <w:autoSpaceDE w:val="0"/>
        <w:autoSpaceDN w:val="0"/>
        <w:adjustRightInd w:val="0"/>
        <w:divId w:val="350768116"/>
        <w:rPr>
          <w:rFonts w:asciiTheme="minorHAnsi" w:hAnsiTheme="minorHAnsi" w:cstheme="minorHAnsi"/>
        </w:rPr>
      </w:pPr>
    </w:p>
    <w:p w14:paraId="096CF6A3" w14:textId="77777777" w:rsidR="007068A9" w:rsidRPr="007068A9" w:rsidRDefault="007068A9" w:rsidP="007068A9">
      <w:pPr>
        <w:widowControl w:val="0"/>
        <w:autoSpaceDE w:val="0"/>
        <w:autoSpaceDN w:val="0"/>
        <w:adjustRightInd w:val="0"/>
        <w:divId w:val="350768116"/>
        <w:rPr>
          <w:rFonts w:asciiTheme="minorHAnsi" w:hAnsiTheme="minorHAnsi" w:cstheme="minorHAnsi"/>
        </w:rPr>
      </w:pPr>
    </w:p>
    <w:p w14:paraId="343E7434" w14:textId="77777777" w:rsidR="007068A9" w:rsidRPr="007068A9" w:rsidRDefault="007068A9" w:rsidP="007068A9">
      <w:pPr>
        <w:pStyle w:val="Nagwek4"/>
        <w:spacing w:line="398" w:lineRule="exact"/>
        <w:jc w:val="center"/>
        <w:divId w:val="350768116"/>
        <w:rPr>
          <w:rFonts w:asciiTheme="minorHAnsi" w:hAnsiTheme="minorHAnsi" w:cstheme="minorHAnsi"/>
          <w:color w:val="auto"/>
          <w:sz w:val="24"/>
          <w:szCs w:val="24"/>
        </w:rPr>
      </w:pPr>
      <w:r w:rsidRPr="007068A9">
        <w:rPr>
          <w:rFonts w:asciiTheme="minorHAnsi" w:hAnsiTheme="minorHAnsi" w:cstheme="minorHAnsi"/>
          <w:color w:val="auto"/>
          <w:sz w:val="24"/>
          <w:szCs w:val="24"/>
        </w:rPr>
        <w:t>OŚWIADCZENIE</w:t>
      </w:r>
    </w:p>
    <w:p w14:paraId="5AFCB014" w14:textId="77777777" w:rsidR="007068A9" w:rsidRPr="007068A9" w:rsidRDefault="007068A9" w:rsidP="007068A9">
      <w:pPr>
        <w:widowControl w:val="0"/>
        <w:autoSpaceDE w:val="0"/>
        <w:autoSpaceDN w:val="0"/>
        <w:adjustRightInd w:val="0"/>
        <w:divId w:val="350768116"/>
        <w:rPr>
          <w:rFonts w:asciiTheme="minorHAnsi" w:hAnsiTheme="minorHAnsi" w:cstheme="minorHAnsi"/>
        </w:rPr>
      </w:pPr>
    </w:p>
    <w:p w14:paraId="2AFBCA28" w14:textId="1DF57424" w:rsidR="007068A9" w:rsidRPr="007068A9" w:rsidRDefault="007068A9" w:rsidP="007068A9">
      <w:pPr>
        <w:spacing w:line="360" w:lineRule="auto"/>
        <w:jc w:val="both"/>
        <w:divId w:val="350768116"/>
        <w:rPr>
          <w:rFonts w:asciiTheme="minorHAnsi" w:eastAsia="Calibri" w:hAnsiTheme="minorHAnsi" w:cstheme="minorHAnsi"/>
        </w:rPr>
      </w:pPr>
      <w:r w:rsidRPr="007068A9">
        <w:rPr>
          <w:rFonts w:asciiTheme="minorHAnsi" w:eastAsia="Calibri" w:hAnsiTheme="minorHAnsi" w:cstheme="minorHAnsi"/>
        </w:rPr>
        <w:t>Oświadczam, że zapoznałem(</w:t>
      </w:r>
      <w:proofErr w:type="spellStart"/>
      <w:r w:rsidRPr="007068A9">
        <w:rPr>
          <w:rFonts w:asciiTheme="minorHAnsi" w:eastAsia="Calibri" w:hAnsiTheme="minorHAnsi" w:cstheme="minorHAnsi"/>
        </w:rPr>
        <w:t>am</w:t>
      </w:r>
      <w:proofErr w:type="spellEnd"/>
      <w:r w:rsidRPr="007068A9">
        <w:rPr>
          <w:rFonts w:asciiTheme="minorHAnsi" w:eastAsia="Calibri" w:hAnsiTheme="minorHAnsi" w:cstheme="minorHAnsi"/>
        </w:rPr>
        <w:t xml:space="preserve">) się ze Standardami ochrony małoletnich przed krzywdzeniem w </w:t>
      </w:r>
      <w:r>
        <w:rPr>
          <w:rFonts w:asciiTheme="minorHAnsi" w:eastAsia="Calibri" w:hAnsiTheme="minorHAnsi" w:cstheme="minorHAnsi"/>
        </w:rPr>
        <w:t>Szkole Podstawowej im. ks. Jana Twardowskiego w Człekówce</w:t>
      </w:r>
      <w:r w:rsidRPr="007068A9">
        <w:rPr>
          <w:rFonts w:asciiTheme="minorHAnsi" w:eastAsia="Calibri" w:hAnsiTheme="minorHAnsi" w:cstheme="minorHAnsi"/>
        </w:rPr>
        <w:t xml:space="preserve"> i zobowiązuję się do przestrzegania reguł</w:t>
      </w:r>
      <w:r w:rsidR="00242B06">
        <w:rPr>
          <w:rFonts w:asciiTheme="minorHAnsi" w:eastAsia="Calibri" w:hAnsiTheme="minorHAnsi" w:cstheme="minorHAnsi"/>
        </w:rPr>
        <w:t xml:space="preserve"> </w:t>
      </w:r>
      <w:r w:rsidRPr="007068A9">
        <w:rPr>
          <w:rFonts w:asciiTheme="minorHAnsi" w:eastAsia="Calibri" w:hAnsiTheme="minorHAnsi" w:cstheme="minorHAnsi"/>
        </w:rPr>
        <w:t>w ni</w:t>
      </w:r>
      <w:r w:rsidR="00242B06">
        <w:rPr>
          <w:rFonts w:asciiTheme="minorHAnsi" w:eastAsia="Calibri" w:hAnsiTheme="minorHAnsi" w:cstheme="minorHAnsi"/>
        </w:rPr>
        <w:t>ch</w:t>
      </w:r>
      <w:r w:rsidRPr="007068A9">
        <w:rPr>
          <w:rFonts w:asciiTheme="minorHAnsi" w:eastAsia="Calibri" w:hAnsiTheme="minorHAnsi" w:cstheme="minorHAnsi"/>
        </w:rPr>
        <w:t xml:space="preserve"> określonych.</w:t>
      </w:r>
    </w:p>
    <w:p w14:paraId="188720AC" w14:textId="77777777" w:rsidR="007068A9" w:rsidRPr="007068A9" w:rsidRDefault="007068A9" w:rsidP="007068A9">
      <w:pPr>
        <w:spacing w:line="360" w:lineRule="auto"/>
        <w:ind w:left="714" w:hanging="357"/>
        <w:jc w:val="center"/>
        <w:divId w:val="350768116"/>
        <w:rPr>
          <w:rFonts w:asciiTheme="minorHAnsi" w:eastAsia="Calibri" w:hAnsiTheme="minorHAnsi" w:cstheme="minorHAnsi"/>
          <w:b/>
        </w:rPr>
      </w:pPr>
    </w:p>
    <w:p w14:paraId="12FD2C8C" w14:textId="77777777" w:rsidR="007068A9" w:rsidRPr="007068A9" w:rsidRDefault="007068A9" w:rsidP="007068A9">
      <w:pPr>
        <w:spacing w:line="360" w:lineRule="auto"/>
        <w:jc w:val="both"/>
        <w:divId w:val="350768116"/>
        <w:rPr>
          <w:rFonts w:asciiTheme="minorHAnsi" w:eastAsia="Calibri" w:hAnsiTheme="minorHAnsi" w:cstheme="minorHAnsi"/>
          <w:b/>
        </w:rPr>
      </w:pPr>
    </w:p>
    <w:p w14:paraId="15A2A3F8" w14:textId="77777777" w:rsidR="007068A9" w:rsidRPr="007068A9" w:rsidRDefault="007068A9" w:rsidP="007068A9">
      <w:pPr>
        <w:ind w:left="714" w:hanging="357"/>
        <w:jc w:val="both"/>
        <w:divId w:val="350768116"/>
        <w:rPr>
          <w:rFonts w:asciiTheme="minorHAnsi" w:eastAsia="Calibri" w:hAnsiTheme="minorHAnsi" w:cstheme="minorHAnsi"/>
        </w:rPr>
      </w:pPr>
    </w:p>
    <w:p w14:paraId="1B7921E9" w14:textId="77777777" w:rsidR="007068A9" w:rsidRPr="007068A9" w:rsidRDefault="007068A9" w:rsidP="007068A9">
      <w:pPr>
        <w:ind w:left="714" w:hanging="357"/>
        <w:jc w:val="both"/>
        <w:divId w:val="350768116"/>
        <w:rPr>
          <w:rFonts w:asciiTheme="minorHAnsi" w:eastAsia="Calibri" w:hAnsiTheme="minorHAnsi" w:cstheme="minorHAnsi"/>
        </w:rPr>
      </w:pPr>
      <w:r w:rsidRPr="007068A9">
        <w:rPr>
          <w:rFonts w:asciiTheme="minorHAnsi" w:eastAsia="Calibri" w:hAnsiTheme="minorHAnsi" w:cstheme="minorHAnsi"/>
        </w:rPr>
        <w:t xml:space="preserve">                                </w:t>
      </w:r>
    </w:p>
    <w:p w14:paraId="11169FB2" w14:textId="77777777" w:rsidR="007068A9" w:rsidRPr="007068A9" w:rsidRDefault="007068A9" w:rsidP="007068A9">
      <w:pPr>
        <w:spacing w:line="276" w:lineRule="auto"/>
        <w:ind w:left="4956" w:firstLine="708"/>
        <w:jc w:val="both"/>
        <w:divId w:val="350768116"/>
        <w:rPr>
          <w:rFonts w:asciiTheme="minorHAnsi" w:eastAsia="Calibri" w:hAnsiTheme="minorHAnsi" w:cstheme="minorHAnsi"/>
          <w:sz w:val="20"/>
          <w:szCs w:val="20"/>
        </w:rPr>
      </w:pPr>
      <w:r w:rsidRPr="007068A9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</w:t>
      </w:r>
    </w:p>
    <w:p w14:paraId="2BF91E0C" w14:textId="60F759CD" w:rsidR="007068A9" w:rsidRPr="007068A9" w:rsidRDefault="007068A9" w:rsidP="007068A9">
      <w:pPr>
        <w:spacing w:line="276" w:lineRule="auto"/>
        <w:jc w:val="center"/>
        <w:divId w:val="350768116"/>
        <w:rPr>
          <w:rFonts w:asciiTheme="minorHAnsi" w:eastAsia="Calibri" w:hAnsiTheme="minorHAnsi" w:cstheme="minorHAnsi"/>
          <w:i/>
          <w:sz w:val="20"/>
          <w:szCs w:val="20"/>
        </w:rPr>
      </w:pPr>
      <w:r w:rsidRPr="007068A9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                                                        </w:t>
      </w:r>
      <w:r w:rsidR="00242B06">
        <w:rPr>
          <w:rFonts w:asciiTheme="minorHAnsi" w:eastAsia="Calibri" w:hAnsiTheme="minorHAnsi" w:cstheme="minorHAnsi"/>
          <w:sz w:val="20"/>
          <w:szCs w:val="20"/>
        </w:rPr>
        <w:t xml:space="preserve">               </w:t>
      </w:r>
      <w:r w:rsidRPr="007068A9">
        <w:rPr>
          <w:rFonts w:asciiTheme="minorHAnsi" w:eastAsia="Calibri" w:hAnsiTheme="minorHAnsi" w:cstheme="minorHAnsi"/>
          <w:i/>
          <w:sz w:val="20"/>
          <w:szCs w:val="20"/>
        </w:rPr>
        <w:t xml:space="preserve"> (data i podpis pracownika)</w:t>
      </w:r>
    </w:p>
    <w:p w14:paraId="0F02768C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left="714" w:hanging="357"/>
        <w:jc w:val="both"/>
        <w:divId w:val="350768116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C8A9792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ind w:left="284" w:hanging="284"/>
        <w:jc w:val="both"/>
        <w:divId w:val="350768116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</w:p>
    <w:p w14:paraId="1BE5BD85" w14:textId="77777777" w:rsidR="007068A9" w:rsidRPr="007068A9" w:rsidRDefault="007068A9" w:rsidP="007068A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62" w:after="60" w:line="398" w:lineRule="exact"/>
        <w:jc w:val="both"/>
        <w:divId w:val="350768116"/>
        <w:rPr>
          <w:rFonts w:asciiTheme="minorHAnsi" w:eastAsia="Calibri" w:hAnsiTheme="minorHAnsi" w:cstheme="minorHAnsi"/>
          <w:b/>
          <w:bCs/>
          <w:color w:val="000000"/>
          <w:szCs w:val="27"/>
        </w:rPr>
      </w:pPr>
    </w:p>
    <w:p w14:paraId="57A445FF" w14:textId="77777777" w:rsidR="007068A9" w:rsidRPr="007068A9" w:rsidRDefault="007068A9" w:rsidP="007068A9">
      <w:pPr>
        <w:autoSpaceDE w:val="0"/>
        <w:autoSpaceDN w:val="0"/>
        <w:adjustRightInd w:val="0"/>
        <w:spacing w:line="276" w:lineRule="auto"/>
        <w:jc w:val="both"/>
        <w:divId w:val="350768116"/>
        <w:rPr>
          <w:rFonts w:asciiTheme="minorHAnsi" w:hAnsiTheme="minorHAnsi" w:cstheme="minorHAnsi"/>
          <w:bCs/>
          <w:i/>
        </w:rPr>
      </w:pPr>
    </w:p>
    <w:p w14:paraId="541E27B2" w14:textId="77777777" w:rsidR="007068A9" w:rsidRPr="007068A9" w:rsidRDefault="007068A9" w:rsidP="007068A9">
      <w:pPr>
        <w:spacing w:after="240" w:line="270" w:lineRule="atLeast"/>
        <w:jc w:val="both"/>
        <w:divId w:val="350768116"/>
        <w:rPr>
          <w:rFonts w:asciiTheme="minorHAnsi" w:eastAsia="Times New Roman" w:hAnsiTheme="minorHAnsi" w:cstheme="minorHAnsi"/>
          <w:color w:val="323232"/>
        </w:rPr>
      </w:pPr>
    </w:p>
    <w:p w14:paraId="6213BA0E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7F0BAD42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497C86E7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2582B598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3DDFF9DD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059D26C8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171AF58F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6226402F" w14:textId="77777777" w:rsidR="007068A9" w:rsidRDefault="007068A9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</w:p>
    <w:p w14:paraId="1F0175F6" w14:textId="1BCCC856" w:rsidR="00F00E02" w:rsidRPr="007068A9" w:rsidRDefault="00F00E02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  <w:r w:rsidRPr="007068A9">
        <w:rPr>
          <w:rFonts w:asciiTheme="minorHAnsi" w:hAnsiTheme="minorHAnsi" w:cstheme="minorHAnsi"/>
          <w:b/>
          <w:bCs/>
          <w:i/>
        </w:rPr>
        <w:lastRenderedPageBreak/>
        <w:t>Załącznik nr</w:t>
      </w:r>
      <w:r w:rsidR="00242B06">
        <w:rPr>
          <w:rFonts w:asciiTheme="minorHAnsi" w:hAnsiTheme="minorHAnsi" w:cstheme="minorHAnsi"/>
          <w:b/>
          <w:bCs/>
          <w:i/>
        </w:rPr>
        <w:t xml:space="preserve"> 3</w:t>
      </w:r>
      <w:r w:rsidRPr="007068A9">
        <w:rPr>
          <w:rFonts w:asciiTheme="minorHAnsi" w:hAnsiTheme="minorHAnsi" w:cstheme="minorHAnsi"/>
          <w:b/>
          <w:bCs/>
          <w:i/>
        </w:rPr>
        <w:t xml:space="preserve"> </w:t>
      </w:r>
    </w:p>
    <w:p w14:paraId="161726C0" w14:textId="7C94B066" w:rsidR="00F00E02" w:rsidRPr="007068A9" w:rsidRDefault="00242B06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K</w:t>
      </w:r>
      <w:r w:rsidR="00F00E02" w:rsidRPr="007068A9">
        <w:rPr>
          <w:rFonts w:asciiTheme="minorHAnsi" w:hAnsiTheme="minorHAnsi" w:cstheme="minorHAnsi"/>
          <w:b/>
          <w:bCs/>
          <w:i/>
        </w:rPr>
        <w:t>arta interwencji</w:t>
      </w:r>
    </w:p>
    <w:p w14:paraId="11365910" w14:textId="77777777" w:rsidR="00F00E02" w:rsidRPr="007068A9" w:rsidRDefault="00F00E02" w:rsidP="00F00E02">
      <w:pPr>
        <w:spacing w:line="276" w:lineRule="auto"/>
        <w:jc w:val="both"/>
        <w:divId w:val="350768116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8"/>
        <w:gridCol w:w="1705"/>
        <w:gridCol w:w="820"/>
        <w:gridCol w:w="931"/>
        <w:gridCol w:w="3198"/>
      </w:tblGrid>
      <w:tr w:rsidR="00F00E02" w:rsidRPr="007068A9" w14:paraId="11A28012" w14:textId="77777777" w:rsidTr="00F00E02">
        <w:trPr>
          <w:divId w:val="350768116"/>
        </w:trPr>
        <w:tc>
          <w:tcPr>
            <w:tcW w:w="1174" w:type="pct"/>
          </w:tcPr>
          <w:p w14:paraId="6D036EF6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26" w:type="pct"/>
            <w:gridSpan w:val="4"/>
          </w:tcPr>
          <w:p w14:paraId="37C4BD64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00E02" w:rsidRPr="007068A9" w14:paraId="3992863B" w14:textId="77777777" w:rsidTr="00F00E02">
        <w:trPr>
          <w:divId w:val="350768116"/>
        </w:trPr>
        <w:tc>
          <w:tcPr>
            <w:tcW w:w="1174" w:type="pct"/>
          </w:tcPr>
          <w:p w14:paraId="2217E4BE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/>
                <w:bCs/>
              </w:rPr>
              <w:t>Przyczyna interwencji</w:t>
            </w:r>
            <w:r w:rsidRPr="007068A9">
              <w:rPr>
                <w:rFonts w:cstheme="minorHAnsi"/>
                <w:bCs/>
              </w:rPr>
              <w:t xml:space="preserve"> </w:t>
            </w:r>
          </w:p>
          <w:p w14:paraId="09AF1B54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(</w:t>
            </w:r>
            <w:r w:rsidRPr="007068A9">
              <w:rPr>
                <w:rFonts w:cstheme="minorHAnsi"/>
                <w:bCs/>
                <w:i/>
              </w:rPr>
              <w:t>forma krzywdzenia)</w:t>
            </w:r>
          </w:p>
        </w:tc>
        <w:tc>
          <w:tcPr>
            <w:tcW w:w="3826" w:type="pct"/>
            <w:gridSpan w:val="4"/>
          </w:tcPr>
          <w:p w14:paraId="1DB811E0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00E02" w:rsidRPr="007068A9" w14:paraId="6EBEFC02" w14:textId="77777777" w:rsidTr="00F00E02">
        <w:trPr>
          <w:divId w:val="350768116"/>
        </w:trPr>
        <w:tc>
          <w:tcPr>
            <w:tcW w:w="1174" w:type="pct"/>
          </w:tcPr>
          <w:p w14:paraId="453466B1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Osoba zawiadamiająca         o podejrzeniu krzywdzenia</w:t>
            </w:r>
          </w:p>
        </w:tc>
        <w:tc>
          <w:tcPr>
            <w:tcW w:w="3826" w:type="pct"/>
            <w:gridSpan w:val="4"/>
          </w:tcPr>
          <w:p w14:paraId="0654654D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00E02" w:rsidRPr="007068A9" w14:paraId="4A03EF43" w14:textId="77777777" w:rsidTr="00F00E02">
        <w:trPr>
          <w:divId w:val="350768116"/>
        </w:trPr>
        <w:tc>
          <w:tcPr>
            <w:tcW w:w="1174" w:type="pct"/>
            <w:vMerge w:val="restart"/>
          </w:tcPr>
          <w:p w14:paraId="2FD6CC0B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855" w:type="pct"/>
          </w:tcPr>
          <w:p w14:paraId="5E5E8A73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Data:</w:t>
            </w:r>
          </w:p>
        </w:tc>
        <w:tc>
          <w:tcPr>
            <w:tcW w:w="2971" w:type="pct"/>
            <w:gridSpan w:val="3"/>
          </w:tcPr>
          <w:p w14:paraId="6BF2506A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Działanie:</w:t>
            </w:r>
          </w:p>
        </w:tc>
      </w:tr>
      <w:tr w:rsidR="00F00E02" w:rsidRPr="007068A9" w14:paraId="385A4C83" w14:textId="77777777" w:rsidTr="00F00E02">
        <w:trPr>
          <w:divId w:val="350768116"/>
          <w:trHeight w:val="645"/>
        </w:trPr>
        <w:tc>
          <w:tcPr>
            <w:tcW w:w="1174" w:type="pct"/>
            <w:vMerge/>
          </w:tcPr>
          <w:p w14:paraId="13FEC7D1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855" w:type="pct"/>
          </w:tcPr>
          <w:p w14:paraId="304454AC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971" w:type="pct"/>
            <w:gridSpan w:val="3"/>
          </w:tcPr>
          <w:p w14:paraId="487129B8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00E02" w:rsidRPr="007068A9" w14:paraId="24F45B1C" w14:textId="77777777" w:rsidTr="00F00E02">
        <w:trPr>
          <w:divId w:val="350768116"/>
        </w:trPr>
        <w:tc>
          <w:tcPr>
            <w:tcW w:w="1174" w:type="pct"/>
            <w:vMerge w:val="restart"/>
          </w:tcPr>
          <w:p w14:paraId="7B36212B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Spotkania                      z opiekunami dziecka</w:t>
            </w:r>
          </w:p>
        </w:tc>
        <w:tc>
          <w:tcPr>
            <w:tcW w:w="855" w:type="pct"/>
          </w:tcPr>
          <w:p w14:paraId="66A357D2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Data:</w:t>
            </w:r>
          </w:p>
        </w:tc>
        <w:tc>
          <w:tcPr>
            <w:tcW w:w="2971" w:type="pct"/>
            <w:gridSpan w:val="3"/>
          </w:tcPr>
          <w:p w14:paraId="236CEE07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Opis spotkania:</w:t>
            </w:r>
          </w:p>
        </w:tc>
      </w:tr>
      <w:tr w:rsidR="00F00E02" w:rsidRPr="007068A9" w14:paraId="1990DB6F" w14:textId="77777777" w:rsidTr="00F00E02">
        <w:trPr>
          <w:divId w:val="350768116"/>
          <w:trHeight w:val="645"/>
        </w:trPr>
        <w:tc>
          <w:tcPr>
            <w:tcW w:w="1174" w:type="pct"/>
            <w:vMerge/>
          </w:tcPr>
          <w:p w14:paraId="4D580F79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855" w:type="pct"/>
          </w:tcPr>
          <w:p w14:paraId="465667AE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971" w:type="pct"/>
            <w:gridSpan w:val="3"/>
          </w:tcPr>
          <w:p w14:paraId="7BD44610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00E02" w:rsidRPr="007068A9" w14:paraId="5721D1BD" w14:textId="77777777" w:rsidTr="00F00E02">
        <w:trPr>
          <w:divId w:val="350768116"/>
        </w:trPr>
        <w:tc>
          <w:tcPr>
            <w:tcW w:w="1174" w:type="pct"/>
          </w:tcPr>
          <w:p w14:paraId="653F0278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  <w:i/>
              </w:rPr>
            </w:pPr>
            <w:r w:rsidRPr="007068A9">
              <w:rPr>
                <w:rFonts w:cstheme="minorHAnsi"/>
                <w:b/>
                <w:bCs/>
              </w:rPr>
              <w:t>Forma podjętej interwencji</w:t>
            </w:r>
            <w:r w:rsidRPr="007068A9">
              <w:rPr>
                <w:rFonts w:cstheme="minorHAnsi"/>
                <w:bCs/>
              </w:rPr>
              <w:t xml:space="preserve"> </w:t>
            </w:r>
            <w:r w:rsidRPr="007068A9">
              <w:rPr>
                <w:rFonts w:cstheme="minorHAnsi"/>
                <w:bCs/>
                <w:i/>
              </w:rPr>
              <w:t xml:space="preserve">(zakreślić </w:t>
            </w:r>
          </w:p>
          <w:p w14:paraId="3D4EAAEF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  <w:i/>
              </w:rPr>
              <w:t>właściwe)</w:t>
            </w:r>
          </w:p>
        </w:tc>
        <w:tc>
          <w:tcPr>
            <w:tcW w:w="855" w:type="pct"/>
          </w:tcPr>
          <w:p w14:paraId="0E005789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902" w:type="pct"/>
            <w:gridSpan w:val="2"/>
          </w:tcPr>
          <w:p w14:paraId="3E2AEBE6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Wniosek o wgląd w sytuację dziecka/rodziny</w:t>
            </w:r>
          </w:p>
        </w:tc>
        <w:tc>
          <w:tcPr>
            <w:tcW w:w="2069" w:type="pct"/>
          </w:tcPr>
          <w:p w14:paraId="0FA8BB30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 xml:space="preserve">inny rodzaj interwencji </w:t>
            </w:r>
            <w:r w:rsidRPr="007068A9">
              <w:rPr>
                <w:rFonts w:cstheme="minorHAnsi"/>
                <w:bCs/>
                <w:i/>
              </w:rPr>
              <w:t>(jaki?)</w:t>
            </w:r>
            <w:r w:rsidRPr="007068A9">
              <w:rPr>
                <w:rFonts w:cstheme="minorHAnsi"/>
                <w:bCs/>
              </w:rPr>
              <w:t>: ……………………………… ………………………………</w:t>
            </w:r>
          </w:p>
        </w:tc>
      </w:tr>
      <w:tr w:rsidR="00F00E02" w:rsidRPr="007068A9" w14:paraId="4987159E" w14:textId="77777777" w:rsidTr="00F00E02">
        <w:trPr>
          <w:divId w:val="350768116"/>
        </w:trPr>
        <w:tc>
          <w:tcPr>
            <w:tcW w:w="1174" w:type="pct"/>
          </w:tcPr>
          <w:p w14:paraId="47782D6E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/>
                <w:bCs/>
              </w:rPr>
              <w:t>Dane dotyczące interwencji</w:t>
            </w:r>
          </w:p>
          <w:p w14:paraId="6873B2C5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(</w:t>
            </w:r>
            <w:r w:rsidRPr="007068A9">
              <w:rPr>
                <w:rFonts w:cstheme="minorHAnsi"/>
                <w:bCs/>
                <w:i/>
              </w:rPr>
              <w:t>nazwa organu, do którego zgłoszono interwencję</w:t>
            </w:r>
            <w:r w:rsidRPr="007068A9">
              <w:rPr>
                <w:rFonts w:cstheme="minorHAnsi"/>
                <w:bCs/>
              </w:rPr>
              <w:t>)</w:t>
            </w:r>
          </w:p>
          <w:p w14:paraId="399E194A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/>
                <w:bCs/>
              </w:rPr>
            </w:pPr>
            <w:r w:rsidRPr="007068A9">
              <w:rPr>
                <w:rFonts w:cstheme="minorHAnsi"/>
                <w:bCs/>
              </w:rPr>
              <w:t xml:space="preserve"> </w:t>
            </w:r>
            <w:r w:rsidRPr="007068A9">
              <w:rPr>
                <w:rFonts w:cstheme="minorHAnsi"/>
                <w:b/>
                <w:bCs/>
              </w:rPr>
              <w:t>i data interwencji</w:t>
            </w:r>
          </w:p>
        </w:tc>
        <w:tc>
          <w:tcPr>
            <w:tcW w:w="1277" w:type="pct"/>
            <w:gridSpan w:val="2"/>
          </w:tcPr>
          <w:p w14:paraId="013D110A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49" w:type="pct"/>
            <w:gridSpan w:val="2"/>
          </w:tcPr>
          <w:p w14:paraId="1EC3685A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F00E02" w:rsidRPr="007068A9" w14:paraId="4F2E8AB4" w14:textId="77777777" w:rsidTr="00F00E02">
        <w:trPr>
          <w:divId w:val="350768116"/>
        </w:trPr>
        <w:tc>
          <w:tcPr>
            <w:tcW w:w="1174" w:type="pct"/>
            <w:vMerge w:val="restart"/>
          </w:tcPr>
          <w:p w14:paraId="5E553A55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/>
                <w:bCs/>
              </w:rPr>
              <w:t>Wyniki interwencji</w:t>
            </w:r>
            <w:r w:rsidRPr="007068A9">
              <w:rPr>
                <w:rFonts w:cstheme="minorHAnsi"/>
                <w:bCs/>
              </w:rPr>
              <w:t xml:space="preserve"> – działania organów wymiaru sprawiedliwości </w:t>
            </w:r>
            <w:r w:rsidRPr="007068A9">
              <w:rPr>
                <w:rFonts w:cstheme="minorHAnsi"/>
                <w:bCs/>
                <w:i/>
              </w:rPr>
              <w:t>(jeśli placówka uzyskała informacje o wynikach działania placówki lub działania rodziców</w:t>
            </w:r>
            <w:r w:rsidRPr="007068A9">
              <w:rPr>
                <w:rFonts w:cstheme="minorHAnsi"/>
                <w:bCs/>
              </w:rPr>
              <w:t>)</w:t>
            </w:r>
          </w:p>
        </w:tc>
        <w:tc>
          <w:tcPr>
            <w:tcW w:w="1277" w:type="pct"/>
            <w:gridSpan w:val="2"/>
          </w:tcPr>
          <w:p w14:paraId="06ABAEA4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Data:</w:t>
            </w:r>
          </w:p>
        </w:tc>
        <w:tc>
          <w:tcPr>
            <w:tcW w:w="2549" w:type="pct"/>
            <w:gridSpan w:val="2"/>
          </w:tcPr>
          <w:p w14:paraId="0357824E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Działanie:</w:t>
            </w:r>
          </w:p>
        </w:tc>
      </w:tr>
      <w:tr w:rsidR="00F00E02" w:rsidRPr="007068A9" w14:paraId="0EAB4E6B" w14:textId="77777777" w:rsidTr="00F00E02">
        <w:trPr>
          <w:divId w:val="350768116"/>
        </w:trPr>
        <w:tc>
          <w:tcPr>
            <w:tcW w:w="1174" w:type="pct"/>
            <w:vMerge/>
          </w:tcPr>
          <w:p w14:paraId="478C0736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1277" w:type="pct"/>
            <w:gridSpan w:val="2"/>
          </w:tcPr>
          <w:p w14:paraId="61FD8B11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49" w:type="pct"/>
            <w:gridSpan w:val="2"/>
          </w:tcPr>
          <w:p w14:paraId="56CCECF5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5CEC296C" w14:textId="77777777" w:rsidR="00F00E02" w:rsidRPr="007068A9" w:rsidRDefault="00F00E02" w:rsidP="00F00E02">
      <w:pPr>
        <w:spacing w:line="276" w:lineRule="auto"/>
        <w:divId w:val="350768116"/>
        <w:rPr>
          <w:rFonts w:asciiTheme="minorHAnsi" w:hAnsiTheme="minorHAnsi" w:cstheme="minorHAnsi"/>
          <w:bCs/>
        </w:rPr>
      </w:pPr>
    </w:p>
    <w:p w14:paraId="6AFE0A2B" w14:textId="77777777" w:rsidR="00F00E02" w:rsidRPr="007068A9" w:rsidRDefault="00F00E02" w:rsidP="00F00E02">
      <w:pPr>
        <w:divId w:val="350768116"/>
        <w:rPr>
          <w:rFonts w:asciiTheme="minorHAnsi" w:hAnsiTheme="minorHAnsi" w:cstheme="minorHAnsi"/>
          <w:b/>
          <w:bCs/>
        </w:rPr>
      </w:pPr>
      <w:r w:rsidRPr="007068A9">
        <w:rPr>
          <w:rFonts w:asciiTheme="minorHAnsi" w:hAnsiTheme="minorHAnsi" w:cstheme="minorHAnsi"/>
          <w:b/>
          <w:bCs/>
        </w:rPr>
        <w:br w:type="page"/>
      </w:r>
    </w:p>
    <w:p w14:paraId="79230ED4" w14:textId="7C3EF4C8" w:rsidR="00F00E02" w:rsidRPr="007068A9" w:rsidRDefault="00F00E02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Cs/>
          <w:i/>
        </w:rPr>
      </w:pPr>
      <w:r w:rsidRPr="007068A9">
        <w:rPr>
          <w:rFonts w:asciiTheme="minorHAnsi" w:hAnsiTheme="minorHAnsi" w:cstheme="minorHAnsi"/>
          <w:b/>
          <w:bCs/>
          <w:i/>
        </w:rPr>
        <w:lastRenderedPageBreak/>
        <w:t>Załącznik nr</w:t>
      </w:r>
      <w:r w:rsidR="00242B06">
        <w:rPr>
          <w:rFonts w:asciiTheme="minorHAnsi" w:hAnsiTheme="minorHAnsi" w:cstheme="minorHAnsi"/>
          <w:b/>
          <w:bCs/>
          <w:i/>
        </w:rPr>
        <w:t xml:space="preserve"> 4 </w:t>
      </w:r>
      <w:r w:rsidRPr="007068A9">
        <w:rPr>
          <w:rFonts w:asciiTheme="minorHAnsi" w:hAnsiTheme="minorHAnsi" w:cstheme="minorHAnsi"/>
          <w:b/>
          <w:bCs/>
          <w:i/>
        </w:rPr>
        <w:t xml:space="preserve"> </w:t>
      </w:r>
    </w:p>
    <w:p w14:paraId="50FCCE54" w14:textId="45D0AC62" w:rsidR="00F00E02" w:rsidRPr="007068A9" w:rsidRDefault="00242B06" w:rsidP="00F00E02">
      <w:pPr>
        <w:spacing w:line="276" w:lineRule="auto"/>
        <w:jc w:val="right"/>
        <w:divId w:val="350768116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>A</w:t>
      </w:r>
      <w:r w:rsidR="00F00E02" w:rsidRPr="007068A9">
        <w:rPr>
          <w:rFonts w:asciiTheme="minorHAnsi" w:hAnsiTheme="minorHAnsi" w:cstheme="minorHAnsi"/>
          <w:b/>
          <w:bCs/>
          <w:i/>
        </w:rPr>
        <w:t xml:space="preserve">nkieta monitorująca </w:t>
      </w:r>
    </w:p>
    <w:p w14:paraId="0D845B57" w14:textId="77777777" w:rsidR="00F00E02" w:rsidRPr="007068A9" w:rsidRDefault="00F00E02" w:rsidP="00F00E02">
      <w:pPr>
        <w:spacing w:line="276" w:lineRule="auto"/>
        <w:jc w:val="both"/>
        <w:divId w:val="350768116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F00E02" w:rsidRPr="007068A9" w14:paraId="4D326C27" w14:textId="77777777" w:rsidTr="00F00E02">
        <w:trPr>
          <w:divId w:val="350768116"/>
        </w:trPr>
        <w:tc>
          <w:tcPr>
            <w:tcW w:w="2500" w:type="pct"/>
          </w:tcPr>
          <w:p w14:paraId="29B0BE85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14:paraId="7C89CAB5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26E10262" w14:textId="77777777" w:rsidTr="00F00E02">
        <w:trPr>
          <w:divId w:val="350768116"/>
        </w:trPr>
        <w:tc>
          <w:tcPr>
            <w:tcW w:w="2500" w:type="pct"/>
          </w:tcPr>
          <w:p w14:paraId="226BEB50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7068A9">
              <w:rPr>
                <w:rFonts w:cstheme="minorHAnsi"/>
                <w:bCs/>
              </w:rPr>
              <w:t>Czy znasz treść dokumentu „</w:t>
            </w:r>
            <w:r w:rsidRPr="007068A9">
              <w:rPr>
                <w:rFonts w:cstheme="minorHAnsi"/>
                <w:bCs/>
                <w:iCs/>
              </w:rPr>
              <w:t>Standardy Ochrony Małoletnich przed krzywdzeniem”</w:t>
            </w:r>
            <w:r w:rsidRPr="007068A9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14:paraId="212F190E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170B5C3A" w14:textId="77777777" w:rsidTr="00F00E02">
        <w:trPr>
          <w:divId w:val="350768116"/>
        </w:trPr>
        <w:tc>
          <w:tcPr>
            <w:tcW w:w="2500" w:type="pct"/>
          </w:tcPr>
          <w:p w14:paraId="21252A58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14:paraId="29D6230C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345ED2F6" w14:textId="77777777" w:rsidTr="00F00E02">
        <w:trPr>
          <w:divId w:val="350768116"/>
        </w:trPr>
        <w:tc>
          <w:tcPr>
            <w:tcW w:w="2500" w:type="pct"/>
          </w:tcPr>
          <w:p w14:paraId="29DDE0E2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14:paraId="40090057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7719D037" w14:textId="77777777" w:rsidTr="00F00E02">
        <w:trPr>
          <w:divId w:val="350768116"/>
        </w:trPr>
        <w:tc>
          <w:tcPr>
            <w:tcW w:w="2500" w:type="pct"/>
          </w:tcPr>
          <w:p w14:paraId="34CFFA8A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7068A9">
              <w:rPr>
                <w:rFonts w:cstheme="minorHAnsi"/>
                <w:bCs/>
                <w:iCs/>
              </w:rPr>
              <w:t>Standardach Ochrony Małoletnich przed krzywdzeniem</w:t>
            </w:r>
            <w:r w:rsidRPr="007068A9">
              <w:rPr>
                <w:rFonts w:cstheme="minorHAnsi"/>
                <w:bCs/>
                <w:i/>
                <w:iCs/>
              </w:rPr>
              <w:t xml:space="preserve"> </w:t>
            </w:r>
            <w:r w:rsidRPr="007068A9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14:paraId="29CB4B70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55B6D290" w14:textId="77777777" w:rsidTr="00F00E02">
        <w:trPr>
          <w:divId w:val="350768116"/>
        </w:trPr>
        <w:tc>
          <w:tcPr>
            <w:tcW w:w="2500" w:type="pct"/>
          </w:tcPr>
          <w:p w14:paraId="3455C797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Jeśli tak – jakie zasady zostały naruszone?</w:t>
            </w:r>
          </w:p>
          <w:p w14:paraId="59D6BE33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1E4B9C45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0B699027" w14:textId="77777777" w:rsidTr="00F00E02">
        <w:trPr>
          <w:divId w:val="350768116"/>
        </w:trPr>
        <w:tc>
          <w:tcPr>
            <w:tcW w:w="2500" w:type="pct"/>
          </w:tcPr>
          <w:p w14:paraId="61B8D3CC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Czy podjąłeś/-</w:t>
            </w:r>
            <w:proofErr w:type="spellStart"/>
            <w:r w:rsidRPr="007068A9">
              <w:rPr>
                <w:rFonts w:cstheme="minorHAnsi"/>
                <w:bCs/>
              </w:rPr>
              <w:t>aś</w:t>
            </w:r>
            <w:proofErr w:type="spellEnd"/>
            <w:r w:rsidRPr="007068A9">
              <w:rPr>
                <w:rFonts w:cstheme="minorHAnsi"/>
                <w:bCs/>
              </w:rPr>
              <w:t xml:space="preserve"> jakieś działania? Jeśli tak, to jakie?</w:t>
            </w:r>
          </w:p>
        </w:tc>
        <w:tc>
          <w:tcPr>
            <w:tcW w:w="2500" w:type="pct"/>
          </w:tcPr>
          <w:p w14:paraId="0AA2321F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75A8AD0C" w14:textId="77777777" w:rsidTr="00F00E02">
        <w:trPr>
          <w:divId w:val="350768116"/>
        </w:trPr>
        <w:tc>
          <w:tcPr>
            <w:tcW w:w="2500" w:type="pct"/>
          </w:tcPr>
          <w:p w14:paraId="6BCBE72E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  <w:r w:rsidRPr="007068A9">
              <w:rPr>
                <w:rFonts w:cstheme="minorHAnsi"/>
                <w:bCs/>
              </w:rPr>
              <w:t>Jeśli nie – dlaczego?</w:t>
            </w:r>
          </w:p>
          <w:p w14:paraId="0870C6B3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14:paraId="69838596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00E02" w:rsidRPr="007068A9" w14:paraId="78690303" w14:textId="77777777" w:rsidTr="00F00E02">
        <w:trPr>
          <w:divId w:val="350768116"/>
        </w:trPr>
        <w:tc>
          <w:tcPr>
            <w:tcW w:w="2500" w:type="pct"/>
          </w:tcPr>
          <w:p w14:paraId="6303923A" w14:textId="77777777" w:rsidR="00F00E02" w:rsidRPr="007068A9" w:rsidRDefault="00F00E02" w:rsidP="004D602E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7068A9">
              <w:rPr>
                <w:rFonts w:cstheme="minorHAnsi"/>
                <w:bCs/>
              </w:rPr>
              <w:t>Czy masz jakieś uwagi/poprawki/suges</w:t>
            </w:r>
            <w:r w:rsidRPr="007068A9">
              <w:rPr>
                <w:rFonts w:eastAsia="Calibri" w:cstheme="minorHAnsi"/>
                <w:bCs/>
              </w:rPr>
              <w:t>ti</w:t>
            </w:r>
            <w:r w:rsidRPr="007068A9">
              <w:rPr>
                <w:rFonts w:cstheme="minorHAnsi"/>
                <w:bCs/>
              </w:rPr>
              <w:t xml:space="preserve">e dotyczące </w:t>
            </w:r>
            <w:r w:rsidRPr="007068A9">
              <w:rPr>
                <w:rFonts w:cstheme="minorHAnsi"/>
                <w:bCs/>
                <w:iCs/>
              </w:rPr>
              <w:t>Standardów Ochrony Małoletnich przed krzywdzeniem</w:t>
            </w:r>
            <w:r w:rsidRPr="007068A9">
              <w:rPr>
                <w:rFonts w:cstheme="minorHAnsi"/>
                <w:bCs/>
              </w:rPr>
              <w:t xml:space="preserve">? </w:t>
            </w:r>
            <w:r w:rsidRPr="007068A9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14:paraId="1B0DB86E" w14:textId="77777777" w:rsidR="00F00E02" w:rsidRPr="007068A9" w:rsidRDefault="00F00E02" w:rsidP="004D602E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6FA58CFD" w14:textId="77777777" w:rsidR="00F00E02" w:rsidRPr="007068A9" w:rsidRDefault="00F00E02" w:rsidP="00F00E02">
      <w:pPr>
        <w:autoSpaceDE w:val="0"/>
        <w:autoSpaceDN w:val="0"/>
        <w:adjustRightInd w:val="0"/>
        <w:spacing w:line="276" w:lineRule="auto"/>
        <w:jc w:val="both"/>
        <w:divId w:val="350768116"/>
        <w:rPr>
          <w:rFonts w:asciiTheme="minorHAnsi" w:hAnsiTheme="minorHAnsi" w:cstheme="minorHAnsi"/>
        </w:rPr>
      </w:pPr>
    </w:p>
    <w:p w14:paraId="3D1EAC56" w14:textId="7171F52E" w:rsidR="00F00E02" w:rsidRPr="007068A9" w:rsidRDefault="00F00E02" w:rsidP="00F00E02">
      <w:pPr>
        <w:divId w:val="350768116"/>
        <w:rPr>
          <w:rFonts w:asciiTheme="minorHAnsi" w:hAnsiTheme="minorHAnsi" w:cstheme="minorHAnsi"/>
        </w:rPr>
      </w:pPr>
    </w:p>
    <w:sectPr w:rsidR="00F00E02" w:rsidRPr="00706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368C" w14:textId="77777777" w:rsidR="007F06B5" w:rsidRDefault="007F06B5" w:rsidP="0039381C">
      <w:r>
        <w:separator/>
      </w:r>
    </w:p>
  </w:endnote>
  <w:endnote w:type="continuationSeparator" w:id="0">
    <w:p w14:paraId="2A4CE025" w14:textId="77777777" w:rsidR="007F06B5" w:rsidRDefault="007F06B5" w:rsidP="0039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6806"/>
      <w:docPartObj>
        <w:docPartGallery w:val="Page Numbers (Bottom of Page)"/>
        <w:docPartUnique/>
      </w:docPartObj>
    </w:sdtPr>
    <w:sdtEndPr/>
    <w:sdtContent>
      <w:p w14:paraId="471BD711" w14:textId="038B91B3" w:rsidR="0039381C" w:rsidRDefault="003938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95405" w14:textId="77777777" w:rsidR="0039381C" w:rsidRDefault="00393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1176" w14:textId="77777777" w:rsidR="007F06B5" w:rsidRDefault="007F06B5" w:rsidP="0039381C">
      <w:r>
        <w:separator/>
      </w:r>
    </w:p>
  </w:footnote>
  <w:footnote w:type="continuationSeparator" w:id="0">
    <w:p w14:paraId="461B5727" w14:textId="77777777" w:rsidR="007F06B5" w:rsidRDefault="007F06B5" w:rsidP="0039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3B51"/>
    <w:multiLevelType w:val="hybridMultilevel"/>
    <w:tmpl w:val="15AA7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F121E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12E"/>
    <w:multiLevelType w:val="hybridMultilevel"/>
    <w:tmpl w:val="D1984162"/>
    <w:lvl w:ilvl="0" w:tplc="0415000F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5280064"/>
    <w:multiLevelType w:val="hybridMultilevel"/>
    <w:tmpl w:val="58D0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874"/>
    <w:multiLevelType w:val="hybridMultilevel"/>
    <w:tmpl w:val="5BF40ED8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7F2B01"/>
    <w:multiLevelType w:val="hybridMultilevel"/>
    <w:tmpl w:val="17BA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280"/>
    <w:multiLevelType w:val="hybridMultilevel"/>
    <w:tmpl w:val="2C7CE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7737D6"/>
    <w:multiLevelType w:val="hybridMultilevel"/>
    <w:tmpl w:val="9D28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D5294"/>
    <w:multiLevelType w:val="hybridMultilevel"/>
    <w:tmpl w:val="904AEC54"/>
    <w:lvl w:ilvl="0" w:tplc="D05E2B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E3881"/>
    <w:multiLevelType w:val="hybridMultilevel"/>
    <w:tmpl w:val="C55C0B6E"/>
    <w:lvl w:ilvl="0" w:tplc="CA3AA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83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1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80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68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6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6405EA"/>
    <w:multiLevelType w:val="hybridMultilevel"/>
    <w:tmpl w:val="2CE01C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81D096D"/>
    <w:multiLevelType w:val="hybridMultilevel"/>
    <w:tmpl w:val="97E221B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3C4755"/>
    <w:multiLevelType w:val="hybridMultilevel"/>
    <w:tmpl w:val="8D989EB2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94C96"/>
    <w:multiLevelType w:val="hybridMultilevel"/>
    <w:tmpl w:val="938CE452"/>
    <w:lvl w:ilvl="0" w:tplc="B866D940">
      <w:start w:val="1"/>
      <w:numFmt w:val="decimal"/>
      <w:lvlText w:val="%1)"/>
      <w:lvlJc w:val="left"/>
      <w:pPr>
        <w:ind w:left="1004" w:hanging="360"/>
      </w:pPr>
      <w:rPr>
        <w:rFonts w:ascii="Trebuchet MS" w:hAnsi="Trebuchet MS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3C84B6B"/>
    <w:multiLevelType w:val="multilevel"/>
    <w:tmpl w:val="F73E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E91CE6"/>
    <w:multiLevelType w:val="hybridMultilevel"/>
    <w:tmpl w:val="B5168A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6C55351"/>
    <w:multiLevelType w:val="hybridMultilevel"/>
    <w:tmpl w:val="324286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DC5C2A"/>
    <w:multiLevelType w:val="hybridMultilevel"/>
    <w:tmpl w:val="0246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E2546"/>
    <w:multiLevelType w:val="hybridMultilevel"/>
    <w:tmpl w:val="9934CFCA"/>
    <w:lvl w:ilvl="0" w:tplc="FCD0461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5EA7"/>
    <w:multiLevelType w:val="hybridMultilevel"/>
    <w:tmpl w:val="D2F0DED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503D"/>
    <w:multiLevelType w:val="hybridMultilevel"/>
    <w:tmpl w:val="EA72BE80"/>
    <w:lvl w:ilvl="0" w:tplc="D05E2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7638C"/>
    <w:multiLevelType w:val="multilevel"/>
    <w:tmpl w:val="9A4E4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61770"/>
    <w:multiLevelType w:val="hybridMultilevel"/>
    <w:tmpl w:val="6C963DB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3CEA5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26D6D"/>
    <w:multiLevelType w:val="hybridMultilevel"/>
    <w:tmpl w:val="5E2C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F131B"/>
    <w:multiLevelType w:val="hybridMultilevel"/>
    <w:tmpl w:val="6C546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6F9B"/>
    <w:multiLevelType w:val="hybridMultilevel"/>
    <w:tmpl w:val="94CE46AC"/>
    <w:lvl w:ilvl="0" w:tplc="286861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67234"/>
    <w:multiLevelType w:val="hybridMultilevel"/>
    <w:tmpl w:val="23A2447C"/>
    <w:lvl w:ilvl="0" w:tplc="E9B0C4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3618AA"/>
    <w:multiLevelType w:val="hybridMultilevel"/>
    <w:tmpl w:val="D564F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62777"/>
    <w:multiLevelType w:val="hybridMultilevel"/>
    <w:tmpl w:val="90185C00"/>
    <w:lvl w:ilvl="0" w:tplc="2868618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D6604C"/>
    <w:multiLevelType w:val="hybridMultilevel"/>
    <w:tmpl w:val="029A16E0"/>
    <w:lvl w:ilvl="0" w:tplc="4DC2990A">
      <w:start w:val="1"/>
      <w:numFmt w:val="decimal"/>
      <w:lvlText w:val="%1)"/>
      <w:lvlJc w:val="left"/>
      <w:pPr>
        <w:ind w:left="1724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5181346"/>
    <w:multiLevelType w:val="hybridMultilevel"/>
    <w:tmpl w:val="46849E38"/>
    <w:lvl w:ilvl="0" w:tplc="4DC2990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87FFA"/>
    <w:multiLevelType w:val="hybridMultilevel"/>
    <w:tmpl w:val="CA7EC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07D2C"/>
    <w:multiLevelType w:val="hybridMultilevel"/>
    <w:tmpl w:val="8ADE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35F9B"/>
    <w:multiLevelType w:val="hybridMultilevel"/>
    <w:tmpl w:val="738E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13D9C"/>
    <w:multiLevelType w:val="hybridMultilevel"/>
    <w:tmpl w:val="A5A07462"/>
    <w:lvl w:ilvl="0" w:tplc="D05E2B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CD45DE8"/>
    <w:multiLevelType w:val="hybridMultilevel"/>
    <w:tmpl w:val="B81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38FE"/>
    <w:multiLevelType w:val="hybridMultilevel"/>
    <w:tmpl w:val="5B541D88"/>
    <w:lvl w:ilvl="0" w:tplc="D05E2B9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pacing w:val="-5"/>
        <w:w w:val="1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034591E"/>
    <w:multiLevelType w:val="hybridMultilevel"/>
    <w:tmpl w:val="1A68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45D9F"/>
    <w:multiLevelType w:val="hybridMultilevel"/>
    <w:tmpl w:val="D3C4AE7E"/>
    <w:lvl w:ilvl="0" w:tplc="D222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F2276"/>
    <w:multiLevelType w:val="hybridMultilevel"/>
    <w:tmpl w:val="9BB4B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E0962"/>
    <w:multiLevelType w:val="hybridMultilevel"/>
    <w:tmpl w:val="2F2861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F541063"/>
    <w:multiLevelType w:val="hybridMultilevel"/>
    <w:tmpl w:val="AFDC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4"/>
  </w:num>
  <w:num w:numId="4">
    <w:abstractNumId w:val="21"/>
  </w:num>
  <w:num w:numId="5">
    <w:abstractNumId w:val="17"/>
  </w:num>
  <w:num w:numId="6">
    <w:abstractNumId w:val="32"/>
  </w:num>
  <w:num w:numId="7">
    <w:abstractNumId w:val="13"/>
  </w:num>
  <w:num w:numId="8">
    <w:abstractNumId w:val="20"/>
  </w:num>
  <w:num w:numId="9">
    <w:abstractNumId w:val="27"/>
  </w:num>
  <w:num w:numId="10">
    <w:abstractNumId w:val="11"/>
  </w:num>
  <w:num w:numId="11">
    <w:abstractNumId w:val="18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28"/>
  </w:num>
  <w:num w:numId="17">
    <w:abstractNumId w:val="1"/>
  </w:num>
  <w:num w:numId="18">
    <w:abstractNumId w:val="14"/>
  </w:num>
  <w:num w:numId="19">
    <w:abstractNumId w:val="31"/>
  </w:num>
  <w:num w:numId="20">
    <w:abstractNumId w:val="30"/>
  </w:num>
  <w:num w:numId="21">
    <w:abstractNumId w:val="26"/>
  </w:num>
  <w:num w:numId="22">
    <w:abstractNumId w:val="23"/>
  </w:num>
  <w:num w:numId="23">
    <w:abstractNumId w:val="3"/>
  </w:num>
  <w:num w:numId="24">
    <w:abstractNumId w:val="19"/>
  </w:num>
  <w:num w:numId="25">
    <w:abstractNumId w:val="37"/>
  </w:num>
  <w:num w:numId="26">
    <w:abstractNumId w:val="8"/>
  </w:num>
  <w:num w:numId="27">
    <w:abstractNumId w:val="29"/>
  </w:num>
  <w:num w:numId="28">
    <w:abstractNumId w:val="36"/>
  </w:num>
  <w:num w:numId="29">
    <w:abstractNumId w:val="39"/>
  </w:num>
  <w:num w:numId="30">
    <w:abstractNumId w:val="10"/>
  </w:num>
  <w:num w:numId="31">
    <w:abstractNumId w:val="38"/>
  </w:num>
  <w:num w:numId="32">
    <w:abstractNumId w:val="15"/>
  </w:num>
  <w:num w:numId="33">
    <w:abstractNumId w:val="16"/>
  </w:num>
  <w:num w:numId="34">
    <w:abstractNumId w:val="12"/>
  </w:num>
  <w:num w:numId="35">
    <w:abstractNumId w:val="25"/>
  </w:num>
  <w:num w:numId="36">
    <w:abstractNumId w:val="33"/>
  </w:num>
  <w:num w:numId="37">
    <w:abstractNumId w:val="35"/>
  </w:num>
  <w:num w:numId="38">
    <w:abstractNumId w:val="7"/>
  </w:num>
  <w:num w:numId="39">
    <w:abstractNumId w:val="5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28"/>
    <w:rsid w:val="000114E1"/>
    <w:rsid w:val="00026B47"/>
    <w:rsid w:val="00057D98"/>
    <w:rsid w:val="000655F8"/>
    <w:rsid w:val="000B753F"/>
    <w:rsid w:val="000F5632"/>
    <w:rsid w:val="001144C8"/>
    <w:rsid w:val="00131EF2"/>
    <w:rsid w:val="00143283"/>
    <w:rsid w:val="0014680B"/>
    <w:rsid w:val="00150B47"/>
    <w:rsid w:val="00160B53"/>
    <w:rsid w:val="001946A3"/>
    <w:rsid w:val="001D622E"/>
    <w:rsid w:val="001E7FB4"/>
    <w:rsid w:val="0021592F"/>
    <w:rsid w:val="0023585B"/>
    <w:rsid w:val="00242B06"/>
    <w:rsid w:val="002469FB"/>
    <w:rsid w:val="002C137E"/>
    <w:rsid w:val="00312782"/>
    <w:rsid w:val="00354788"/>
    <w:rsid w:val="00360D16"/>
    <w:rsid w:val="00381906"/>
    <w:rsid w:val="0039381C"/>
    <w:rsid w:val="00397396"/>
    <w:rsid w:val="003A5288"/>
    <w:rsid w:val="003F192A"/>
    <w:rsid w:val="003F6456"/>
    <w:rsid w:val="004B0DD4"/>
    <w:rsid w:val="005469CF"/>
    <w:rsid w:val="00562D3C"/>
    <w:rsid w:val="005B50BF"/>
    <w:rsid w:val="005C6597"/>
    <w:rsid w:val="00694853"/>
    <w:rsid w:val="006A60E4"/>
    <w:rsid w:val="006C67EB"/>
    <w:rsid w:val="006F21B7"/>
    <w:rsid w:val="007068A9"/>
    <w:rsid w:val="00706B02"/>
    <w:rsid w:val="007B5148"/>
    <w:rsid w:val="007F06B5"/>
    <w:rsid w:val="00813D70"/>
    <w:rsid w:val="00845187"/>
    <w:rsid w:val="00924766"/>
    <w:rsid w:val="009449EC"/>
    <w:rsid w:val="00946A7F"/>
    <w:rsid w:val="00966133"/>
    <w:rsid w:val="009B52A0"/>
    <w:rsid w:val="00A242AD"/>
    <w:rsid w:val="00AC2145"/>
    <w:rsid w:val="00B042E4"/>
    <w:rsid w:val="00B15CE3"/>
    <w:rsid w:val="00B556BD"/>
    <w:rsid w:val="00B56728"/>
    <w:rsid w:val="00B91187"/>
    <w:rsid w:val="00C05F37"/>
    <w:rsid w:val="00C747FB"/>
    <w:rsid w:val="00C76682"/>
    <w:rsid w:val="00D82D16"/>
    <w:rsid w:val="00DC1811"/>
    <w:rsid w:val="00E21C4E"/>
    <w:rsid w:val="00F00E02"/>
    <w:rsid w:val="00F3617D"/>
    <w:rsid w:val="00FB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563A9"/>
  <w15:chartTrackingRefBased/>
  <w15:docId w15:val="{04AE49E4-F485-4439-B093-355D8BC3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0E0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0E02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F21B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0D16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1C"/>
    <w:rPr>
      <w:rFonts w:ascii="Segoe UI" w:eastAsiaTheme="minorEastAsia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93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81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93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81C"/>
    <w:rPr>
      <w:rFonts w:eastAsiaTheme="minorEastAsia"/>
      <w:sz w:val="24"/>
      <w:szCs w:val="24"/>
    </w:rPr>
  </w:style>
  <w:style w:type="table" w:styleId="Tabela-Siatka">
    <w:name w:val="Table Grid"/>
    <w:basedOn w:val="Standardowy"/>
    <w:uiPriority w:val="39"/>
    <w:rsid w:val="00F00E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F00E02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00E0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973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07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226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398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15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9739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099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147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oraz procedury ochrony dzieci przed krzywdzeniem</vt:lpstr>
    </vt:vector>
  </TitlesOfParts>
  <Company/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oraz procedury ochrony dzieci przed krzywdzeniem</dc:title>
  <dc:subject/>
  <dc:creator>Wicedyrektor</dc:creator>
  <cp:keywords/>
  <dc:description/>
  <cp:lastModifiedBy>Małgorzata Szostak</cp:lastModifiedBy>
  <cp:revision>2</cp:revision>
  <cp:lastPrinted>2024-02-13T12:36:00Z</cp:lastPrinted>
  <dcterms:created xsi:type="dcterms:W3CDTF">2024-02-13T12:40:00Z</dcterms:created>
  <dcterms:modified xsi:type="dcterms:W3CDTF">2024-02-13T12:40:00Z</dcterms:modified>
</cp:coreProperties>
</file>