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C8BA" w14:textId="77777777" w:rsidR="005D3AF9" w:rsidRDefault="005D3AF9" w:rsidP="005D3A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</w:t>
      </w:r>
    </w:p>
    <w:p w14:paraId="4F861710" w14:textId="0D962B5C" w:rsidR="00117047" w:rsidRPr="00117047" w:rsidRDefault="00117047" w:rsidP="003644F5">
      <w:pPr>
        <w:jc w:val="center"/>
        <w:rPr>
          <w:b/>
          <w:sz w:val="24"/>
          <w:szCs w:val="24"/>
          <w:lang w:val="ru-RU"/>
        </w:rPr>
      </w:pPr>
      <w:r w:rsidRPr="00117047">
        <w:rPr>
          <w:b/>
          <w:sz w:val="24"/>
          <w:szCs w:val="24"/>
          <w:lang w:val="ru-RU"/>
        </w:rPr>
        <w:t>використання безкоштовних підручників та навчальних матеріалів</w:t>
      </w:r>
    </w:p>
    <w:p w14:paraId="4B6C68EB" w14:textId="77777777" w:rsidR="00117047" w:rsidRPr="00117047" w:rsidRDefault="00117047" w:rsidP="003644F5">
      <w:pPr>
        <w:jc w:val="center"/>
        <w:rPr>
          <w:b/>
          <w:sz w:val="24"/>
          <w:szCs w:val="24"/>
          <w:lang w:val="ru-RU"/>
        </w:rPr>
      </w:pPr>
    </w:p>
    <w:p w14:paraId="0433BD42" w14:textId="7F66E720" w:rsidR="003644F5" w:rsidRDefault="00117047" w:rsidP="003644F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17047">
        <w:rPr>
          <w:sz w:val="24"/>
          <w:szCs w:val="24"/>
        </w:rPr>
        <w:t xml:space="preserve"> Попередня інформація</w:t>
      </w:r>
      <w:r w:rsidR="003644F5">
        <w:rPr>
          <w:sz w:val="24"/>
          <w:szCs w:val="24"/>
        </w:rPr>
        <w:t>:</w:t>
      </w:r>
    </w:p>
    <w:p w14:paraId="4FF03BF5" w14:textId="77777777" w:rsidR="0014653E" w:rsidRDefault="0014653E" w:rsidP="0014653E">
      <w:pPr>
        <w:pStyle w:val="a3"/>
        <w:ind w:left="1080"/>
        <w:rPr>
          <w:sz w:val="24"/>
          <w:szCs w:val="24"/>
        </w:rPr>
      </w:pPr>
    </w:p>
    <w:p w14:paraId="61ABB00F" w14:textId="77777777" w:rsidR="00117047" w:rsidRPr="00117047" w:rsidRDefault="00117047" w:rsidP="00117047">
      <w:pPr>
        <w:rPr>
          <w:sz w:val="24"/>
          <w:szCs w:val="24"/>
          <w:lang w:val="ru-RU"/>
        </w:rPr>
      </w:pPr>
      <w:r w:rsidRPr="00117047">
        <w:rPr>
          <w:sz w:val="24"/>
          <w:szCs w:val="24"/>
        </w:rPr>
        <w:t xml:space="preserve">1. Шкільна бібліотека збирає підручники, навчальні матеріали та вправи та їх облік. </w:t>
      </w:r>
      <w:r w:rsidRPr="00117047">
        <w:rPr>
          <w:sz w:val="24"/>
          <w:szCs w:val="24"/>
          <w:lang w:val="ru-RU"/>
        </w:rPr>
        <w:t>Відтоді вони належать школі.</w:t>
      </w:r>
    </w:p>
    <w:p w14:paraId="128E1F8C" w14:textId="77777777" w:rsidR="00117047" w:rsidRPr="00117047" w:rsidRDefault="00117047" w:rsidP="00117047">
      <w:pPr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2. Бібліотека безкоштовно:</w:t>
      </w:r>
    </w:p>
    <w:p w14:paraId="715CE724" w14:textId="77777777" w:rsidR="00117047" w:rsidRPr="00117047" w:rsidRDefault="00117047" w:rsidP="00117047">
      <w:pPr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- видає учням /по мірі надходження/ підручники, навчальні матеріали в паперовому вигляді. Компакт-диски є невід’ємною частиною посібника</w:t>
      </w:r>
    </w:p>
    <w:p w14:paraId="141C5381" w14:textId="77777777" w:rsidR="00117047" w:rsidRPr="00117047" w:rsidRDefault="00117047" w:rsidP="00117047">
      <w:pPr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- забезпечує студентів матеріалами для вправ без зобов’язання їх повернення</w:t>
      </w:r>
    </w:p>
    <w:p w14:paraId="6BC2EFDD" w14:textId="77777777" w:rsidR="00117047" w:rsidRDefault="00117047" w:rsidP="00117047">
      <w:pPr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- видає вчителям матеріали, призначені для них Міністерством народної освіти</w:t>
      </w:r>
      <w:r w:rsidR="0014653E" w:rsidRPr="00117047">
        <w:rPr>
          <w:sz w:val="24"/>
          <w:szCs w:val="24"/>
          <w:lang w:val="ru-RU"/>
        </w:rPr>
        <w:t xml:space="preserve">   </w:t>
      </w:r>
    </w:p>
    <w:p w14:paraId="420E8A4E" w14:textId="02B92417" w:rsidR="007D24E6" w:rsidRPr="00117047" w:rsidRDefault="0014653E" w:rsidP="00117047">
      <w:pPr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II</w:t>
      </w:r>
      <w:r w:rsidRPr="00117047">
        <w:rPr>
          <w:sz w:val="24"/>
          <w:szCs w:val="24"/>
          <w:lang w:val="ru-RU"/>
        </w:rPr>
        <w:t xml:space="preserve">. </w:t>
      </w:r>
      <w:r w:rsidR="007D24E6" w:rsidRPr="00117047">
        <w:rPr>
          <w:sz w:val="24"/>
          <w:szCs w:val="24"/>
          <w:lang w:val="ru-RU"/>
        </w:rPr>
        <w:t xml:space="preserve">             </w:t>
      </w:r>
      <w:r w:rsidR="00117047" w:rsidRPr="00117047">
        <w:rPr>
          <w:sz w:val="24"/>
          <w:szCs w:val="24"/>
        </w:rPr>
        <w:t>Порядок видачі підручників</w:t>
      </w:r>
      <w:r w:rsidR="007D24E6" w:rsidRPr="00117047">
        <w:rPr>
          <w:sz w:val="24"/>
          <w:szCs w:val="24"/>
          <w:lang w:val="ru-RU"/>
        </w:rPr>
        <w:t>:</w:t>
      </w:r>
    </w:p>
    <w:p w14:paraId="38AEDC70" w14:textId="77777777" w:rsidR="00117047" w:rsidRPr="00117047" w:rsidRDefault="00117047" w:rsidP="00117047">
      <w:pPr>
        <w:pStyle w:val="a3"/>
        <w:ind w:left="1425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1. Класний керівник на початку навчального року в узгоджену з бібліотекарем дату забирає з бібліотеки підручники та вправи, а також додаткові матеріали в кількості, що дорівнює кількості учнів у його класі.</w:t>
      </w:r>
    </w:p>
    <w:p w14:paraId="274B93B3" w14:textId="77777777" w:rsidR="00117047" w:rsidRPr="00117047" w:rsidRDefault="00117047" w:rsidP="00117047">
      <w:pPr>
        <w:pStyle w:val="a3"/>
        <w:ind w:left="1425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2. Класний керівник зобов’язаний довести до відома батьків І – ІІІ класів та учнів</w:t>
      </w:r>
    </w:p>
    <w:p w14:paraId="196DF9CB" w14:textId="77777777" w:rsidR="00117047" w:rsidRPr="00117047" w:rsidRDefault="00117047" w:rsidP="00117047">
      <w:pPr>
        <w:pStyle w:val="a3"/>
        <w:ind w:left="1425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Учням 4-8 класів після отримання підручників перевірити стан підручників та навчального матеріалу, а про пошкодження негайно повідомити вчителя – бібліотекаря.</w:t>
      </w:r>
    </w:p>
    <w:p w14:paraId="2B14AA54" w14:textId="77777777" w:rsidR="00117047" w:rsidRPr="00117047" w:rsidRDefault="00117047" w:rsidP="00117047">
      <w:pPr>
        <w:pStyle w:val="a3"/>
        <w:ind w:left="1425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 xml:space="preserve">3. Класний керівник </w:t>
      </w:r>
      <w:r w:rsidRPr="00117047">
        <w:rPr>
          <w:sz w:val="24"/>
          <w:szCs w:val="24"/>
        </w:rPr>
        <w:t>I</w:t>
      </w:r>
      <w:r w:rsidRPr="00117047">
        <w:rPr>
          <w:sz w:val="24"/>
          <w:szCs w:val="24"/>
          <w:lang w:val="ru-RU"/>
        </w:rPr>
        <w:t>-</w:t>
      </w:r>
      <w:r w:rsidRPr="00117047">
        <w:rPr>
          <w:sz w:val="24"/>
          <w:szCs w:val="24"/>
        </w:rPr>
        <w:t>VIII</w:t>
      </w:r>
      <w:r w:rsidRPr="00117047">
        <w:rPr>
          <w:sz w:val="24"/>
          <w:szCs w:val="24"/>
          <w:lang w:val="ru-RU"/>
        </w:rPr>
        <w:t xml:space="preserve"> класів ознайомлює батьків на зборах та учнів під час репетиторських уроків з цим Положенням, про що вони письмово засвідчують факт прийняття Положення.</w:t>
      </w:r>
    </w:p>
    <w:p w14:paraId="3F91FA7C" w14:textId="52D71A3A" w:rsidR="00A70D4D" w:rsidRPr="00117047" w:rsidRDefault="00117047" w:rsidP="00117047">
      <w:pPr>
        <w:pStyle w:val="a3"/>
        <w:ind w:left="1425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4. Перед поверненням підручників до Бібліотеки вихователі проводять перший відбір пошкоджених та втрачених книг та записують їх в окремий список і здають вчителю – бібліотекарю.</w:t>
      </w:r>
    </w:p>
    <w:p w14:paraId="5E43484D" w14:textId="3971C2C6" w:rsidR="005444EE" w:rsidRDefault="00117047" w:rsidP="0014653E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lang w:val="be-BY"/>
        </w:rPr>
        <w:t>В</w:t>
      </w:r>
      <w:r>
        <w:rPr>
          <w:sz w:val="24"/>
          <w:szCs w:val="24"/>
          <w:lang w:val="ru-RU"/>
        </w:rPr>
        <w:t>икористання</w:t>
      </w:r>
      <w:r w:rsidR="0014653E" w:rsidRPr="0014653E">
        <w:rPr>
          <w:sz w:val="24"/>
          <w:szCs w:val="24"/>
        </w:rPr>
        <w:t>:</w:t>
      </w:r>
    </w:p>
    <w:p w14:paraId="5639A955" w14:textId="77777777" w:rsidR="00A70D4D" w:rsidRPr="0014653E" w:rsidRDefault="00A70D4D" w:rsidP="00A70D4D">
      <w:pPr>
        <w:pStyle w:val="a3"/>
        <w:ind w:left="1080"/>
        <w:rPr>
          <w:sz w:val="24"/>
          <w:szCs w:val="24"/>
        </w:rPr>
      </w:pPr>
    </w:p>
    <w:p w14:paraId="7FD2B61A" w14:textId="77777777" w:rsidR="00117047" w:rsidRPr="00117047" w:rsidRDefault="00117047" w:rsidP="00117047">
      <w:pPr>
        <w:pStyle w:val="a3"/>
        <w:ind w:left="1776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1. Учні користуються безкоштовними підручниками протягом 10 місяців [термін повернення - за тиждень до закінчення навчального року]</w:t>
      </w:r>
    </w:p>
    <w:p w14:paraId="51A0FD34" w14:textId="77777777" w:rsidR="00117047" w:rsidRPr="00117047" w:rsidRDefault="00117047" w:rsidP="00117047">
      <w:pPr>
        <w:pStyle w:val="a3"/>
        <w:ind w:left="1776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2. Учні І-ІІІ класів зобов’язані підписувати підручник у призначеному для цього місці.</w:t>
      </w:r>
    </w:p>
    <w:p w14:paraId="281E942D" w14:textId="77777777" w:rsidR="00117047" w:rsidRPr="00117047" w:rsidRDefault="00117047" w:rsidP="00117047">
      <w:pPr>
        <w:pStyle w:val="a3"/>
        <w:ind w:left="1776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lastRenderedPageBreak/>
        <w:t xml:space="preserve">3. Учні </w:t>
      </w:r>
      <w:r w:rsidRPr="00117047">
        <w:rPr>
          <w:sz w:val="24"/>
          <w:szCs w:val="24"/>
        </w:rPr>
        <w:t>IV</w:t>
      </w:r>
      <w:r w:rsidRPr="00117047">
        <w:rPr>
          <w:sz w:val="24"/>
          <w:szCs w:val="24"/>
          <w:lang w:val="ru-RU"/>
        </w:rPr>
        <w:t xml:space="preserve"> - </w:t>
      </w:r>
      <w:r w:rsidRPr="00117047">
        <w:rPr>
          <w:sz w:val="24"/>
          <w:szCs w:val="24"/>
        </w:rPr>
        <w:t>VIII</w:t>
      </w:r>
      <w:r w:rsidRPr="00117047">
        <w:rPr>
          <w:sz w:val="24"/>
          <w:szCs w:val="24"/>
          <w:lang w:val="ru-RU"/>
        </w:rPr>
        <w:t xml:space="preserve"> класів доглядають за підручниками та зобов'язані проводити постійний дрібний ремонт.</w:t>
      </w:r>
    </w:p>
    <w:p w14:paraId="3827457C" w14:textId="77777777" w:rsidR="00117047" w:rsidRPr="00117047" w:rsidRDefault="00117047" w:rsidP="00117047">
      <w:pPr>
        <w:pStyle w:val="a3"/>
        <w:ind w:left="1776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Заборонено робити будь-які записи та помітки! (Виняток становить ім'я власника.)</w:t>
      </w:r>
    </w:p>
    <w:p w14:paraId="26588799" w14:textId="55A1764B" w:rsidR="00A70D4D" w:rsidRPr="00117047" w:rsidRDefault="00117047" w:rsidP="00117047">
      <w:pPr>
        <w:pStyle w:val="a3"/>
        <w:ind w:left="1776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4. Учень, який звільнився від навчання в школі протягом навчального року з випадкових причин, зобов’язаний повернути отримані підручники та навчальні матеріали до рук бібліотекаря.</w:t>
      </w:r>
    </w:p>
    <w:p w14:paraId="2D56BC9E" w14:textId="77777777" w:rsidR="00A70D4D" w:rsidRPr="00117047" w:rsidRDefault="00A70D4D" w:rsidP="00A70D4D">
      <w:pPr>
        <w:pStyle w:val="a3"/>
        <w:ind w:left="1776"/>
        <w:rPr>
          <w:sz w:val="24"/>
          <w:szCs w:val="24"/>
          <w:lang w:val="ru-RU"/>
        </w:rPr>
      </w:pPr>
    </w:p>
    <w:p w14:paraId="4C109D81" w14:textId="347729C4" w:rsidR="00117047" w:rsidRDefault="00117047" w:rsidP="00117047">
      <w:pPr>
        <w:pStyle w:val="a3"/>
        <w:numPr>
          <w:ilvl w:val="0"/>
          <w:numId w:val="8"/>
        </w:numPr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Знищення/втрата:</w:t>
      </w:r>
    </w:p>
    <w:p w14:paraId="63C8C570" w14:textId="2B508BD1" w:rsidR="00117047" w:rsidRDefault="00117047" w:rsidP="00117047">
      <w:pPr>
        <w:pStyle w:val="a3"/>
        <w:ind w:left="1080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Батьки учня несуть повну відповідальність за будь-який пошкоджений або втрачений підручник, наданий Міністерством національної освіти. Сума відшкодування є доходом органу управління школою. Батьки здійснюють оплату через шкільну бібліотеку.</w:t>
      </w:r>
    </w:p>
    <w:p w14:paraId="03F90067" w14:textId="77777777" w:rsidR="00117047" w:rsidRPr="00117047" w:rsidRDefault="00117047" w:rsidP="00117047">
      <w:pPr>
        <w:pStyle w:val="a3"/>
        <w:ind w:left="1080"/>
        <w:rPr>
          <w:i/>
          <w:lang w:val="ru-RU"/>
        </w:rPr>
      </w:pPr>
      <w:r w:rsidRPr="00117047">
        <w:rPr>
          <w:i/>
          <w:lang w:val="ru-RU"/>
        </w:rPr>
        <w:t>Правова основа:</w:t>
      </w:r>
    </w:p>
    <w:p w14:paraId="02911A48" w14:textId="77777777" w:rsidR="00117047" w:rsidRPr="00117047" w:rsidRDefault="00117047" w:rsidP="00117047">
      <w:pPr>
        <w:pStyle w:val="a3"/>
        <w:ind w:left="1080"/>
        <w:rPr>
          <w:i/>
          <w:lang w:val="ru-RU"/>
        </w:rPr>
      </w:pPr>
      <w:r w:rsidRPr="00117047">
        <w:rPr>
          <w:i/>
          <w:lang w:val="ru-RU"/>
        </w:rPr>
        <w:t>Відповідно до чинного з 15 лютого 2017 року - статті 22</w:t>
      </w:r>
      <w:r w:rsidRPr="00117047">
        <w:rPr>
          <w:i/>
        </w:rPr>
        <w:t>ak</w:t>
      </w:r>
      <w:r w:rsidRPr="00117047">
        <w:rPr>
          <w:i/>
          <w:lang w:val="ru-RU"/>
        </w:rPr>
        <w:t xml:space="preserve"> розділу 3 Закону від 7 вересня 1991 року. про систему освіти [Журн 2016 р. п. 1943 із змінами ]</w:t>
      </w:r>
    </w:p>
    <w:p w14:paraId="43398F68" w14:textId="13A9EBBD" w:rsidR="00117047" w:rsidRPr="00117047" w:rsidRDefault="00117047" w:rsidP="00117047">
      <w:pPr>
        <w:pStyle w:val="a3"/>
        <w:ind w:left="1080"/>
        <w:rPr>
          <w:i/>
          <w:lang w:val="ru-RU"/>
        </w:rPr>
      </w:pPr>
      <w:r w:rsidRPr="00117047">
        <w:rPr>
          <w:i/>
          <w:lang w:val="ru-RU"/>
        </w:rPr>
        <w:t>і.</w:t>
      </w:r>
    </w:p>
    <w:p w14:paraId="6D21DC5F" w14:textId="77777777" w:rsidR="00117047" w:rsidRPr="00117047" w:rsidRDefault="00117047" w:rsidP="00117047">
      <w:pPr>
        <w:pStyle w:val="a3"/>
        <w:ind w:left="1440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 xml:space="preserve">1. Для підручників для </w:t>
      </w:r>
      <w:r w:rsidRPr="00117047">
        <w:rPr>
          <w:sz w:val="24"/>
          <w:szCs w:val="24"/>
        </w:rPr>
        <w:t>I</w:t>
      </w:r>
      <w:r w:rsidRPr="00117047">
        <w:rPr>
          <w:sz w:val="24"/>
          <w:szCs w:val="24"/>
          <w:lang w:val="ru-RU"/>
        </w:rPr>
        <w:t>-</w:t>
      </w:r>
      <w:r w:rsidRPr="00117047">
        <w:rPr>
          <w:sz w:val="24"/>
          <w:szCs w:val="24"/>
        </w:rPr>
        <w:t>III</w:t>
      </w:r>
      <w:r w:rsidRPr="00117047">
        <w:rPr>
          <w:sz w:val="24"/>
          <w:szCs w:val="24"/>
          <w:lang w:val="ru-RU"/>
        </w:rPr>
        <w:t xml:space="preserve"> класів сума повернення становить:</w:t>
      </w:r>
    </w:p>
    <w:p w14:paraId="4710111D" w14:textId="77777777" w:rsidR="00117047" w:rsidRPr="00117047" w:rsidRDefault="00117047" w:rsidP="00117047">
      <w:pPr>
        <w:pStyle w:val="a3"/>
        <w:ind w:left="1440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- 4,34 злотих за кожну з чотирьох частин «Нашого букваря» для І СП</w:t>
      </w:r>
    </w:p>
    <w:p w14:paraId="4E6D4EE4" w14:textId="77777777" w:rsidR="00117047" w:rsidRPr="00117047" w:rsidRDefault="00117047" w:rsidP="00117047">
      <w:pPr>
        <w:pStyle w:val="a3"/>
        <w:ind w:left="1440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– 4,21 злотих за кожну з дев’яти частин «Нашої школи» для ІІ СП</w:t>
      </w:r>
    </w:p>
    <w:p w14:paraId="527853FF" w14:textId="77777777" w:rsidR="00117047" w:rsidRPr="00117047" w:rsidRDefault="00117047" w:rsidP="00117047">
      <w:pPr>
        <w:pStyle w:val="a3"/>
        <w:ind w:left="1440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- 2,35 злотих за кожну з десяти частин підручника «Наша школа» для ІІІ класу С.П.</w:t>
      </w:r>
    </w:p>
    <w:p w14:paraId="6D3B4F4D" w14:textId="77777777" w:rsidR="00117047" w:rsidRPr="00117047" w:rsidRDefault="00117047" w:rsidP="00117047">
      <w:pPr>
        <w:pStyle w:val="a3"/>
        <w:ind w:left="1440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2. У разі втрати або значного знищення учнем підручника</w:t>
      </w:r>
    </w:p>
    <w:p w14:paraId="175E2BDF" w14:textId="77777777" w:rsidR="00117047" w:rsidRPr="00117047" w:rsidRDefault="00117047" w:rsidP="00117047">
      <w:pPr>
        <w:pStyle w:val="a3"/>
        <w:ind w:left="1440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Батьки 4-8 класів зобов'язані відшкодувати витрати на придбання нового підручника відповідно до поточної ринкової ціни / див.: Інтернет /.</w:t>
      </w:r>
    </w:p>
    <w:p w14:paraId="46923BB2" w14:textId="12C5B6E6" w:rsidR="00A70D4D" w:rsidRPr="00117047" w:rsidRDefault="00117047" w:rsidP="00117047">
      <w:pPr>
        <w:pStyle w:val="a3"/>
        <w:ind w:left="1440"/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3. Винятком є ​​книги для англійської мови, придбані у т. зв. цільова субвенція. У цьому випадку ціна визначається виходячи з ціни видання у видавництві.</w:t>
      </w:r>
      <w:r w:rsidR="00A70D4D" w:rsidRPr="00117047">
        <w:rPr>
          <w:sz w:val="24"/>
          <w:szCs w:val="24"/>
          <w:lang w:val="ru-RU"/>
        </w:rPr>
        <w:t xml:space="preserve">   </w:t>
      </w:r>
    </w:p>
    <w:p w14:paraId="7308FEA4" w14:textId="6AA20A1A" w:rsidR="0096674A" w:rsidRDefault="00117047" w:rsidP="0096674A">
      <w:pPr>
        <w:pStyle w:val="a3"/>
        <w:numPr>
          <w:ilvl w:val="0"/>
          <w:numId w:val="8"/>
        </w:numPr>
        <w:rPr>
          <w:sz w:val="24"/>
          <w:szCs w:val="24"/>
        </w:rPr>
      </w:pPr>
      <w:r w:rsidRPr="00117047">
        <w:rPr>
          <w:sz w:val="24"/>
          <w:szCs w:val="24"/>
        </w:rPr>
        <w:t xml:space="preserve"> Прикінцеві положення</w:t>
      </w:r>
      <w:r w:rsidR="0096674A">
        <w:rPr>
          <w:sz w:val="24"/>
          <w:szCs w:val="24"/>
        </w:rPr>
        <w:t>:</w:t>
      </w:r>
    </w:p>
    <w:p w14:paraId="3B1DD7C2" w14:textId="77777777" w:rsidR="00B1532D" w:rsidRDefault="00B1532D" w:rsidP="00B1532D">
      <w:pPr>
        <w:pStyle w:val="a3"/>
        <w:ind w:left="1080"/>
        <w:rPr>
          <w:sz w:val="24"/>
          <w:szCs w:val="24"/>
        </w:rPr>
      </w:pPr>
    </w:p>
    <w:p w14:paraId="55337BBB" w14:textId="77777777" w:rsidR="00117047" w:rsidRPr="00117047" w:rsidRDefault="00117047" w:rsidP="00117047">
      <w:pPr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1. Дане положення розміщено на сайті школи у вкладці «Документи».</w:t>
      </w:r>
    </w:p>
    <w:p w14:paraId="331E9C60" w14:textId="77777777" w:rsidR="00117047" w:rsidRPr="00117047" w:rsidRDefault="00117047" w:rsidP="00117047">
      <w:pPr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2. Учні та батьки зобов’язані ознайомитися з положеннями та виконувати їх положення.</w:t>
      </w:r>
    </w:p>
    <w:p w14:paraId="3861CC2B" w14:textId="77777777" w:rsidR="00117047" w:rsidRPr="00117047" w:rsidRDefault="00117047" w:rsidP="00117047">
      <w:pPr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3. Бібліотекарі зобов’язані на кожне звернення надавати учням та батькам «Положення».</w:t>
      </w:r>
    </w:p>
    <w:p w14:paraId="1AE2576E" w14:textId="77777777" w:rsidR="00117047" w:rsidRPr="00117047" w:rsidRDefault="00117047" w:rsidP="00117047">
      <w:pPr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4. Бібліотекарі зобов'язані постійно оновлювати «Положення» у зв'язку зі змінами, внесеними Міністерством народної освіти.</w:t>
      </w:r>
    </w:p>
    <w:p w14:paraId="7840C736" w14:textId="77777777" w:rsidR="00117047" w:rsidRPr="00117047" w:rsidRDefault="00117047" w:rsidP="00117047">
      <w:pPr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t>5. У зв’язку з прийманням, надходженням до бібліотеки та видачею підручників, решту книг видають з другої половини вересня. Винятком є ​​книжки, які вчителі польської мови можуть брати на заняття.</w:t>
      </w:r>
    </w:p>
    <w:p w14:paraId="65B0C267" w14:textId="682761EB" w:rsidR="00A70D4D" w:rsidRPr="00117047" w:rsidRDefault="00117047" w:rsidP="00117047">
      <w:pPr>
        <w:rPr>
          <w:sz w:val="24"/>
          <w:szCs w:val="24"/>
          <w:lang w:val="ru-RU"/>
        </w:rPr>
      </w:pPr>
      <w:r w:rsidRPr="00117047">
        <w:rPr>
          <w:sz w:val="24"/>
          <w:szCs w:val="24"/>
          <w:lang w:val="ru-RU"/>
        </w:rPr>
        <w:lastRenderedPageBreak/>
        <w:t>6. Положення набрало чинності з 1 жовтня 2017 року.</w:t>
      </w:r>
      <w:r w:rsidR="00A70D4D" w:rsidRPr="00117047">
        <w:rPr>
          <w:sz w:val="24"/>
          <w:szCs w:val="24"/>
          <w:lang w:val="ru-RU"/>
        </w:rPr>
        <w:t xml:space="preserve">                        </w:t>
      </w:r>
    </w:p>
    <w:sectPr w:rsidR="00A70D4D" w:rsidRPr="00117047" w:rsidSect="002F5D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77AF" w14:textId="77777777" w:rsidR="00BD129C" w:rsidRDefault="00BD129C" w:rsidP="008E3AFD">
      <w:pPr>
        <w:spacing w:after="0" w:line="240" w:lineRule="auto"/>
      </w:pPr>
      <w:r>
        <w:separator/>
      </w:r>
    </w:p>
  </w:endnote>
  <w:endnote w:type="continuationSeparator" w:id="0">
    <w:p w14:paraId="558AE7FB" w14:textId="77777777" w:rsidR="00BD129C" w:rsidRDefault="00BD129C" w:rsidP="008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E344" w14:textId="77777777" w:rsidR="00BD129C" w:rsidRDefault="00BD129C" w:rsidP="008E3AFD">
      <w:pPr>
        <w:spacing w:after="0" w:line="240" w:lineRule="auto"/>
      </w:pPr>
      <w:r>
        <w:separator/>
      </w:r>
    </w:p>
  </w:footnote>
  <w:footnote w:type="continuationSeparator" w:id="0">
    <w:p w14:paraId="2052DB48" w14:textId="77777777" w:rsidR="00BD129C" w:rsidRDefault="00BD129C" w:rsidP="008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987320"/>
      <w:docPartObj>
        <w:docPartGallery w:val="Page Numbers (Top of Page)"/>
        <w:docPartUnique/>
      </w:docPartObj>
    </w:sdtPr>
    <w:sdtContent>
      <w:p w14:paraId="25BD1522" w14:textId="77777777" w:rsidR="008E3AFD" w:rsidRDefault="008E3AFD">
        <w:pPr>
          <w:pStyle w:val="a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EE07E0" wp14:editId="4EB0F3D1">
                  <wp:simplePos x="0" y="0"/>
                  <wp:positionH relativeFrom="margin">
                    <wp:posOffset>2567306</wp:posOffset>
                  </wp:positionH>
                  <wp:positionV relativeFrom="topMargin">
                    <wp:posOffset>133351</wp:posOffset>
                  </wp:positionV>
                  <wp:extent cx="381000" cy="361950"/>
                  <wp:effectExtent l="0" t="0" r="0" b="0"/>
                  <wp:wrapNone/>
                  <wp:docPr id="1" name="Elips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361950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671CA" w14:textId="77777777" w:rsidR="008E3AFD" w:rsidRPr="008E3AFD" w:rsidRDefault="008E3AFD">
                              <w:pPr>
                                <w:pStyle w:val="a6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8E3AF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8E3AFD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8E3AF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8E3A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E3AFD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8EE07E0" id="Elipsa 1" o:spid="_x0000_s1026" style="position:absolute;margin-left:202.15pt;margin-top:10.5pt;width:30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" o:allowincell="f" fillcolor="#40618b" stroked="f">
                  <v:textbox>
                    <w:txbxContent>
                      <w:p w14:paraId="758671CA" w14:textId="77777777" w:rsidR="008E3AFD" w:rsidRPr="008E3AFD" w:rsidRDefault="008E3AFD">
                        <w:pPr>
                          <w:pStyle w:val="a6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8E3AF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8E3AFD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8E3AF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8E3AFD">
                          <w:rPr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t>2</w:t>
                        </w:r>
                        <w:r w:rsidRPr="008E3AFD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BEE"/>
    <w:multiLevelType w:val="hybridMultilevel"/>
    <w:tmpl w:val="3E0E2E2A"/>
    <w:lvl w:ilvl="0" w:tplc="5518DC3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22D218F"/>
    <w:multiLevelType w:val="hybridMultilevel"/>
    <w:tmpl w:val="86087DAC"/>
    <w:lvl w:ilvl="0" w:tplc="9C027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53D"/>
    <w:multiLevelType w:val="hybridMultilevel"/>
    <w:tmpl w:val="69C8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6133D"/>
    <w:multiLevelType w:val="hybridMultilevel"/>
    <w:tmpl w:val="9418FD62"/>
    <w:lvl w:ilvl="0" w:tplc="39500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93032"/>
    <w:multiLevelType w:val="hybridMultilevel"/>
    <w:tmpl w:val="36ACF4CC"/>
    <w:lvl w:ilvl="0" w:tplc="C6BA67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4F15AA7"/>
    <w:multiLevelType w:val="hybridMultilevel"/>
    <w:tmpl w:val="9D2AEB9C"/>
    <w:lvl w:ilvl="0" w:tplc="7ACC7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40585"/>
    <w:multiLevelType w:val="hybridMultilevel"/>
    <w:tmpl w:val="C47A106E"/>
    <w:lvl w:ilvl="0" w:tplc="60028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65511"/>
    <w:multiLevelType w:val="hybridMultilevel"/>
    <w:tmpl w:val="EB443C0E"/>
    <w:lvl w:ilvl="0" w:tplc="30BAC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AE634D"/>
    <w:multiLevelType w:val="hybridMultilevel"/>
    <w:tmpl w:val="BF98B5E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FE47DA2"/>
    <w:multiLevelType w:val="hybridMultilevel"/>
    <w:tmpl w:val="7D0A6376"/>
    <w:lvl w:ilvl="0" w:tplc="9B101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B07D6"/>
    <w:multiLevelType w:val="hybridMultilevel"/>
    <w:tmpl w:val="72EEB0C0"/>
    <w:lvl w:ilvl="0" w:tplc="920422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B4189B"/>
    <w:multiLevelType w:val="hybridMultilevel"/>
    <w:tmpl w:val="ACCC8D78"/>
    <w:lvl w:ilvl="0" w:tplc="6C6494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761431">
    <w:abstractNumId w:val="5"/>
  </w:num>
  <w:num w:numId="2" w16cid:durableId="792360590">
    <w:abstractNumId w:val="10"/>
  </w:num>
  <w:num w:numId="3" w16cid:durableId="2121532519">
    <w:abstractNumId w:val="8"/>
  </w:num>
  <w:num w:numId="4" w16cid:durableId="576289476">
    <w:abstractNumId w:val="9"/>
  </w:num>
  <w:num w:numId="5" w16cid:durableId="2031838673">
    <w:abstractNumId w:val="1"/>
  </w:num>
  <w:num w:numId="6" w16cid:durableId="1574508238">
    <w:abstractNumId w:val="0"/>
  </w:num>
  <w:num w:numId="7" w16cid:durableId="748574435">
    <w:abstractNumId w:val="4"/>
  </w:num>
  <w:num w:numId="8" w16cid:durableId="931816070">
    <w:abstractNumId w:val="11"/>
  </w:num>
  <w:num w:numId="9" w16cid:durableId="1627463953">
    <w:abstractNumId w:val="2"/>
  </w:num>
  <w:num w:numId="10" w16cid:durableId="2103601376">
    <w:abstractNumId w:val="3"/>
  </w:num>
  <w:num w:numId="11" w16cid:durableId="1288589238">
    <w:abstractNumId w:val="6"/>
  </w:num>
  <w:num w:numId="12" w16cid:durableId="11114325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AF9"/>
    <w:rsid w:val="00117047"/>
    <w:rsid w:val="0014653E"/>
    <w:rsid w:val="002F5D59"/>
    <w:rsid w:val="003075F0"/>
    <w:rsid w:val="003644F5"/>
    <w:rsid w:val="003F0906"/>
    <w:rsid w:val="005444EE"/>
    <w:rsid w:val="005D3AF9"/>
    <w:rsid w:val="006A3DCE"/>
    <w:rsid w:val="00736F5C"/>
    <w:rsid w:val="007D24E6"/>
    <w:rsid w:val="0087451A"/>
    <w:rsid w:val="008A4700"/>
    <w:rsid w:val="008E3AFD"/>
    <w:rsid w:val="0096674A"/>
    <w:rsid w:val="00A70D4D"/>
    <w:rsid w:val="00B1532D"/>
    <w:rsid w:val="00B72BFE"/>
    <w:rsid w:val="00BD129C"/>
    <w:rsid w:val="00C04C4B"/>
    <w:rsid w:val="00C14A57"/>
    <w:rsid w:val="00CA710B"/>
    <w:rsid w:val="00DA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056CE"/>
  <w15:docId w15:val="{5B8C586F-7740-4644-8E7C-73EF9DC5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AFD"/>
  </w:style>
  <w:style w:type="paragraph" w:styleId="a6">
    <w:name w:val="footer"/>
    <w:basedOn w:val="a"/>
    <w:link w:val="a7"/>
    <w:uiPriority w:val="99"/>
    <w:unhideWhenUsed/>
    <w:rsid w:val="008E3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97AAE-3F1E-4C3D-AB8C-70347987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Jozio</dc:creator>
  <cp:lastModifiedBy>Artsiom Mikulski</cp:lastModifiedBy>
  <cp:revision>4</cp:revision>
  <dcterms:created xsi:type="dcterms:W3CDTF">2017-09-25T09:16:00Z</dcterms:created>
  <dcterms:modified xsi:type="dcterms:W3CDTF">2022-11-16T10:13:00Z</dcterms:modified>
</cp:coreProperties>
</file>