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FE2A" w14:textId="77777777" w:rsidR="00CD5221" w:rsidRDefault="00CD5221"/>
    <w:p w14:paraId="682D7BBB" w14:textId="77777777" w:rsidR="00CD5221" w:rsidRDefault="001B642A">
      <w:r>
        <w:rPr>
          <w:noProof/>
        </w:rPr>
        <w:drawing>
          <wp:anchor distT="0" distB="0" distL="114300" distR="114300" simplePos="0" relativeHeight="251657728" behindDoc="1" locked="0" layoutInCell="1" allowOverlap="1" wp14:anchorId="15C561E6" wp14:editId="504978D0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2400300" cy="685800"/>
            <wp:effectExtent l="19050" t="0" r="0" b="0"/>
            <wp:wrapNone/>
            <wp:docPr id="2" name="Obrázok 2" descr="C:\Documents and Settings\turancar\Local Settings\Temp\$wc\LOGO TURANCAR\Turancar_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urancar\Local Settings\Temp\$wc\LOGO TURANCAR\Turancar_logo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F0931F" w14:textId="77777777" w:rsidR="00CD5221" w:rsidRDefault="00CD5221"/>
    <w:p w14:paraId="2F48CC1A" w14:textId="77777777" w:rsidR="00D7445F" w:rsidRDefault="00CD5221">
      <w:r>
        <w:t xml:space="preserve">                            </w:t>
      </w:r>
    </w:p>
    <w:p w14:paraId="16CAD1FF" w14:textId="77777777" w:rsidR="00D7445F" w:rsidRDefault="00D7445F"/>
    <w:p w14:paraId="7DE6E139" w14:textId="77777777" w:rsidR="00D7445F" w:rsidRDefault="00D7445F"/>
    <w:p w14:paraId="1D5B53C0" w14:textId="77777777" w:rsidR="00D7445F" w:rsidRDefault="00D7445F"/>
    <w:p w14:paraId="53A8B2F5" w14:textId="77777777" w:rsidR="00D7445F" w:rsidRDefault="00D7445F"/>
    <w:p w14:paraId="09E6426A" w14:textId="77777777" w:rsidR="00D7445F" w:rsidRDefault="00D7445F"/>
    <w:p w14:paraId="618E9514" w14:textId="77777777" w:rsidR="0024706E" w:rsidRPr="00F00709" w:rsidRDefault="003E5B58" w:rsidP="00F00709">
      <w:pPr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Berlín a Drážďany</w:t>
      </w:r>
    </w:p>
    <w:p w14:paraId="35F9FF6D" w14:textId="77777777" w:rsidR="003E5B58" w:rsidRDefault="003E5B58" w:rsidP="00BA713C">
      <w:pPr>
        <w:jc w:val="center"/>
        <w:rPr>
          <w:b/>
          <w:bCs/>
        </w:rPr>
      </w:pPr>
      <w:r w:rsidRPr="003E5B58">
        <w:rPr>
          <w:b/>
          <w:bCs/>
        </w:rPr>
        <w:t xml:space="preserve">Berlín - Postupim </w:t>
      </w:r>
      <w:r>
        <w:rPr>
          <w:b/>
          <w:bCs/>
        </w:rPr>
        <w:t>–</w:t>
      </w:r>
      <w:r w:rsidRPr="003E5B58">
        <w:rPr>
          <w:b/>
          <w:bCs/>
        </w:rPr>
        <w:t xml:space="preserve"> Drážďany</w:t>
      </w:r>
      <w:r>
        <w:rPr>
          <w:b/>
          <w:bCs/>
        </w:rPr>
        <w:t xml:space="preserve"> </w:t>
      </w:r>
    </w:p>
    <w:p w14:paraId="52C8C64C" w14:textId="77777777" w:rsidR="003E5B58" w:rsidRDefault="003E5B58" w:rsidP="00BA713C">
      <w:pPr>
        <w:jc w:val="center"/>
        <w:rPr>
          <w:b/>
          <w:bCs/>
        </w:rPr>
      </w:pPr>
    </w:p>
    <w:p w14:paraId="7B6C394F" w14:textId="77777777" w:rsidR="00F00709" w:rsidRDefault="003E5B58" w:rsidP="00BA713C">
      <w:pPr>
        <w:jc w:val="center"/>
        <w:rPr>
          <w:b/>
          <w:bCs/>
        </w:rPr>
      </w:pPr>
      <w:r>
        <w:rPr>
          <w:b/>
          <w:bCs/>
        </w:rPr>
        <w:t>4</w:t>
      </w:r>
      <w:r w:rsidR="00656F2F">
        <w:rPr>
          <w:b/>
          <w:bCs/>
        </w:rPr>
        <w:t xml:space="preserve"> </w:t>
      </w:r>
      <w:r>
        <w:rPr>
          <w:b/>
          <w:bCs/>
        </w:rPr>
        <w:t>- dňový poznávací zájazd bez nočnej jazdy</w:t>
      </w:r>
    </w:p>
    <w:p w14:paraId="01DF7487" w14:textId="77777777" w:rsidR="003E5B58" w:rsidRDefault="003E5B58" w:rsidP="00BA713C">
      <w:pPr>
        <w:jc w:val="center"/>
        <w:rPr>
          <w:sz w:val="28"/>
          <w:szCs w:val="28"/>
        </w:rPr>
      </w:pPr>
    </w:p>
    <w:p w14:paraId="74861703" w14:textId="77777777" w:rsidR="000A278F" w:rsidRPr="003E5B58" w:rsidRDefault="000A278F" w:rsidP="000A278F">
      <w:pPr>
        <w:rPr>
          <w:b/>
          <w:color w:val="365F91" w:themeColor="accent1" w:themeShade="BF"/>
          <w:sz w:val="28"/>
          <w:szCs w:val="28"/>
        </w:rPr>
      </w:pPr>
    </w:p>
    <w:p w14:paraId="572DC23B" w14:textId="77777777" w:rsidR="000A278F" w:rsidRPr="000A278F" w:rsidRDefault="000A278F" w:rsidP="000A278F">
      <w:pPr>
        <w:rPr>
          <w:rFonts w:asciiTheme="minorHAnsi" w:hAnsiTheme="minorHAnsi" w:cstheme="minorHAnsi"/>
          <w:b/>
          <w:sz w:val="28"/>
          <w:szCs w:val="28"/>
        </w:rPr>
      </w:pPr>
      <w:r w:rsidRPr="0024706E">
        <w:rPr>
          <w:b/>
          <w:color w:val="0070C0"/>
          <w:sz w:val="40"/>
          <w:szCs w:val="40"/>
        </w:rPr>
        <w:t>Termín:</w:t>
      </w:r>
      <w:r>
        <w:rPr>
          <w:rFonts w:asciiTheme="minorHAnsi" w:hAnsiTheme="minorHAnsi" w:cstheme="minorHAnsi"/>
          <w:b/>
          <w:color w:val="0070C0"/>
          <w:sz w:val="48"/>
          <w:szCs w:val="48"/>
        </w:rPr>
        <w:tab/>
      </w:r>
      <w:r w:rsidR="003E5B58">
        <w:rPr>
          <w:b/>
          <w:sz w:val="40"/>
          <w:szCs w:val="40"/>
        </w:rPr>
        <w:t>14.9. -</w:t>
      </w:r>
      <w:r w:rsidR="00656F2F">
        <w:rPr>
          <w:b/>
          <w:sz w:val="40"/>
          <w:szCs w:val="40"/>
        </w:rPr>
        <w:t xml:space="preserve"> </w:t>
      </w:r>
      <w:r w:rsidR="003E5B58">
        <w:rPr>
          <w:b/>
          <w:sz w:val="40"/>
          <w:szCs w:val="40"/>
        </w:rPr>
        <w:t>17.9.2023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83E6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8130D2" w14:textId="77777777" w:rsidR="000A278F" w:rsidRDefault="000A278F" w:rsidP="000A278F">
      <w:pPr>
        <w:rPr>
          <w:rFonts w:asciiTheme="minorHAnsi" w:hAnsiTheme="minorHAnsi" w:cstheme="minorHAnsi"/>
          <w:b/>
          <w:color w:val="0070C0"/>
          <w:sz w:val="48"/>
          <w:szCs w:val="48"/>
        </w:rPr>
      </w:pPr>
    </w:p>
    <w:p w14:paraId="243AA489" w14:textId="77777777" w:rsidR="000A278F" w:rsidRPr="000A278F" w:rsidRDefault="000A278F" w:rsidP="000A278F">
      <w:pPr>
        <w:rPr>
          <w:rFonts w:asciiTheme="minorHAnsi" w:hAnsiTheme="minorHAnsi" w:cstheme="minorHAnsi"/>
          <w:b/>
          <w:sz w:val="28"/>
          <w:szCs w:val="28"/>
        </w:rPr>
      </w:pPr>
      <w:r w:rsidRPr="0024706E">
        <w:rPr>
          <w:b/>
          <w:color w:val="0070C0"/>
          <w:sz w:val="40"/>
          <w:szCs w:val="40"/>
        </w:rPr>
        <w:t>Cena:</w:t>
      </w:r>
      <w:r>
        <w:rPr>
          <w:rFonts w:asciiTheme="minorHAnsi" w:hAnsiTheme="minorHAnsi" w:cstheme="minorHAnsi"/>
          <w:b/>
          <w:color w:val="0070C0"/>
          <w:sz w:val="48"/>
          <w:szCs w:val="48"/>
        </w:rPr>
        <w:tab/>
      </w:r>
      <w:r>
        <w:rPr>
          <w:rFonts w:asciiTheme="minorHAnsi" w:hAnsiTheme="minorHAnsi" w:cstheme="minorHAnsi"/>
          <w:b/>
          <w:color w:val="0070C0"/>
          <w:sz w:val="48"/>
          <w:szCs w:val="48"/>
        </w:rPr>
        <w:tab/>
      </w:r>
      <w:r w:rsidR="00656F2F">
        <w:rPr>
          <w:b/>
          <w:sz w:val="40"/>
          <w:szCs w:val="40"/>
        </w:rPr>
        <w:t>2</w:t>
      </w:r>
      <w:r w:rsidR="002C7A50">
        <w:rPr>
          <w:b/>
          <w:sz w:val="40"/>
          <w:szCs w:val="40"/>
        </w:rPr>
        <w:t>80</w:t>
      </w:r>
      <w:r w:rsidR="00656F2F">
        <w:rPr>
          <w:b/>
          <w:sz w:val="40"/>
          <w:szCs w:val="40"/>
        </w:rPr>
        <w:t xml:space="preserve"> </w:t>
      </w:r>
      <w:r w:rsidRPr="0024706E">
        <w:rPr>
          <w:b/>
          <w:sz w:val="40"/>
          <w:szCs w:val="40"/>
        </w:rPr>
        <w:t xml:space="preserve">EUR </w:t>
      </w:r>
      <w:r w:rsidR="00172619">
        <w:rPr>
          <w:b/>
          <w:sz w:val="40"/>
          <w:szCs w:val="40"/>
        </w:rPr>
        <w:t xml:space="preserve"> </w:t>
      </w:r>
      <w:r w:rsidR="00AC78D5">
        <w:rPr>
          <w:b/>
          <w:sz w:val="28"/>
          <w:szCs w:val="28"/>
        </w:rPr>
        <w:t xml:space="preserve"> </w:t>
      </w:r>
      <w:r w:rsidR="00F00709">
        <w:rPr>
          <w:b/>
          <w:sz w:val="28"/>
          <w:szCs w:val="28"/>
        </w:rPr>
        <w:t xml:space="preserve"> </w:t>
      </w:r>
    </w:p>
    <w:p w14:paraId="78C6D0BE" w14:textId="77777777" w:rsidR="000A278F" w:rsidRDefault="000A278F" w:rsidP="000A278F">
      <w:pPr>
        <w:rPr>
          <w:rFonts w:asciiTheme="minorHAnsi" w:hAnsiTheme="minorHAnsi" w:cstheme="minorHAnsi"/>
          <w:b/>
          <w:sz w:val="48"/>
          <w:szCs w:val="48"/>
        </w:rPr>
      </w:pPr>
    </w:p>
    <w:p w14:paraId="7E42F2F8" w14:textId="77777777" w:rsidR="003E5B58" w:rsidRPr="00656F2F" w:rsidRDefault="003E5B58" w:rsidP="003E5B58">
      <w:pPr>
        <w:rPr>
          <w:u w:val="single"/>
        </w:rPr>
      </w:pPr>
      <w:r w:rsidRPr="00656F2F">
        <w:rPr>
          <w:b/>
          <w:u w:val="single"/>
        </w:rPr>
        <w:t>Program zájazdu</w:t>
      </w:r>
      <w:r w:rsidRPr="00656F2F">
        <w:rPr>
          <w:u w:val="single"/>
        </w:rPr>
        <w:t>:</w:t>
      </w:r>
    </w:p>
    <w:p w14:paraId="69700E4D" w14:textId="77777777" w:rsidR="003E5B58" w:rsidRPr="003E5B58" w:rsidRDefault="003E5B58" w:rsidP="003E5B58">
      <w:pPr>
        <w:spacing w:before="100" w:beforeAutospacing="1" w:after="100" w:afterAutospacing="1"/>
        <w:jc w:val="both"/>
      </w:pPr>
      <w:r w:rsidRPr="003E5B58">
        <w:t>1. deň - odchod zo Slovenska v skorých ranných hodinách, v popoludňajších hodinách príchod do hlavného mesta </w:t>
      </w:r>
      <w:r w:rsidRPr="003E5B58">
        <w:rPr>
          <w:b/>
          <w:u w:val="single"/>
        </w:rPr>
        <w:t>Berlína</w:t>
      </w:r>
      <w:r w:rsidRPr="003E5B58">
        <w:t xml:space="preserve">, prehliadka: centrum „západného Berlína“ - pamätný kostol cisára </w:t>
      </w:r>
      <w:proofErr w:type="spellStart"/>
      <w:r w:rsidRPr="003E5B58">
        <w:t>Wilhelma</w:t>
      </w:r>
      <w:proofErr w:type="spellEnd"/>
      <w:r w:rsidRPr="003E5B58">
        <w:t xml:space="preserve"> II., bulvár </w:t>
      </w:r>
      <w:proofErr w:type="spellStart"/>
      <w:r w:rsidRPr="003E5B58">
        <w:t>Kurfürstendamm</w:t>
      </w:r>
      <w:proofErr w:type="spellEnd"/>
      <w:r w:rsidRPr="003E5B58">
        <w:t xml:space="preserve">, jeden z najväčších obchodných domov v Európe - </w:t>
      </w:r>
      <w:proofErr w:type="spellStart"/>
      <w:r w:rsidRPr="003E5B58">
        <w:t>KaDeWe</w:t>
      </w:r>
      <w:proofErr w:type="spellEnd"/>
      <w:r w:rsidRPr="003E5B58">
        <w:t xml:space="preserve">, ktorý bol v minulosti najznámejším „obchodným domom západu",  individuálne voľno. Vo večerných hodinách ubytovanie v hoteli a </w:t>
      </w:r>
      <w:r w:rsidRPr="003E5B58">
        <w:rPr>
          <w:b/>
        </w:rPr>
        <w:t>nocľah.</w:t>
      </w:r>
      <w:r w:rsidRPr="003E5B58">
        <w:t xml:space="preserve"> </w:t>
      </w:r>
    </w:p>
    <w:p w14:paraId="0AE183B5" w14:textId="4E0A8CF9" w:rsidR="003E5B58" w:rsidRPr="003E5B58" w:rsidRDefault="003E5B58" w:rsidP="003E5B58">
      <w:pPr>
        <w:spacing w:before="100" w:beforeAutospacing="1" w:after="100" w:afterAutospacing="1"/>
        <w:jc w:val="both"/>
      </w:pPr>
      <w:r w:rsidRPr="003E5B58">
        <w:t xml:space="preserve">2. deň - </w:t>
      </w:r>
      <w:r w:rsidRPr="003E5B58">
        <w:rPr>
          <w:b/>
        </w:rPr>
        <w:t>raňajky</w:t>
      </w:r>
      <w:r w:rsidRPr="003E5B58">
        <w:t xml:space="preserve">, odchod do mesta </w:t>
      </w:r>
      <w:r w:rsidRPr="008671E7">
        <w:rPr>
          <w:b/>
          <w:u w:val="single"/>
        </w:rPr>
        <w:t>Postupim (</w:t>
      </w:r>
      <w:proofErr w:type="spellStart"/>
      <w:r w:rsidRPr="008671E7">
        <w:rPr>
          <w:b/>
          <w:u w:val="single"/>
        </w:rPr>
        <w:t>Potsdam</w:t>
      </w:r>
      <w:proofErr w:type="spellEnd"/>
      <w:r w:rsidRPr="008671E7">
        <w:rPr>
          <w:b/>
          <w:u w:val="single"/>
        </w:rPr>
        <w:t>).</w:t>
      </w:r>
      <w:r w:rsidRPr="003E5B58">
        <w:t xml:space="preserve"> Hlavné mesto </w:t>
      </w:r>
      <w:proofErr w:type="spellStart"/>
      <w:r w:rsidRPr="003E5B58">
        <w:t>Brandeburska</w:t>
      </w:r>
      <w:proofErr w:type="spellEnd"/>
      <w:r w:rsidRPr="003E5B58">
        <w:t xml:space="preserve"> sa nachádza iba 25 km od Berlína a nazýva sa aj mestom zámkov a záhrad. Prehliadka mesta: malá </w:t>
      </w:r>
      <w:proofErr w:type="spellStart"/>
      <w:r w:rsidRPr="003E5B58">
        <w:t>Brandenburská</w:t>
      </w:r>
      <w:proofErr w:type="spellEnd"/>
      <w:r w:rsidRPr="003E5B58">
        <w:t xml:space="preserve"> brána, zámok a park </w:t>
      </w:r>
      <w:proofErr w:type="spellStart"/>
      <w:r w:rsidRPr="008E7CD7">
        <w:rPr>
          <w:b/>
          <w:bCs/>
        </w:rPr>
        <w:t>Sanssouci</w:t>
      </w:r>
      <w:proofErr w:type="spellEnd"/>
      <w:r w:rsidRPr="008E7CD7">
        <w:rPr>
          <w:b/>
          <w:bCs/>
        </w:rPr>
        <w:t>,</w:t>
      </w:r>
      <w:r w:rsidRPr="003E5B58">
        <w:t xml:space="preserve"> zámok </w:t>
      </w:r>
      <w:proofErr w:type="spellStart"/>
      <w:r w:rsidRPr="008E7CD7">
        <w:rPr>
          <w:b/>
          <w:bCs/>
        </w:rPr>
        <w:t>Cecilienhof</w:t>
      </w:r>
      <w:proofErr w:type="spellEnd"/>
      <w:r w:rsidRPr="008E7CD7">
        <w:rPr>
          <w:b/>
          <w:bCs/>
        </w:rPr>
        <w:t> </w:t>
      </w:r>
      <w:r w:rsidRPr="003E5B58">
        <w:t>- miesto, kde sa konala významná Postupimská konferencia v roku 1945</w:t>
      </w:r>
      <w:r w:rsidR="008E7CD7">
        <w:t>.</w:t>
      </w:r>
      <w:r w:rsidRPr="003E5B58">
        <w:t xml:space="preserve"> V</w:t>
      </w:r>
      <w:r w:rsidR="008E7CD7">
        <w:t> </w:t>
      </w:r>
      <w:r w:rsidRPr="003E5B58">
        <w:t>po</w:t>
      </w:r>
      <w:r w:rsidR="008E7CD7">
        <w:t xml:space="preserve">obedňajších hodinách návrat do Berlína návšteva </w:t>
      </w:r>
      <w:proofErr w:type="spellStart"/>
      <w:r w:rsidR="008E7CD7" w:rsidRPr="008E7CD7">
        <w:rPr>
          <w:b/>
          <w:bCs/>
        </w:rPr>
        <w:t>Pergamon</w:t>
      </w:r>
      <w:proofErr w:type="spellEnd"/>
      <w:r w:rsidR="008E7CD7" w:rsidRPr="008E7CD7">
        <w:rPr>
          <w:b/>
          <w:bCs/>
        </w:rPr>
        <w:t xml:space="preserve"> múzea</w:t>
      </w:r>
      <w:r w:rsidR="008E7CD7">
        <w:t xml:space="preserve">, na známom ostrove múzeí, vo večerných </w:t>
      </w:r>
      <w:r w:rsidRPr="003E5B58">
        <w:t xml:space="preserve"> hodinách návrat do hotela a </w:t>
      </w:r>
      <w:r w:rsidRPr="003E5B58">
        <w:rPr>
          <w:b/>
        </w:rPr>
        <w:t>nocľah.</w:t>
      </w:r>
      <w:r w:rsidRPr="003E5B58">
        <w:t> </w:t>
      </w:r>
    </w:p>
    <w:p w14:paraId="0886612B" w14:textId="380D346F" w:rsidR="003E5B58" w:rsidRPr="003E5B58" w:rsidRDefault="003E5B58" w:rsidP="003E5B58">
      <w:pPr>
        <w:spacing w:before="100" w:beforeAutospacing="1" w:after="100" w:afterAutospacing="1"/>
        <w:jc w:val="both"/>
      </w:pPr>
      <w:r w:rsidRPr="003E5B58">
        <w:t xml:space="preserve">3. deň - </w:t>
      </w:r>
      <w:r w:rsidRPr="003E5B58">
        <w:rPr>
          <w:b/>
        </w:rPr>
        <w:t>raňajky</w:t>
      </w:r>
      <w:r w:rsidRPr="003E5B58">
        <w:t xml:space="preserve">, pokračovanie v prehliadke najzaujímavejších pamätihodností </w:t>
      </w:r>
      <w:r w:rsidRPr="008E7CD7">
        <w:rPr>
          <w:bCs/>
          <w:u w:val="single"/>
        </w:rPr>
        <w:t>Berlína</w:t>
      </w:r>
      <w:r w:rsidRPr="003E5B58">
        <w:t xml:space="preserve">: </w:t>
      </w:r>
      <w:proofErr w:type="spellStart"/>
      <w:r w:rsidRPr="008E7CD7">
        <w:rPr>
          <w:b/>
          <w:bCs/>
        </w:rPr>
        <w:t>Brandenbursk</w:t>
      </w:r>
      <w:r w:rsidR="008E7CD7" w:rsidRPr="008E7CD7">
        <w:rPr>
          <w:b/>
          <w:bCs/>
        </w:rPr>
        <w:t>á</w:t>
      </w:r>
      <w:proofErr w:type="spellEnd"/>
      <w:r w:rsidRPr="008E7CD7">
        <w:rPr>
          <w:b/>
          <w:bCs/>
        </w:rPr>
        <w:t xml:space="preserve"> brána</w:t>
      </w:r>
      <w:r w:rsidRPr="003E5B58">
        <w:t xml:space="preserve"> - symbol rozdelenia a zjednotenia Nemecka, </w:t>
      </w:r>
      <w:r w:rsidRPr="003E5B58">
        <w:rPr>
          <w:b/>
        </w:rPr>
        <w:t>Ríšsky snem</w:t>
      </w:r>
      <w:r w:rsidRPr="003E5B58">
        <w:t xml:space="preserve"> - sídlo nemeckého parlamentu, </w:t>
      </w:r>
      <w:r w:rsidRPr="003E5B58">
        <w:rPr>
          <w:b/>
        </w:rPr>
        <w:t>Židovsk</w:t>
      </w:r>
      <w:r w:rsidR="00952504">
        <w:rPr>
          <w:b/>
        </w:rPr>
        <w:t>é</w:t>
      </w:r>
      <w:r w:rsidRPr="003E5B58">
        <w:rPr>
          <w:b/>
        </w:rPr>
        <w:t xml:space="preserve"> </w:t>
      </w:r>
      <w:r w:rsidR="00952504">
        <w:rPr>
          <w:b/>
        </w:rPr>
        <w:t>múzeum</w:t>
      </w:r>
      <w:r w:rsidRPr="003E5B58">
        <w:t xml:space="preserve">, námestie </w:t>
      </w:r>
      <w:proofErr w:type="spellStart"/>
      <w:r w:rsidRPr="008E7CD7">
        <w:rPr>
          <w:b/>
          <w:bCs/>
        </w:rPr>
        <w:t>Potsdamer</w:t>
      </w:r>
      <w:proofErr w:type="spellEnd"/>
      <w:r w:rsidRPr="008E7CD7">
        <w:rPr>
          <w:b/>
          <w:bCs/>
        </w:rPr>
        <w:t xml:space="preserve"> </w:t>
      </w:r>
      <w:proofErr w:type="spellStart"/>
      <w:r w:rsidRPr="008E7CD7">
        <w:rPr>
          <w:b/>
          <w:bCs/>
        </w:rPr>
        <w:t>Platz</w:t>
      </w:r>
      <w:proofErr w:type="spellEnd"/>
      <w:r w:rsidRPr="003E5B58">
        <w:t xml:space="preserve">, </w:t>
      </w:r>
      <w:proofErr w:type="spellStart"/>
      <w:r w:rsidRPr="008E7CD7">
        <w:rPr>
          <w:b/>
          <w:bCs/>
        </w:rPr>
        <w:t>Checkpoint</w:t>
      </w:r>
      <w:proofErr w:type="spellEnd"/>
      <w:r w:rsidRPr="008E7CD7">
        <w:rPr>
          <w:b/>
          <w:bCs/>
        </w:rPr>
        <w:t xml:space="preserve"> Charlie</w:t>
      </w:r>
      <w:r w:rsidRPr="003E5B58">
        <w:t xml:space="preserve"> - najznámejší prechod medzi bývalou západnou a východnou časťou mesta, </w:t>
      </w:r>
      <w:proofErr w:type="spellStart"/>
      <w:r w:rsidRPr="003E5B58">
        <w:t>Gendarmenmarkt</w:t>
      </w:r>
      <w:proofErr w:type="spellEnd"/>
      <w:r w:rsidRPr="003E5B58">
        <w:t>, reprezentačná trieda Pod Lipami</w:t>
      </w:r>
      <w:r w:rsidR="008671E7">
        <w:t xml:space="preserve"> </w:t>
      </w:r>
      <w:r w:rsidR="008E7CD7">
        <w:t>/</w:t>
      </w:r>
      <w:proofErr w:type="spellStart"/>
      <w:r w:rsidR="008E7CD7">
        <w:t>Unter</w:t>
      </w:r>
      <w:proofErr w:type="spellEnd"/>
      <w:r w:rsidR="008E7CD7">
        <w:t xml:space="preserve"> </w:t>
      </w:r>
      <w:proofErr w:type="spellStart"/>
      <w:r w:rsidR="008E7CD7">
        <w:t>den</w:t>
      </w:r>
      <w:proofErr w:type="spellEnd"/>
      <w:r w:rsidR="008E7CD7">
        <w:t xml:space="preserve"> </w:t>
      </w:r>
      <w:proofErr w:type="spellStart"/>
      <w:r w:rsidR="008E7CD7">
        <w:t>Linden</w:t>
      </w:r>
      <w:proofErr w:type="spellEnd"/>
      <w:r w:rsidR="008E7CD7">
        <w:t>/.</w:t>
      </w:r>
      <w:r w:rsidRPr="003E5B58">
        <w:t xml:space="preserve"> Vo večerných hodinách odchod do Drážďan, ubytovanie a </w:t>
      </w:r>
      <w:r w:rsidRPr="003E5B58">
        <w:rPr>
          <w:b/>
        </w:rPr>
        <w:t>nocľah</w:t>
      </w:r>
      <w:r w:rsidRPr="003E5B58">
        <w:t xml:space="preserve">. </w:t>
      </w:r>
    </w:p>
    <w:p w14:paraId="264A5AC1" w14:textId="77777777" w:rsidR="003E5B58" w:rsidRPr="003E5B58" w:rsidRDefault="003E5B58" w:rsidP="003E5B58">
      <w:pPr>
        <w:spacing w:before="100" w:beforeAutospacing="1" w:after="100" w:afterAutospacing="1"/>
        <w:jc w:val="both"/>
      </w:pPr>
      <w:r w:rsidRPr="003E5B58">
        <w:t xml:space="preserve">4. deň - </w:t>
      </w:r>
      <w:r w:rsidRPr="003E5B58">
        <w:rPr>
          <w:b/>
        </w:rPr>
        <w:t>raňajky</w:t>
      </w:r>
      <w:r w:rsidRPr="003E5B58">
        <w:t xml:space="preserve">, prehliadka jedného z „najzelenších“ miest Európy - </w:t>
      </w:r>
      <w:r w:rsidRPr="008E7CD7">
        <w:rPr>
          <w:bCs/>
          <w:u w:val="single"/>
        </w:rPr>
        <w:t>Drážďan</w:t>
      </w:r>
      <w:r w:rsidRPr="003E5B58">
        <w:t xml:space="preserve">, ležiacom na brehoch rieky Labe. Mesto bolo počas 2. svetovej vojny takmer kompletne zničené bombardovaním. Prehliadka mesta - </w:t>
      </w:r>
      <w:r w:rsidRPr="008E7CD7">
        <w:rPr>
          <w:b/>
          <w:bCs/>
        </w:rPr>
        <w:t>Rezidenčný palác</w:t>
      </w:r>
      <w:r w:rsidRPr="003E5B58">
        <w:t xml:space="preserve"> s klenotnicou saských </w:t>
      </w:r>
      <w:proofErr w:type="spellStart"/>
      <w:r w:rsidRPr="003E5B58">
        <w:t>kurfistov</w:t>
      </w:r>
      <w:proofErr w:type="spellEnd"/>
      <w:r w:rsidRPr="003E5B58">
        <w:t xml:space="preserve"> a kráľov - Zelená klenba, zbrojnicou s bohatou zbierkou zbraní, brnení a historických textílií. </w:t>
      </w:r>
      <w:proofErr w:type="spellStart"/>
      <w:r w:rsidRPr="003E5B58">
        <w:t>Kulturpalast</w:t>
      </w:r>
      <w:proofErr w:type="spellEnd"/>
      <w:r w:rsidRPr="003E5B58">
        <w:t xml:space="preserve">, </w:t>
      </w:r>
      <w:proofErr w:type="spellStart"/>
      <w:r w:rsidRPr="008E7CD7">
        <w:rPr>
          <w:b/>
          <w:bCs/>
        </w:rPr>
        <w:t>Semperova</w:t>
      </w:r>
      <w:proofErr w:type="spellEnd"/>
      <w:r w:rsidRPr="008E7CD7">
        <w:rPr>
          <w:b/>
          <w:bCs/>
        </w:rPr>
        <w:t xml:space="preserve"> opera</w:t>
      </w:r>
      <w:r w:rsidRPr="003E5B58">
        <w:t xml:space="preserve">, "nemecký </w:t>
      </w:r>
      <w:proofErr w:type="spellStart"/>
      <w:r w:rsidRPr="003E5B58">
        <w:t>Louvre</w:t>
      </w:r>
      <w:proofErr w:type="spellEnd"/>
      <w:r w:rsidRPr="003E5B58">
        <w:t xml:space="preserve">"- barokový </w:t>
      </w:r>
      <w:r w:rsidRPr="008E7CD7">
        <w:rPr>
          <w:b/>
          <w:bCs/>
        </w:rPr>
        <w:t xml:space="preserve">palác </w:t>
      </w:r>
      <w:proofErr w:type="spellStart"/>
      <w:r w:rsidRPr="008E7CD7">
        <w:rPr>
          <w:b/>
          <w:bCs/>
        </w:rPr>
        <w:t>Zwinger</w:t>
      </w:r>
      <w:proofErr w:type="spellEnd"/>
      <w:r w:rsidRPr="003E5B58">
        <w:t xml:space="preserve"> s krásnym nádvorím a galériou - popredná baroková pamiatka s najväčšou zbierkou porcelánu, katedrála Matky Božej. Promenáda nad riekou Labe-</w:t>
      </w:r>
      <w:proofErr w:type="spellStart"/>
      <w:r w:rsidRPr="008E7CD7">
        <w:rPr>
          <w:b/>
          <w:bCs/>
        </w:rPr>
        <w:t>Brűhlova</w:t>
      </w:r>
      <w:proofErr w:type="spellEnd"/>
      <w:r w:rsidRPr="008E7CD7">
        <w:rPr>
          <w:b/>
          <w:bCs/>
        </w:rPr>
        <w:t xml:space="preserve"> terasa</w:t>
      </w:r>
      <w:r w:rsidRPr="003E5B58">
        <w:t xml:space="preserve">-Goethe ju nazval balkónom Európy, s nádhernou budovou </w:t>
      </w:r>
      <w:proofErr w:type="spellStart"/>
      <w:r w:rsidRPr="008E7CD7">
        <w:rPr>
          <w:b/>
          <w:bCs/>
        </w:rPr>
        <w:t>Albertinu</w:t>
      </w:r>
      <w:r w:rsidRPr="003E5B58">
        <w:t>m</w:t>
      </w:r>
      <w:proofErr w:type="spellEnd"/>
      <w:r w:rsidRPr="003E5B58">
        <w:t xml:space="preserve">, kde sídli najdôležitejšia nemecká galéria zameraná na modernu. Monumentálny kostol Panny Márie - </w:t>
      </w:r>
      <w:proofErr w:type="spellStart"/>
      <w:r w:rsidRPr="008E7CD7">
        <w:rPr>
          <w:b/>
          <w:bCs/>
        </w:rPr>
        <w:t>Frauenkirche</w:t>
      </w:r>
      <w:proofErr w:type="spellEnd"/>
      <w:r w:rsidRPr="003E5B58">
        <w:t xml:space="preserve"> - je symbolom Drážďan a jednou z najvýznamnejších barokových stavieb celého Nemecka, nachádzajúcej sa na známom námestí </w:t>
      </w:r>
      <w:proofErr w:type="spellStart"/>
      <w:r w:rsidRPr="003E5B58">
        <w:t>Neumarkt</w:t>
      </w:r>
      <w:proofErr w:type="spellEnd"/>
      <w:r w:rsidRPr="003E5B58">
        <w:t>.</w:t>
      </w:r>
    </w:p>
    <w:p w14:paraId="0D88776E" w14:textId="77777777" w:rsidR="003E5B58" w:rsidRPr="003E5B58" w:rsidRDefault="003E5B58" w:rsidP="003E5B58">
      <w:pPr>
        <w:spacing w:before="100" w:beforeAutospacing="1" w:after="100" w:afterAutospacing="1"/>
        <w:jc w:val="both"/>
      </w:pPr>
      <w:r w:rsidRPr="003E5B58">
        <w:t xml:space="preserve">Katedrála </w:t>
      </w:r>
      <w:proofErr w:type="spellStart"/>
      <w:r w:rsidRPr="003E5B58">
        <w:t>Nasvätejšej</w:t>
      </w:r>
      <w:proofErr w:type="spellEnd"/>
      <w:r w:rsidRPr="003E5B58">
        <w:t xml:space="preserve"> Trojice </w:t>
      </w:r>
      <w:proofErr w:type="spellStart"/>
      <w:r w:rsidRPr="008E7CD7">
        <w:rPr>
          <w:b/>
          <w:bCs/>
        </w:rPr>
        <w:t>Hofkirche</w:t>
      </w:r>
      <w:proofErr w:type="spellEnd"/>
      <w:r w:rsidRPr="003E5B58">
        <w:t xml:space="preserve"> je najväčšou chrámovou stavbou Saska, fasádu tvorí 78 sôch, ktoré predstavujú sväté a cirkevné osobnosti. V popoludňajších hodinách odchod z Drážďan, návrat do SR v neskorých večerných hodinách. </w:t>
      </w:r>
    </w:p>
    <w:p w14:paraId="475A7E38" w14:textId="77777777" w:rsidR="003E5B58" w:rsidRDefault="003E5B58" w:rsidP="003E5B58"/>
    <w:p w14:paraId="75A8FA37" w14:textId="77777777" w:rsidR="003E5B58" w:rsidRDefault="003E5B58" w:rsidP="003E5B58"/>
    <w:p w14:paraId="6E9401F2" w14:textId="77777777" w:rsidR="003E5B58" w:rsidRDefault="003E5B58" w:rsidP="003E5B58"/>
    <w:p w14:paraId="3F1B8565" w14:textId="77777777" w:rsidR="003939C6" w:rsidRDefault="003939C6" w:rsidP="003E5B58"/>
    <w:p w14:paraId="1DD93D80" w14:textId="77777777" w:rsidR="003939C6" w:rsidRDefault="003939C6" w:rsidP="003E5B58"/>
    <w:p w14:paraId="321907C1" w14:textId="77777777" w:rsidR="003E5B58" w:rsidRDefault="003E5B58" w:rsidP="003E5B58">
      <w:pPr>
        <w:rPr>
          <w:b/>
          <w:u w:val="single"/>
        </w:rPr>
      </w:pPr>
      <w:r w:rsidRPr="003E5B58">
        <w:rPr>
          <w:b/>
          <w:u w:val="single"/>
        </w:rPr>
        <w:t>V cene je zahrnuté:</w:t>
      </w:r>
    </w:p>
    <w:p w14:paraId="054B500F" w14:textId="77777777" w:rsidR="003E5B58" w:rsidRDefault="003E5B58" w:rsidP="003E5B58">
      <w:r w:rsidRPr="003E5B58">
        <w:t>doprava luxusným autokarom, 3x ubytovanie v 3* hoteli s raňajkami, sprievodca CK, prehliadky podľa programu bez vstupov.</w:t>
      </w:r>
    </w:p>
    <w:p w14:paraId="177A49C4" w14:textId="77777777" w:rsidR="003E5B58" w:rsidRPr="003E5B58" w:rsidRDefault="003E5B58" w:rsidP="003E5B58"/>
    <w:p w14:paraId="496CADEF" w14:textId="77777777" w:rsidR="003E5B58" w:rsidRDefault="003E5B58" w:rsidP="003E5B58">
      <w:pPr>
        <w:rPr>
          <w:b/>
        </w:rPr>
      </w:pPr>
      <w:r w:rsidRPr="003E5B58">
        <w:rPr>
          <w:b/>
          <w:u w:val="single"/>
        </w:rPr>
        <w:t>V cene nie je zahrnuté</w:t>
      </w:r>
      <w:r w:rsidRPr="003E5B58">
        <w:rPr>
          <w:b/>
        </w:rPr>
        <w:t>:</w:t>
      </w:r>
    </w:p>
    <w:p w14:paraId="69597979" w14:textId="77777777" w:rsidR="003E5B58" w:rsidRDefault="003E5B58" w:rsidP="003E5B58">
      <w:r w:rsidRPr="003E5B58">
        <w:rPr>
          <w:b/>
          <w:bCs/>
        </w:rPr>
        <w:t>Povinné príplatky:</w:t>
      </w:r>
      <w:r w:rsidR="002C7A50">
        <w:rPr>
          <w:b/>
          <w:bCs/>
        </w:rPr>
        <w:t xml:space="preserve"> </w:t>
      </w:r>
      <w:r w:rsidRPr="003E5B58">
        <w:t>pobytová taxa (</w:t>
      </w:r>
      <w:r w:rsidR="00656F2F">
        <w:t xml:space="preserve"> </w:t>
      </w:r>
      <w:r w:rsidRPr="003E5B58">
        <w:t xml:space="preserve">platba na mieste cca 2 EUR/os./noc). </w:t>
      </w:r>
    </w:p>
    <w:p w14:paraId="2895F405" w14:textId="77777777" w:rsidR="003E5B58" w:rsidRDefault="003E5B58" w:rsidP="003E5B58"/>
    <w:p w14:paraId="1BBF2E39" w14:textId="77777777" w:rsidR="003E5B58" w:rsidRDefault="003E5B58" w:rsidP="003E5B58">
      <w:pPr>
        <w:rPr>
          <w:b/>
          <w:bCs/>
          <w:u w:val="single"/>
        </w:rPr>
      </w:pPr>
      <w:r w:rsidRPr="003E5B58">
        <w:rPr>
          <w:b/>
          <w:bCs/>
          <w:u w:val="single"/>
        </w:rPr>
        <w:t>Odporúčaný doplatok:</w:t>
      </w:r>
    </w:p>
    <w:p w14:paraId="105D0259" w14:textId="400EA389" w:rsidR="002C7A50" w:rsidRDefault="003E5B58" w:rsidP="003E5B58">
      <w:r w:rsidRPr="003E5B58">
        <w:t>komplexné cestovné poistenie (vrátane poistenia COVID)</w:t>
      </w:r>
      <w:r w:rsidR="00952504">
        <w:t xml:space="preserve">: </w:t>
      </w:r>
      <w:r w:rsidR="002C7A50">
        <w:t>PLUS 4,70 EUR/os./deň</w:t>
      </w:r>
      <w:r w:rsidRPr="003E5B58">
        <w:t xml:space="preserve"> </w:t>
      </w:r>
    </w:p>
    <w:p w14:paraId="5B2FC84D" w14:textId="77777777" w:rsidR="003E5B58" w:rsidRDefault="003E5B58" w:rsidP="003E5B58"/>
    <w:p w14:paraId="5324261C" w14:textId="77777777" w:rsidR="003E5B58" w:rsidRDefault="003E5B58" w:rsidP="003E5B58">
      <w:r w:rsidRPr="002C7A50">
        <w:rPr>
          <w:b/>
          <w:bCs/>
          <w:u w:val="single"/>
        </w:rPr>
        <w:t>Ostatné doplatky</w:t>
      </w:r>
      <w:r w:rsidRPr="003E5B58">
        <w:rPr>
          <w:b/>
          <w:bCs/>
        </w:rPr>
        <w:t>:</w:t>
      </w:r>
      <w:r w:rsidR="00656F2F">
        <w:t xml:space="preserve"> 1-lôžková izba 140 EUR/3 noci</w:t>
      </w:r>
      <w:r w:rsidRPr="003E5B58">
        <w:t xml:space="preserve"> </w:t>
      </w:r>
    </w:p>
    <w:p w14:paraId="2CD6EED8" w14:textId="77777777" w:rsidR="00656F2F" w:rsidRDefault="00656F2F" w:rsidP="003E5B58"/>
    <w:p w14:paraId="4C9592CF" w14:textId="77777777" w:rsidR="002C7A50" w:rsidRDefault="002C7A50" w:rsidP="003E5B58">
      <w:r>
        <w:t xml:space="preserve"> </w:t>
      </w:r>
    </w:p>
    <w:p w14:paraId="212DEDD6" w14:textId="467A419F" w:rsidR="002C7A50" w:rsidRPr="00952504" w:rsidRDefault="002C7A50" w:rsidP="003E5B58">
      <w:r w:rsidRPr="00952504">
        <w:rPr>
          <w:b/>
          <w:u w:val="single"/>
        </w:rPr>
        <w:t>Cena vstupov</w:t>
      </w:r>
      <w:r w:rsidRPr="00952504">
        <w:t>:</w:t>
      </w:r>
    </w:p>
    <w:p w14:paraId="7A09EE06" w14:textId="77777777" w:rsidR="002C7A50" w:rsidRPr="00952504" w:rsidRDefault="002C7A50" w:rsidP="003E5B58"/>
    <w:p w14:paraId="69FD60BA" w14:textId="06521659" w:rsidR="002C7A50" w:rsidRPr="00952504" w:rsidRDefault="002C7A50" w:rsidP="002C7A50">
      <w:pPr>
        <w:rPr>
          <w:lang w:eastAsia="en-US"/>
        </w:rPr>
      </w:pPr>
      <w:r w:rsidRPr="00952504">
        <w:rPr>
          <w:b/>
          <w:bCs/>
          <w:lang w:eastAsia="en-US"/>
        </w:rPr>
        <w:t>Židovské múzeum</w:t>
      </w:r>
      <w:r w:rsidRPr="00952504">
        <w:rPr>
          <w:lang w:eastAsia="en-US"/>
        </w:rPr>
        <w:t xml:space="preserve"> … stála expozícia grátis, len nové výstavy tematické 8 €</w:t>
      </w:r>
    </w:p>
    <w:p w14:paraId="3874A5D9" w14:textId="77777777" w:rsidR="002C7A50" w:rsidRPr="00952504" w:rsidRDefault="002C7A50" w:rsidP="002C7A50">
      <w:pPr>
        <w:rPr>
          <w:b/>
          <w:bCs/>
          <w:lang w:eastAsia="en-US"/>
        </w:rPr>
      </w:pPr>
    </w:p>
    <w:p w14:paraId="6E0B4D59" w14:textId="5520232E" w:rsidR="002C7A50" w:rsidRPr="00952504" w:rsidRDefault="002C7A50" w:rsidP="002C7A50">
      <w:pPr>
        <w:rPr>
          <w:lang w:eastAsia="en-US"/>
        </w:rPr>
      </w:pPr>
      <w:proofErr w:type="spellStart"/>
      <w:r w:rsidRPr="00952504">
        <w:rPr>
          <w:b/>
          <w:bCs/>
          <w:lang w:eastAsia="en-US"/>
        </w:rPr>
        <w:t>Pergamon</w:t>
      </w:r>
      <w:proofErr w:type="spellEnd"/>
      <w:r w:rsidRPr="00952504">
        <w:rPr>
          <w:b/>
          <w:bCs/>
          <w:lang w:eastAsia="en-US"/>
        </w:rPr>
        <w:t xml:space="preserve"> múzeum</w:t>
      </w:r>
      <w:r w:rsidRPr="00952504">
        <w:rPr>
          <w:lang w:eastAsia="en-US"/>
        </w:rPr>
        <w:t xml:space="preserve"> …do 18 rokov grátis</w:t>
      </w:r>
      <w:r w:rsidR="00517768" w:rsidRPr="00952504">
        <w:rPr>
          <w:lang w:eastAsia="en-US"/>
        </w:rPr>
        <w:t>, dospelá osoba 12 €</w:t>
      </w:r>
    </w:p>
    <w:p w14:paraId="42A32F2A" w14:textId="77777777" w:rsidR="002C7A50" w:rsidRPr="00952504" w:rsidRDefault="002C7A50" w:rsidP="002C7A50">
      <w:pPr>
        <w:rPr>
          <w:lang w:eastAsia="en-US"/>
        </w:rPr>
      </w:pPr>
    </w:p>
    <w:p w14:paraId="09554464" w14:textId="0143FA6E" w:rsidR="002C7A50" w:rsidRPr="00952504" w:rsidRDefault="002C7A50" w:rsidP="002C7A50">
      <w:pPr>
        <w:rPr>
          <w:lang w:eastAsia="en-US"/>
        </w:rPr>
      </w:pPr>
      <w:r w:rsidRPr="00952504">
        <w:rPr>
          <w:b/>
          <w:bCs/>
          <w:lang w:eastAsia="en-US"/>
        </w:rPr>
        <w:t>Ríšsky snem</w:t>
      </w:r>
      <w:r w:rsidR="00952504" w:rsidRPr="00952504">
        <w:rPr>
          <w:b/>
          <w:bCs/>
          <w:lang w:eastAsia="en-US"/>
        </w:rPr>
        <w:t xml:space="preserve"> </w:t>
      </w:r>
      <w:r w:rsidRPr="00952504">
        <w:rPr>
          <w:b/>
          <w:bCs/>
          <w:lang w:eastAsia="en-US"/>
        </w:rPr>
        <w:t>-</w:t>
      </w:r>
      <w:r w:rsidR="00952504" w:rsidRPr="00952504">
        <w:rPr>
          <w:b/>
          <w:bCs/>
          <w:lang w:eastAsia="en-US"/>
        </w:rPr>
        <w:t xml:space="preserve"> </w:t>
      </w:r>
      <w:r w:rsidRPr="00952504">
        <w:rPr>
          <w:b/>
          <w:bCs/>
          <w:lang w:eastAsia="en-US"/>
        </w:rPr>
        <w:t>sklenená kupola</w:t>
      </w:r>
      <w:r w:rsidRPr="00952504">
        <w:rPr>
          <w:lang w:eastAsia="en-US"/>
        </w:rPr>
        <w:t xml:space="preserve"> …. </w:t>
      </w:r>
      <w:r w:rsidR="00D56710" w:rsidRPr="00952504">
        <w:rPr>
          <w:lang w:eastAsia="en-US"/>
        </w:rPr>
        <w:t>g</w:t>
      </w:r>
      <w:r w:rsidR="00517768" w:rsidRPr="00952504">
        <w:rPr>
          <w:lang w:eastAsia="en-US"/>
        </w:rPr>
        <w:t>r</w:t>
      </w:r>
      <w:r w:rsidR="00D56710" w:rsidRPr="00952504">
        <w:rPr>
          <w:lang w:eastAsia="en-US"/>
        </w:rPr>
        <w:t>á</w:t>
      </w:r>
      <w:r w:rsidR="00517768" w:rsidRPr="00952504">
        <w:rPr>
          <w:lang w:eastAsia="en-US"/>
        </w:rPr>
        <w:t>tis pre všetkých</w:t>
      </w:r>
      <w:r w:rsidRPr="00952504">
        <w:rPr>
          <w:lang w:eastAsia="en-US"/>
        </w:rPr>
        <w:t xml:space="preserve"> (vopred potrebujeme</w:t>
      </w:r>
      <w:r w:rsidR="0021167D" w:rsidRPr="00952504">
        <w:rPr>
          <w:lang w:eastAsia="en-US"/>
        </w:rPr>
        <w:t xml:space="preserve"> nahlásiť</w:t>
      </w:r>
      <w:r w:rsidRPr="00952504">
        <w:rPr>
          <w:lang w:eastAsia="en-US"/>
        </w:rPr>
        <w:t xml:space="preserve"> meno, dátum narodenia osôb)</w:t>
      </w:r>
    </w:p>
    <w:p w14:paraId="7422ACE8" w14:textId="715029A1" w:rsidR="008E7CD7" w:rsidRPr="00952504" w:rsidRDefault="008E7CD7" w:rsidP="002C7A50">
      <w:pPr>
        <w:rPr>
          <w:lang w:eastAsia="en-US"/>
        </w:rPr>
      </w:pPr>
    </w:p>
    <w:p w14:paraId="75133701" w14:textId="29637D80" w:rsidR="008E7CD7" w:rsidRPr="00952504" w:rsidRDefault="008E7CD7" w:rsidP="002C7A50">
      <w:pPr>
        <w:rPr>
          <w:lang w:eastAsia="en-US"/>
        </w:rPr>
      </w:pPr>
      <w:proofErr w:type="spellStart"/>
      <w:r w:rsidRPr="00952504">
        <w:rPr>
          <w:b/>
          <w:bCs/>
          <w:lang w:eastAsia="en-US"/>
        </w:rPr>
        <w:t>Sanssousi</w:t>
      </w:r>
      <w:proofErr w:type="spellEnd"/>
      <w:r w:rsidRPr="00952504">
        <w:rPr>
          <w:b/>
          <w:bCs/>
          <w:lang w:eastAsia="en-US"/>
        </w:rPr>
        <w:t xml:space="preserve"> </w:t>
      </w:r>
      <w:r w:rsidRPr="00952504">
        <w:rPr>
          <w:lang w:eastAsia="en-US"/>
        </w:rPr>
        <w:t>168 € /max 25 osôb</w:t>
      </w:r>
      <w:r w:rsidR="008671E7" w:rsidRPr="00952504">
        <w:rPr>
          <w:lang w:eastAsia="en-US"/>
        </w:rPr>
        <w:t xml:space="preserve"> </w:t>
      </w:r>
    </w:p>
    <w:p w14:paraId="73CE95E0" w14:textId="77777777" w:rsidR="008E7CD7" w:rsidRPr="00952504" w:rsidRDefault="008E7CD7" w:rsidP="002C7A50">
      <w:pPr>
        <w:rPr>
          <w:lang w:eastAsia="en-US"/>
        </w:rPr>
      </w:pPr>
    </w:p>
    <w:p w14:paraId="2B59EE51" w14:textId="7F48517D" w:rsidR="008E7CD7" w:rsidRPr="00952504" w:rsidRDefault="008E7CD7" w:rsidP="002C7A50">
      <w:pPr>
        <w:rPr>
          <w:lang w:eastAsia="en-US"/>
        </w:rPr>
      </w:pPr>
      <w:proofErr w:type="spellStart"/>
      <w:r w:rsidRPr="00952504">
        <w:rPr>
          <w:b/>
          <w:bCs/>
          <w:lang w:eastAsia="en-US"/>
        </w:rPr>
        <w:t>Cecielienhof</w:t>
      </w:r>
      <w:proofErr w:type="spellEnd"/>
      <w:r w:rsidRPr="00952504">
        <w:rPr>
          <w:b/>
          <w:bCs/>
          <w:lang w:eastAsia="en-US"/>
        </w:rPr>
        <w:t xml:space="preserve"> </w:t>
      </w:r>
      <w:r w:rsidRPr="00952504">
        <w:rPr>
          <w:lang w:eastAsia="en-US"/>
        </w:rPr>
        <w:t>112 €/max 20 osôb</w:t>
      </w:r>
      <w:r w:rsidR="00872033">
        <w:rPr>
          <w:lang w:eastAsia="en-US"/>
        </w:rPr>
        <w:t xml:space="preserve"> </w:t>
      </w:r>
      <w:bookmarkStart w:id="0" w:name="_GoBack"/>
      <w:bookmarkEnd w:id="0"/>
    </w:p>
    <w:p w14:paraId="7BC78411" w14:textId="1AD04DE0" w:rsidR="008E7CD7" w:rsidRPr="00952504" w:rsidRDefault="008E7CD7" w:rsidP="002C7A50">
      <w:pPr>
        <w:rPr>
          <w:lang w:eastAsia="en-US"/>
        </w:rPr>
      </w:pPr>
    </w:p>
    <w:p w14:paraId="44483B27" w14:textId="47CB830D" w:rsidR="008E7CD7" w:rsidRPr="00952504" w:rsidRDefault="008E7CD7" w:rsidP="002C7A50">
      <w:pPr>
        <w:rPr>
          <w:lang w:eastAsia="en-US"/>
        </w:rPr>
      </w:pPr>
      <w:proofErr w:type="spellStart"/>
      <w:r w:rsidRPr="00952504">
        <w:rPr>
          <w:b/>
          <w:bCs/>
          <w:lang w:eastAsia="en-US"/>
        </w:rPr>
        <w:t>Zwinger</w:t>
      </w:r>
      <w:proofErr w:type="spellEnd"/>
      <w:r w:rsidR="008671E7" w:rsidRPr="00952504">
        <w:rPr>
          <w:b/>
          <w:bCs/>
          <w:lang w:eastAsia="en-US"/>
        </w:rPr>
        <w:t xml:space="preserve">… </w:t>
      </w:r>
      <w:r w:rsidR="008671E7" w:rsidRPr="00952504">
        <w:rPr>
          <w:lang w:eastAsia="en-US"/>
        </w:rPr>
        <w:t>do 17 rokov grátis</w:t>
      </w:r>
      <w:r w:rsidR="00517768" w:rsidRPr="00952504">
        <w:rPr>
          <w:lang w:eastAsia="en-US"/>
        </w:rPr>
        <w:t>, dospelá osoba 10 €</w:t>
      </w:r>
    </w:p>
    <w:p w14:paraId="272D538C" w14:textId="77777777" w:rsidR="002C7A50" w:rsidRPr="00952504" w:rsidRDefault="002C7A50" w:rsidP="002C7A50">
      <w:pPr>
        <w:rPr>
          <w:lang w:eastAsia="en-US"/>
        </w:rPr>
      </w:pPr>
    </w:p>
    <w:p w14:paraId="10EAE393" w14:textId="77777777" w:rsidR="002C7A50" w:rsidRPr="00952504" w:rsidRDefault="002C7A50" w:rsidP="002C7A50">
      <w:pPr>
        <w:rPr>
          <w:lang w:eastAsia="en-US"/>
        </w:rPr>
      </w:pPr>
    </w:p>
    <w:p w14:paraId="1E293D58" w14:textId="77777777" w:rsidR="002C7A50" w:rsidRDefault="002C7A50" w:rsidP="002C7A50">
      <w:pPr>
        <w:rPr>
          <w:lang w:val="cs-CZ" w:eastAsia="en-US"/>
        </w:rPr>
      </w:pPr>
    </w:p>
    <w:p w14:paraId="2F2322A0" w14:textId="6A0E0116" w:rsidR="002C7A50" w:rsidRDefault="002C7A50" w:rsidP="002C7A50">
      <w:r>
        <w:t>Cena je kalkulovaná pri počte: 4</w:t>
      </w:r>
      <w:r w:rsidR="0021167D">
        <w:t>6</w:t>
      </w:r>
      <w:r>
        <w:t xml:space="preserve"> platiacich  </w:t>
      </w:r>
    </w:p>
    <w:p w14:paraId="71F41CCD" w14:textId="77777777" w:rsidR="002C7A50" w:rsidRDefault="002C7A50" w:rsidP="002C7A50"/>
    <w:p w14:paraId="3D01EC05" w14:textId="77777777" w:rsidR="002C7A50" w:rsidRDefault="002C7A50" w:rsidP="002C7A50"/>
    <w:p w14:paraId="0DC845ED" w14:textId="77777777" w:rsidR="002C7A50" w:rsidRDefault="002C7A50" w:rsidP="002C7A50">
      <w:r>
        <w:t xml:space="preserve"> </w:t>
      </w:r>
    </w:p>
    <w:p w14:paraId="572F3ADC" w14:textId="77777777" w:rsidR="002C7A50" w:rsidRDefault="002C7A50" w:rsidP="002C7A50">
      <w:pPr>
        <w:rPr>
          <w:lang w:val="cs-CZ" w:eastAsia="en-US"/>
        </w:rPr>
      </w:pPr>
    </w:p>
    <w:p w14:paraId="49F1F8BE" w14:textId="77777777" w:rsidR="002C7A50" w:rsidRDefault="002C7A50" w:rsidP="002C7A50">
      <w:pPr>
        <w:rPr>
          <w:lang w:val="cs-CZ" w:eastAsia="en-US"/>
        </w:rPr>
      </w:pPr>
    </w:p>
    <w:p w14:paraId="62E05D4C" w14:textId="77777777" w:rsidR="002C7A50" w:rsidRDefault="002C7A50" w:rsidP="003E5B58"/>
    <w:p w14:paraId="5468295D" w14:textId="77777777" w:rsidR="00656F2F" w:rsidRDefault="00656F2F" w:rsidP="003E5B58"/>
    <w:p w14:paraId="3B07BF2F" w14:textId="77777777" w:rsidR="00656F2F" w:rsidRPr="003E5B58" w:rsidRDefault="00656F2F" w:rsidP="003E5B58"/>
    <w:p w14:paraId="333E4538" w14:textId="77777777" w:rsidR="000A278F" w:rsidRDefault="000A278F" w:rsidP="000A278F">
      <w:pPr>
        <w:spacing w:before="100" w:beforeAutospacing="1" w:after="100" w:afterAutospacing="1"/>
      </w:pPr>
    </w:p>
    <w:p w14:paraId="76F23255" w14:textId="77777777" w:rsidR="000A278F" w:rsidRDefault="000A278F" w:rsidP="000A278F">
      <w:pPr>
        <w:spacing w:before="100" w:beforeAutospacing="1" w:after="100" w:afterAutospacing="1"/>
      </w:pPr>
    </w:p>
    <w:p w14:paraId="4481E189" w14:textId="77777777" w:rsidR="0024706E" w:rsidRDefault="0024706E" w:rsidP="000A278F">
      <w:pPr>
        <w:spacing w:after="100" w:afterAutospacing="1"/>
        <w:rPr>
          <w:rFonts w:asciiTheme="minorHAnsi" w:hAnsiTheme="minorHAnsi" w:cstheme="minorHAnsi"/>
          <w:b/>
        </w:rPr>
      </w:pPr>
    </w:p>
    <w:p w14:paraId="45B62BF2" w14:textId="77777777" w:rsidR="000A278F" w:rsidRPr="000A278F" w:rsidRDefault="000A278F" w:rsidP="000A278F">
      <w:pPr>
        <w:spacing w:after="100" w:afterAutospacing="1"/>
        <w:rPr>
          <w:rFonts w:asciiTheme="minorHAnsi" w:hAnsiTheme="minorHAnsi" w:cstheme="minorHAnsi"/>
          <w:sz w:val="16"/>
          <w:szCs w:val="16"/>
        </w:rPr>
      </w:pPr>
      <w:r w:rsidRPr="000A278F">
        <w:rPr>
          <w:rFonts w:asciiTheme="minorHAnsi" w:hAnsiTheme="minorHAnsi" w:cstheme="minorHAnsi"/>
        </w:rPr>
        <w:br/>
      </w:r>
    </w:p>
    <w:p w14:paraId="78C0C152" w14:textId="77777777" w:rsidR="000A278F" w:rsidRPr="000A278F" w:rsidRDefault="000A278F" w:rsidP="000A278F">
      <w:pPr>
        <w:rPr>
          <w:rFonts w:asciiTheme="minorHAnsi" w:hAnsiTheme="minorHAnsi" w:cstheme="minorHAnsi"/>
          <w:b/>
          <w:sz w:val="28"/>
          <w:szCs w:val="28"/>
        </w:rPr>
      </w:pPr>
    </w:p>
    <w:sectPr w:rsidR="000A278F" w:rsidRPr="000A278F" w:rsidSect="002866B5">
      <w:pgSz w:w="11906" w:h="16838"/>
      <w:pgMar w:top="180" w:right="20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584"/>
    <w:multiLevelType w:val="hybridMultilevel"/>
    <w:tmpl w:val="02CA653E"/>
    <w:lvl w:ilvl="0" w:tplc="7D78FC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F"/>
    <w:rsid w:val="000032F4"/>
    <w:rsid w:val="000A278F"/>
    <w:rsid w:val="000C1924"/>
    <w:rsid w:val="00171205"/>
    <w:rsid w:val="00172619"/>
    <w:rsid w:val="001B596D"/>
    <w:rsid w:val="001B642A"/>
    <w:rsid w:val="001C78DF"/>
    <w:rsid w:val="0021167D"/>
    <w:rsid w:val="0024706E"/>
    <w:rsid w:val="002817DF"/>
    <w:rsid w:val="002866B5"/>
    <w:rsid w:val="00293C14"/>
    <w:rsid w:val="002C7A50"/>
    <w:rsid w:val="00325893"/>
    <w:rsid w:val="00330670"/>
    <w:rsid w:val="00336C68"/>
    <w:rsid w:val="003475E5"/>
    <w:rsid w:val="003939C6"/>
    <w:rsid w:val="003E5B58"/>
    <w:rsid w:val="004358A0"/>
    <w:rsid w:val="00494944"/>
    <w:rsid w:val="004C7294"/>
    <w:rsid w:val="00517768"/>
    <w:rsid w:val="005F25FA"/>
    <w:rsid w:val="00637777"/>
    <w:rsid w:val="00656F2F"/>
    <w:rsid w:val="007B4F95"/>
    <w:rsid w:val="007E1277"/>
    <w:rsid w:val="00823BDC"/>
    <w:rsid w:val="008371FE"/>
    <w:rsid w:val="008671E7"/>
    <w:rsid w:val="00872033"/>
    <w:rsid w:val="008C3686"/>
    <w:rsid w:val="008E5589"/>
    <w:rsid w:val="008E7CD7"/>
    <w:rsid w:val="0091223F"/>
    <w:rsid w:val="00952504"/>
    <w:rsid w:val="00A446CD"/>
    <w:rsid w:val="00AC78D5"/>
    <w:rsid w:val="00B16A5A"/>
    <w:rsid w:val="00B46867"/>
    <w:rsid w:val="00B55A5B"/>
    <w:rsid w:val="00BA009E"/>
    <w:rsid w:val="00BA713C"/>
    <w:rsid w:val="00BB120A"/>
    <w:rsid w:val="00BF4B88"/>
    <w:rsid w:val="00CB1BEF"/>
    <w:rsid w:val="00CB2F3F"/>
    <w:rsid w:val="00CD5221"/>
    <w:rsid w:val="00D074DD"/>
    <w:rsid w:val="00D56710"/>
    <w:rsid w:val="00D61C21"/>
    <w:rsid w:val="00D7445F"/>
    <w:rsid w:val="00D879E3"/>
    <w:rsid w:val="00DD784C"/>
    <w:rsid w:val="00DF39A4"/>
    <w:rsid w:val="00E83E6B"/>
    <w:rsid w:val="00EE4C31"/>
    <w:rsid w:val="00F00709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9CAAA"/>
  <w15:docId w15:val="{D99DDC7D-0671-47A2-910D-DD1D5A24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20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F25FA"/>
    <w:pPr>
      <w:jc w:val="center"/>
    </w:pPr>
    <w:rPr>
      <w:rFonts w:ascii="Comic Sans MS" w:hAnsi="Comic Sans MS"/>
      <w:color w:val="000080"/>
      <w:sz w:val="40"/>
    </w:rPr>
  </w:style>
  <w:style w:type="paragraph" w:styleId="Zkladntext2">
    <w:name w:val="Body Text 2"/>
    <w:basedOn w:val="Normlny"/>
    <w:rsid w:val="008E5589"/>
    <w:pPr>
      <w:spacing w:after="120" w:line="480" w:lineRule="auto"/>
    </w:pPr>
  </w:style>
  <w:style w:type="character" w:styleId="Hypertextovprepojenie">
    <w:name w:val="Hyperlink"/>
    <w:basedOn w:val="Predvolenpsmoodseku"/>
    <w:rsid w:val="008C3686"/>
    <w:rPr>
      <w:color w:val="0000FF"/>
      <w:u w:val="single"/>
    </w:rPr>
  </w:style>
  <w:style w:type="paragraph" w:styleId="Normlnywebov">
    <w:name w:val="Normal (Web)"/>
    <w:basedOn w:val="Normlny"/>
    <w:uiPriority w:val="99"/>
    <w:rsid w:val="00D879E3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Predvolenpsmoodseku"/>
    <w:uiPriority w:val="22"/>
    <w:qFormat/>
    <w:rsid w:val="00D879E3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281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turancar\Local%20Settings\Temp\$wc\LOGO%20TURANCAR\Turancar_logo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Turancar</Company>
  <LinksUpToDate>false</LinksUpToDate>
  <CharactersWithSpaces>3460</CharactersWithSpaces>
  <SharedDoc>false</SharedDoc>
  <HLinks>
    <vt:vector size="6" baseType="variant">
      <vt:variant>
        <vt:i4>4390978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Settings\turancar\Local Settings\Temp\$wc\LOGO TURANCAR\Turancar_logo1.gif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User</cp:lastModifiedBy>
  <cp:revision>2</cp:revision>
  <cp:lastPrinted>2006-12-15T09:25:00Z</cp:lastPrinted>
  <dcterms:created xsi:type="dcterms:W3CDTF">2023-01-18T09:59:00Z</dcterms:created>
  <dcterms:modified xsi:type="dcterms:W3CDTF">2023-01-18T09:59:00Z</dcterms:modified>
</cp:coreProperties>
</file>