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BA19" w14:textId="77777777" w:rsidR="00B862B5" w:rsidRPr="00B862B5" w:rsidRDefault="00AB2AFE" w:rsidP="00B862B5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</w:t>
      </w:r>
      <w:r w:rsidR="00A619EC" w:rsidRPr="00B862B5">
        <w:rPr>
          <w:b/>
          <w:sz w:val="28"/>
          <w:szCs w:val="28"/>
        </w:rPr>
        <w:t xml:space="preserve"> techniky a služieb</w:t>
      </w:r>
      <w:r w:rsidRPr="00B862B5">
        <w:rPr>
          <w:b/>
          <w:sz w:val="28"/>
          <w:szCs w:val="28"/>
        </w:rPr>
        <w:t>,</w:t>
      </w:r>
    </w:p>
    <w:p w14:paraId="24F3491E" w14:textId="77777777" w:rsidR="001C52B7" w:rsidRDefault="00AB2AFE" w:rsidP="00B862B5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Tovarnícka 1609, 955 82 Topoľčany</w:t>
      </w:r>
    </w:p>
    <w:p w14:paraId="2448DD4A" w14:textId="30F7B41B" w:rsidR="00856FF5" w:rsidRDefault="00856FF5" w:rsidP="00B862B5">
      <w:pPr>
        <w:spacing w:after="0"/>
        <w:jc w:val="center"/>
        <w:rPr>
          <w:b/>
          <w:sz w:val="28"/>
          <w:szCs w:val="28"/>
        </w:rPr>
      </w:pPr>
    </w:p>
    <w:p w14:paraId="5F914E09" w14:textId="646B8DFA" w:rsidR="00A75848" w:rsidRDefault="00A75848" w:rsidP="00B862B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Smernica pre odbornú zložku maturitnej skúšky pre </w:t>
      </w:r>
      <w:r w:rsidRPr="00017630">
        <w:rPr>
          <w:rFonts w:cstheme="minorHAnsi"/>
          <w:b/>
          <w:sz w:val="28"/>
          <w:szCs w:val="28"/>
        </w:rPr>
        <w:t>študijný odbor</w:t>
      </w:r>
    </w:p>
    <w:p w14:paraId="0D32A071" w14:textId="7C9970D7" w:rsidR="00A75848" w:rsidRDefault="00A75848" w:rsidP="00B86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3965 M bezpečnosť a ochrana zdravia pri práci</w:t>
      </w:r>
    </w:p>
    <w:p w14:paraId="1A5E2E1C" w14:textId="77777777" w:rsidR="00B862B5" w:rsidRPr="00B862B5" w:rsidRDefault="00B862B5" w:rsidP="00B862B5">
      <w:pPr>
        <w:spacing w:after="0"/>
        <w:jc w:val="center"/>
        <w:rPr>
          <w:b/>
          <w:sz w:val="28"/>
          <w:szCs w:val="28"/>
        </w:rPr>
      </w:pPr>
    </w:p>
    <w:p w14:paraId="7C98A607" w14:textId="77777777" w:rsidR="00A75848" w:rsidRDefault="00A75848" w:rsidP="00A75848">
      <w:pPr>
        <w:pStyle w:val="Odsekzoznamu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Praktická časť</w:t>
      </w:r>
      <w:r w:rsidRPr="00017630">
        <w:rPr>
          <w:b/>
          <w:sz w:val="24"/>
          <w:szCs w:val="24"/>
          <w:u w:val="single"/>
        </w:rPr>
        <w:t xml:space="preserve"> odbornej zložky maturitnej skúšky vykonanej formou</w:t>
      </w:r>
      <w:r w:rsidRPr="00017630">
        <w:rPr>
          <w:b/>
          <w:sz w:val="24"/>
          <w:szCs w:val="24"/>
        </w:rPr>
        <w:t xml:space="preserve">: </w:t>
      </w:r>
    </w:p>
    <w:p w14:paraId="07265521" w14:textId="77777777" w:rsidR="00A75848" w:rsidRPr="00017630" w:rsidRDefault="00A75848" w:rsidP="00A75848">
      <w:pPr>
        <w:pStyle w:val="Odsekzoznamu"/>
        <w:ind w:left="142"/>
        <w:jc w:val="center"/>
        <w:rPr>
          <w:b/>
          <w:sz w:val="24"/>
          <w:szCs w:val="24"/>
        </w:rPr>
      </w:pPr>
      <w:r w:rsidRPr="00017630">
        <w:rPr>
          <w:b/>
          <w:sz w:val="24"/>
          <w:szCs w:val="24"/>
        </w:rPr>
        <w:t xml:space="preserve"> Obhajoba </w:t>
      </w:r>
      <w:r>
        <w:rPr>
          <w:b/>
          <w:sz w:val="24"/>
          <w:szCs w:val="24"/>
        </w:rPr>
        <w:t xml:space="preserve">vlastného projektu </w:t>
      </w:r>
    </w:p>
    <w:p w14:paraId="03D25714" w14:textId="77777777" w:rsidR="00B862B5" w:rsidRDefault="00B862B5" w:rsidP="00394167">
      <w:pPr>
        <w:pStyle w:val="Odsekzoznamu"/>
        <w:ind w:left="142"/>
        <w:rPr>
          <w:b/>
          <w:sz w:val="24"/>
          <w:szCs w:val="24"/>
          <w:u w:val="single"/>
        </w:rPr>
      </w:pPr>
    </w:p>
    <w:p w14:paraId="376354C9" w14:textId="77777777" w:rsidR="00AB2AFE" w:rsidRDefault="00394167" w:rsidP="00394167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2AFE" w:rsidRPr="00394167">
        <w:rPr>
          <w:sz w:val="24"/>
          <w:szCs w:val="24"/>
        </w:rPr>
        <w:t>V zmysle zákona č. 245/2008 Z.z. o výchove a vzdelávaní – školský zákon a o zmenách a dopl</w:t>
      </w:r>
      <w:r w:rsidR="00B862B5">
        <w:rPr>
          <w:sz w:val="24"/>
          <w:szCs w:val="24"/>
        </w:rPr>
        <w:t>není niektorých zákonov</w:t>
      </w:r>
      <w:r w:rsidR="00D83341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Predmetová</w:t>
      </w:r>
      <w:r w:rsidR="0016428D">
        <w:rPr>
          <w:sz w:val="24"/>
          <w:szCs w:val="24"/>
        </w:rPr>
        <w:t xml:space="preserve"> </w:t>
      </w:r>
      <w:r w:rsidR="00AB2AFE" w:rsidRPr="00394167">
        <w:rPr>
          <w:sz w:val="24"/>
          <w:szCs w:val="24"/>
        </w:rPr>
        <w:t xml:space="preserve"> komisi</w:t>
      </w:r>
      <w:r w:rsidR="00B862B5">
        <w:rPr>
          <w:sz w:val="24"/>
          <w:szCs w:val="24"/>
        </w:rPr>
        <w:t>a</w:t>
      </w:r>
      <w:r w:rsidR="0016428D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odborného technického vzdelávania</w:t>
      </w:r>
      <w:r w:rsidR="00A619EC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SOŠ techniky a služieb určuje podmienky obhajoby vlastného projektu PČOZ.</w:t>
      </w:r>
    </w:p>
    <w:p w14:paraId="78B87789" w14:textId="77777777" w:rsidR="00B862B5" w:rsidRDefault="00B862B5" w:rsidP="00394167">
      <w:pPr>
        <w:pStyle w:val="Odsekzoznamu"/>
        <w:ind w:left="142"/>
        <w:rPr>
          <w:sz w:val="24"/>
          <w:szCs w:val="24"/>
        </w:rPr>
      </w:pPr>
    </w:p>
    <w:p w14:paraId="57CEBEC6" w14:textId="77777777" w:rsidR="0016428D" w:rsidRPr="00394167" w:rsidRDefault="0016428D" w:rsidP="00394167">
      <w:pPr>
        <w:pStyle w:val="Odsekzoznamu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Smernica je platná pre študijný odbor </w:t>
      </w:r>
      <w:r w:rsidR="00835B4C">
        <w:rPr>
          <w:sz w:val="24"/>
          <w:szCs w:val="24"/>
          <w:u w:val="single"/>
          <w:lang w:val="en-US"/>
        </w:rPr>
        <w:t>3965 M</w:t>
      </w:r>
      <w:r w:rsidR="00D4784E" w:rsidRPr="00D4784E">
        <w:rPr>
          <w:sz w:val="24"/>
          <w:szCs w:val="24"/>
          <w:u w:val="single"/>
          <w:lang w:val="en-US"/>
        </w:rPr>
        <w:t xml:space="preserve"> </w:t>
      </w:r>
      <w:r w:rsidR="00835B4C">
        <w:rPr>
          <w:sz w:val="24"/>
          <w:szCs w:val="24"/>
          <w:u w:val="single"/>
          <w:lang w:val="en-US"/>
        </w:rPr>
        <w:t>bezpečnosť a ochrana zdravia pri práci</w:t>
      </w:r>
    </w:p>
    <w:p w14:paraId="3179A372" w14:textId="77777777" w:rsidR="00AB2AFE" w:rsidRPr="00C45B98" w:rsidRDefault="00AB2AFE" w:rsidP="00AB2AF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5B98">
        <w:rPr>
          <w:b/>
          <w:sz w:val="24"/>
          <w:szCs w:val="24"/>
        </w:rPr>
        <w:t>Časový harmonogram prípravy na PČOZ</w:t>
      </w:r>
    </w:p>
    <w:p w14:paraId="22802D60" w14:textId="268FE619" w:rsidR="00DD6134" w:rsidRDefault="000E2EF3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Schválenie tém na PČOZ MS:</w:t>
      </w:r>
      <w:r w:rsidR="00DD6134">
        <w:rPr>
          <w:sz w:val="24"/>
          <w:szCs w:val="24"/>
        </w:rPr>
        <w:t xml:space="preserve"> </w:t>
      </w:r>
      <w:r w:rsidR="00E34D09">
        <w:rPr>
          <w:sz w:val="24"/>
          <w:szCs w:val="24"/>
        </w:rPr>
        <w:t>3</w:t>
      </w:r>
      <w:r w:rsidR="007B03E2">
        <w:rPr>
          <w:sz w:val="24"/>
          <w:szCs w:val="24"/>
        </w:rPr>
        <w:t>0</w:t>
      </w:r>
      <w:bookmarkStart w:id="0" w:name="_GoBack"/>
      <w:bookmarkEnd w:id="0"/>
      <w:r w:rsidR="00177FD5">
        <w:rPr>
          <w:sz w:val="24"/>
          <w:szCs w:val="24"/>
        </w:rPr>
        <w:t xml:space="preserve">. </w:t>
      </w:r>
      <w:r w:rsidR="00DD6134">
        <w:rPr>
          <w:sz w:val="24"/>
          <w:szCs w:val="24"/>
        </w:rPr>
        <w:t xml:space="preserve">august </w:t>
      </w:r>
      <w:r w:rsidR="00D4784E">
        <w:rPr>
          <w:sz w:val="24"/>
          <w:szCs w:val="24"/>
        </w:rPr>
        <w:t>20</w:t>
      </w:r>
      <w:r w:rsidR="00BB5ACE">
        <w:rPr>
          <w:sz w:val="24"/>
          <w:szCs w:val="24"/>
        </w:rPr>
        <w:t>2</w:t>
      </w:r>
      <w:r w:rsidR="00764951">
        <w:rPr>
          <w:sz w:val="24"/>
          <w:szCs w:val="24"/>
        </w:rPr>
        <w:t>3</w:t>
      </w:r>
    </w:p>
    <w:p w14:paraId="2A597100" w14:textId="3EF60FDA" w:rsidR="00AB2AFE" w:rsidRDefault="00AB6AE9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Oboznámenie s</w:t>
      </w:r>
      <w:r w:rsidR="00AB2AFE">
        <w:rPr>
          <w:sz w:val="24"/>
          <w:szCs w:val="24"/>
        </w:rPr>
        <w:t xml:space="preserve"> tém</w:t>
      </w:r>
      <w:r>
        <w:rPr>
          <w:sz w:val="24"/>
          <w:szCs w:val="24"/>
        </w:rPr>
        <w:t>ou</w:t>
      </w:r>
      <w:r w:rsidR="00AB2AFE">
        <w:rPr>
          <w:sz w:val="24"/>
          <w:szCs w:val="24"/>
        </w:rPr>
        <w:t xml:space="preserve"> žiakmi : </w:t>
      </w:r>
      <w:r w:rsidR="000E2EF3">
        <w:rPr>
          <w:sz w:val="24"/>
          <w:szCs w:val="24"/>
        </w:rPr>
        <w:t>2</w:t>
      </w:r>
      <w:r w:rsidR="00764951">
        <w:rPr>
          <w:sz w:val="24"/>
          <w:szCs w:val="24"/>
        </w:rPr>
        <w:t>2</w:t>
      </w:r>
      <w:r w:rsidR="000E2EF3">
        <w:rPr>
          <w:sz w:val="24"/>
          <w:szCs w:val="24"/>
        </w:rPr>
        <w:t>.september</w:t>
      </w:r>
      <w:r w:rsidR="00D4784E">
        <w:rPr>
          <w:sz w:val="24"/>
          <w:szCs w:val="24"/>
        </w:rPr>
        <w:t xml:space="preserve"> 20</w:t>
      </w:r>
      <w:r w:rsidR="00BB5ACE">
        <w:rPr>
          <w:sz w:val="24"/>
          <w:szCs w:val="24"/>
        </w:rPr>
        <w:t>2</w:t>
      </w:r>
      <w:r w:rsidR="00764951">
        <w:rPr>
          <w:sz w:val="24"/>
          <w:szCs w:val="24"/>
        </w:rPr>
        <w:t>3</w:t>
      </w:r>
    </w:p>
    <w:p w14:paraId="4450DE86" w14:textId="620B021F" w:rsidR="00D4784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Oboznámenie žiakov s požiadavkami na vypracovanie vlastného projektu a podmienkami klasifikácie : </w:t>
      </w:r>
      <w:r w:rsidR="00D4784E" w:rsidRPr="00D4784E">
        <w:rPr>
          <w:sz w:val="24"/>
          <w:szCs w:val="24"/>
        </w:rPr>
        <w:t xml:space="preserve"> september - </w:t>
      </w:r>
      <w:r w:rsidRPr="00D4784E">
        <w:rPr>
          <w:sz w:val="24"/>
          <w:szCs w:val="24"/>
        </w:rPr>
        <w:t xml:space="preserve">október </w:t>
      </w:r>
      <w:r w:rsidR="00D4784E">
        <w:rPr>
          <w:sz w:val="24"/>
          <w:szCs w:val="24"/>
        </w:rPr>
        <w:t>20</w:t>
      </w:r>
      <w:r w:rsidR="00BB5ACE">
        <w:rPr>
          <w:sz w:val="24"/>
          <w:szCs w:val="24"/>
        </w:rPr>
        <w:t>2</w:t>
      </w:r>
      <w:r w:rsidR="00764951">
        <w:rPr>
          <w:sz w:val="24"/>
          <w:szCs w:val="24"/>
        </w:rPr>
        <w:t>3</w:t>
      </w:r>
    </w:p>
    <w:p w14:paraId="6D758621" w14:textId="6560DE7F" w:rsidR="000E2EF3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Získavanie </w:t>
      </w:r>
      <w:r w:rsidR="00DD6134" w:rsidRPr="00D4784E">
        <w:rPr>
          <w:sz w:val="24"/>
          <w:szCs w:val="24"/>
        </w:rPr>
        <w:t xml:space="preserve">podkladov  </w:t>
      </w:r>
      <w:r w:rsidRPr="00D4784E">
        <w:rPr>
          <w:sz w:val="24"/>
          <w:szCs w:val="24"/>
        </w:rPr>
        <w:t>a spracovanie vlastného projektu : november</w:t>
      </w:r>
      <w:r w:rsidR="000E2EF3">
        <w:rPr>
          <w:sz w:val="24"/>
          <w:szCs w:val="24"/>
        </w:rPr>
        <w:t xml:space="preserve"> 20</w:t>
      </w:r>
      <w:r w:rsidR="00BB5ACE">
        <w:rPr>
          <w:sz w:val="24"/>
          <w:szCs w:val="24"/>
        </w:rPr>
        <w:t>2</w:t>
      </w:r>
      <w:r w:rsidR="00764951">
        <w:rPr>
          <w:sz w:val="24"/>
          <w:szCs w:val="24"/>
        </w:rPr>
        <w:t>3</w:t>
      </w:r>
      <w:r w:rsidR="000E2EF3">
        <w:rPr>
          <w:sz w:val="24"/>
          <w:szCs w:val="24"/>
        </w:rPr>
        <w:t xml:space="preserve"> </w:t>
      </w:r>
      <w:r w:rsidRPr="00D4784E">
        <w:rPr>
          <w:sz w:val="24"/>
          <w:szCs w:val="24"/>
        </w:rPr>
        <w:t>–</w:t>
      </w:r>
    </w:p>
    <w:p w14:paraId="50A79CD1" w14:textId="36DA2BC5" w:rsidR="00AB2AFE" w:rsidRPr="00D4784E" w:rsidRDefault="000E2EF3" w:rsidP="000E2EF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m</w:t>
      </w:r>
      <w:r w:rsidR="00D4784E">
        <w:rPr>
          <w:sz w:val="24"/>
          <w:szCs w:val="24"/>
        </w:rPr>
        <w:t>arec</w:t>
      </w:r>
      <w:r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20</w:t>
      </w:r>
      <w:r w:rsidR="00BB5ACE">
        <w:rPr>
          <w:sz w:val="24"/>
          <w:szCs w:val="24"/>
        </w:rPr>
        <w:t>2</w:t>
      </w:r>
      <w:r w:rsidR="00764951">
        <w:rPr>
          <w:sz w:val="24"/>
          <w:szCs w:val="24"/>
        </w:rPr>
        <w:t>4</w:t>
      </w:r>
    </w:p>
    <w:p w14:paraId="4937EF71" w14:textId="4356C7FB"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Odovzdanie záverečnej práce : </w:t>
      </w:r>
      <w:r w:rsidR="00D4784E">
        <w:rPr>
          <w:sz w:val="24"/>
          <w:szCs w:val="24"/>
        </w:rPr>
        <w:t xml:space="preserve"> </w:t>
      </w:r>
      <w:r w:rsidR="00764951">
        <w:rPr>
          <w:sz w:val="24"/>
          <w:szCs w:val="24"/>
        </w:rPr>
        <w:t>19</w:t>
      </w:r>
      <w:r w:rsidR="00D4784E">
        <w:rPr>
          <w:sz w:val="24"/>
          <w:szCs w:val="24"/>
        </w:rPr>
        <w:t>.</w:t>
      </w:r>
      <w:r w:rsidR="000E2EF3">
        <w:rPr>
          <w:sz w:val="24"/>
          <w:szCs w:val="24"/>
        </w:rPr>
        <w:t>apríl</w:t>
      </w:r>
      <w:r w:rsidR="00FA7D4A"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20</w:t>
      </w:r>
      <w:r w:rsidR="00AB6AE9">
        <w:rPr>
          <w:sz w:val="24"/>
          <w:szCs w:val="24"/>
        </w:rPr>
        <w:t>2</w:t>
      </w:r>
      <w:r w:rsidR="00764951">
        <w:rPr>
          <w:sz w:val="24"/>
          <w:szCs w:val="24"/>
        </w:rPr>
        <w:t>4</w:t>
      </w:r>
    </w:p>
    <w:p w14:paraId="01E9A303" w14:textId="662FF29A" w:rsidR="00D4784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Hodnotenie záverečnej práce : </w:t>
      </w:r>
      <w:r w:rsidR="00D4784E">
        <w:rPr>
          <w:sz w:val="24"/>
          <w:szCs w:val="24"/>
        </w:rPr>
        <w:t xml:space="preserve"> apríl 20</w:t>
      </w:r>
      <w:r w:rsidR="00BB5ACE">
        <w:rPr>
          <w:sz w:val="24"/>
          <w:szCs w:val="24"/>
        </w:rPr>
        <w:t>2</w:t>
      </w:r>
      <w:r w:rsidR="00764951">
        <w:rPr>
          <w:sz w:val="24"/>
          <w:szCs w:val="24"/>
        </w:rPr>
        <w:t>4</w:t>
      </w:r>
    </w:p>
    <w:p w14:paraId="7B1F5F36" w14:textId="41B69E16" w:rsidR="00F41D57" w:rsidRPr="00D4784E" w:rsidRDefault="00F41D57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Oboznámenie žiakov s hodnotením : </w:t>
      </w:r>
      <w:r w:rsidR="00D4784E">
        <w:rPr>
          <w:sz w:val="24"/>
          <w:szCs w:val="24"/>
        </w:rPr>
        <w:t>máj 20</w:t>
      </w:r>
      <w:r w:rsidR="00AB6AE9">
        <w:rPr>
          <w:sz w:val="24"/>
          <w:szCs w:val="24"/>
        </w:rPr>
        <w:t>2</w:t>
      </w:r>
      <w:r w:rsidR="00764951">
        <w:rPr>
          <w:sz w:val="24"/>
          <w:szCs w:val="24"/>
        </w:rPr>
        <w:t>4</w:t>
      </w:r>
    </w:p>
    <w:p w14:paraId="7D949280" w14:textId="18D34215" w:rsidR="00D4784E" w:rsidRDefault="00121E5F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>Záverečnú prácu odovzdajú žiaci učiteľovi odbornej praxe v </w:t>
      </w:r>
      <w:r w:rsidR="004E54A0">
        <w:rPr>
          <w:sz w:val="24"/>
          <w:szCs w:val="24"/>
        </w:rPr>
        <w:t>dvoch</w:t>
      </w:r>
      <w:r w:rsidR="00D4784E" w:rsidRPr="00D4784E">
        <w:rPr>
          <w:sz w:val="24"/>
          <w:szCs w:val="24"/>
        </w:rPr>
        <w:t xml:space="preserve"> exemplár</w:t>
      </w:r>
      <w:r w:rsidR="004E54A0">
        <w:rPr>
          <w:sz w:val="24"/>
          <w:szCs w:val="24"/>
        </w:rPr>
        <w:t>och</w:t>
      </w:r>
      <w:r w:rsidR="00F26586">
        <w:rPr>
          <w:sz w:val="24"/>
          <w:szCs w:val="24"/>
        </w:rPr>
        <w:t>,</w:t>
      </w:r>
      <w:r w:rsidR="00D4784E" w:rsidRPr="00D4784E">
        <w:rPr>
          <w:sz w:val="24"/>
          <w:szCs w:val="24"/>
        </w:rPr>
        <w:t xml:space="preserve"> </w:t>
      </w:r>
      <w:r w:rsidR="00DB3820">
        <w:rPr>
          <w:sz w:val="24"/>
          <w:szCs w:val="24"/>
        </w:rPr>
        <w:t xml:space="preserve">vlastnú prácu v hrebeňovej väzbe </w:t>
      </w:r>
      <w:r w:rsidR="00D4784E">
        <w:rPr>
          <w:sz w:val="24"/>
          <w:szCs w:val="24"/>
        </w:rPr>
        <w:t xml:space="preserve"> </w:t>
      </w:r>
      <w:r w:rsidRPr="00D4784E">
        <w:rPr>
          <w:sz w:val="24"/>
          <w:szCs w:val="24"/>
        </w:rPr>
        <w:t xml:space="preserve">najneskôr </w:t>
      </w:r>
      <w:r w:rsidR="00764951">
        <w:rPr>
          <w:sz w:val="24"/>
          <w:szCs w:val="24"/>
        </w:rPr>
        <w:t>19</w:t>
      </w:r>
      <w:r w:rsidR="00D4784E" w:rsidRPr="00D4784E">
        <w:rPr>
          <w:sz w:val="24"/>
          <w:szCs w:val="24"/>
        </w:rPr>
        <w:t>.</w:t>
      </w:r>
      <w:r w:rsidR="000E2EF3">
        <w:rPr>
          <w:sz w:val="24"/>
          <w:szCs w:val="24"/>
        </w:rPr>
        <w:t>apríla</w:t>
      </w:r>
      <w:r w:rsidR="00D4784E" w:rsidRPr="00D4784E">
        <w:rPr>
          <w:sz w:val="24"/>
          <w:szCs w:val="24"/>
        </w:rPr>
        <w:t xml:space="preserve"> 20</w:t>
      </w:r>
      <w:r w:rsidR="00BB5ACE">
        <w:rPr>
          <w:sz w:val="24"/>
          <w:szCs w:val="24"/>
        </w:rPr>
        <w:t>2</w:t>
      </w:r>
      <w:r w:rsidR="00764951">
        <w:rPr>
          <w:sz w:val="24"/>
          <w:szCs w:val="24"/>
        </w:rPr>
        <w:t>4</w:t>
      </w:r>
      <w:r w:rsidRPr="00D4784E"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.</w:t>
      </w:r>
    </w:p>
    <w:p w14:paraId="47C54165" w14:textId="77777777" w:rsidR="004E54A0" w:rsidRPr="000E2EF3" w:rsidRDefault="004E54A0" w:rsidP="00B862B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E2EF3">
        <w:rPr>
          <w:sz w:val="24"/>
          <w:szCs w:val="24"/>
        </w:rPr>
        <w:t>Záverečnú prácu odovzdajú študenti</w:t>
      </w:r>
      <w:r w:rsidR="000E2EF3" w:rsidRPr="000E2EF3">
        <w:rPr>
          <w:color w:val="FF0000"/>
          <w:sz w:val="24"/>
          <w:szCs w:val="24"/>
        </w:rPr>
        <w:t xml:space="preserve"> </w:t>
      </w:r>
      <w:r w:rsidRPr="000E2EF3">
        <w:rPr>
          <w:sz w:val="24"/>
          <w:szCs w:val="24"/>
        </w:rPr>
        <w:t xml:space="preserve">vyučujúcemu  </w:t>
      </w:r>
      <w:r w:rsidR="00B17791" w:rsidRPr="000E2EF3">
        <w:rPr>
          <w:sz w:val="24"/>
          <w:szCs w:val="24"/>
        </w:rPr>
        <w:t>odbornej praxe</w:t>
      </w:r>
      <w:r w:rsidRPr="000E2EF3">
        <w:rPr>
          <w:sz w:val="24"/>
          <w:szCs w:val="24"/>
        </w:rPr>
        <w:t xml:space="preserve">. V prípade nedodržania  termínu odovzdania  práce môže hodnotiteľ znížiť celkové hodnotenie  o 0,5 bodu za každý nasledujúci deň okrem soboty a nedele. </w:t>
      </w:r>
    </w:p>
    <w:p w14:paraId="756A9422" w14:textId="77777777" w:rsidR="004E3538" w:rsidRDefault="004E3538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Konzultantom</w:t>
      </w:r>
      <w:r w:rsidR="006E336F">
        <w:rPr>
          <w:sz w:val="24"/>
          <w:szCs w:val="24"/>
        </w:rPr>
        <w:t xml:space="preserve"> pre žiakov je </w:t>
      </w:r>
      <w:r>
        <w:rPr>
          <w:sz w:val="24"/>
          <w:szCs w:val="24"/>
        </w:rPr>
        <w:t xml:space="preserve"> učiteľ </w:t>
      </w:r>
      <w:r w:rsidR="004C5FF3">
        <w:rPr>
          <w:sz w:val="24"/>
          <w:szCs w:val="24"/>
        </w:rPr>
        <w:t xml:space="preserve">príslušného odborného predmetu a </w:t>
      </w:r>
      <w:r>
        <w:rPr>
          <w:sz w:val="24"/>
          <w:szCs w:val="24"/>
        </w:rPr>
        <w:t>odbornej praxe, konzultácie prebiehajú počas rozvrhom stanovených hodín odbornej praxe</w:t>
      </w:r>
    </w:p>
    <w:p w14:paraId="14C1D164" w14:textId="77777777" w:rsidR="004E3538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Hodnotiteľ</w:t>
      </w:r>
      <w:r w:rsidR="00A50A23">
        <w:rPr>
          <w:b/>
          <w:sz w:val="24"/>
          <w:szCs w:val="24"/>
        </w:rPr>
        <w:t>om</w:t>
      </w:r>
      <w:r w:rsidR="00856FF5">
        <w:rPr>
          <w:b/>
          <w:sz w:val="24"/>
          <w:szCs w:val="24"/>
        </w:rPr>
        <w:t>/oponentom/</w:t>
      </w:r>
      <w:r>
        <w:rPr>
          <w:sz w:val="24"/>
          <w:szCs w:val="24"/>
        </w:rPr>
        <w:t xml:space="preserve"> záverečných prác </w:t>
      </w:r>
      <w:r w:rsidR="00A50A23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</w:t>
      </w:r>
      <w:r w:rsidR="00856FF5">
        <w:rPr>
          <w:sz w:val="24"/>
          <w:szCs w:val="24"/>
        </w:rPr>
        <w:t>vedúci PK</w:t>
      </w:r>
      <w:r w:rsidR="004A606F">
        <w:rPr>
          <w:sz w:val="24"/>
          <w:szCs w:val="24"/>
        </w:rPr>
        <w:t>, prípadne učiteľ odborných predmetov</w:t>
      </w:r>
      <w:r w:rsidR="004C5FF3">
        <w:rPr>
          <w:sz w:val="24"/>
          <w:szCs w:val="24"/>
        </w:rPr>
        <w:t xml:space="preserve"> </w:t>
      </w:r>
      <w:r w:rsidR="004A606F">
        <w:rPr>
          <w:sz w:val="24"/>
          <w:szCs w:val="24"/>
        </w:rPr>
        <w:t>, ktorý žiaka nevyučuje.</w:t>
      </w:r>
    </w:p>
    <w:p w14:paraId="6A8AB8AD" w14:textId="77777777" w:rsidR="00DF5219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Hodnotenie</w:t>
      </w:r>
      <w:r>
        <w:rPr>
          <w:sz w:val="24"/>
          <w:szCs w:val="24"/>
        </w:rPr>
        <w:t xml:space="preserve"> záverečnej práce sa uskutočňuje na základe  presne obodovaných nasledovných kritérií : </w:t>
      </w:r>
    </w:p>
    <w:p w14:paraId="66DBAC66" w14:textId="77777777" w:rsidR="00A50A23" w:rsidRDefault="00A50A23" w:rsidP="00A50A23">
      <w:pPr>
        <w:pStyle w:val="Odsekzoznamu"/>
        <w:rPr>
          <w:sz w:val="24"/>
          <w:szCs w:val="24"/>
        </w:rPr>
      </w:pPr>
    </w:p>
    <w:p w14:paraId="14719FF2" w14:textId="77777777" w:rsidR="00DF5219" w:rsidRDefault="002E0DBC" w:rsidP="00DF5219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Maximálny počet bodov je 33</w:t>
      </w:r>
      <w:r w:rsidR="00DF5219" w:rsidRPr="00846A13">
        <w:rPr>
          <w:b/>
          <w:sz w:val="24"/>
          <w:szCs w:val="24"/>
        </w:rPr>
        <w:t xml:space="preserve"> bodov</w:t>
      </w:r>
    </w:p>
    <w:p w14:paraId="6611C70D" w14:textId="77777777" w:rsidR="00DF5219" w:rsidRDefault="00DF5219" w:rsidP="00DF521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Formálna stránka </w:t>
      </w:r>
    </w:p>
    <w:p w14:paraId="530E2A25" w14:textId="77777777" w:rsidR="00DF5219" w:rsidRDefault="00DF5219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Rozsah </w:t>
      </w:r>
      <w:r w:rsidR="00A803ED">
        <w:rPr>
          <w:sz w:val="24"/>
          <w:szCs w:val="24"/>
        </w:rPr>
        <w:t>a členenie práce</w:t>
      </w:r>
      <w:r w:rsidR="00AD26C0">
        <w:rPr>
          <w:sz w:val="24"/>
          <w:szCs w:val="24"/>
        </w:rPr>
        <w:t>..................................................2</w:t>
      </w:r>
    </w:p>
    <w:p w14:paraId="6173A0E9" w14:textId="77777777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Grafika</w:t>
      </w:r>
      <w:r w:rsidR="00AD26C0">
        <w:rPr>
          <w:sz w:val="24"/>
          <w:szCs w:val="24"/>
        </w:rPr>
        <w:t>..............................................</w:t>
      </w:r>
      <w:r w:rsidR="00D4784E">
        <w:rPr>
          <w:sz w:val="24"/>
          <w:szCs w:val="24"/>
        </w:rPr>
        <w:t>.............................</w:t>
      </w:r>
      <w:r w:rsidR="000E2EF3">
        <w:rPr>
          <w:sz w:val="24"/>
          <w:szCs w:val="24"/>
        </w:rPr>
        <w:t>..</w:t>
      </w:r>
      <w:r w:rsidR="00906289">
        <w:rPr>
          <w:sz w:val="24"/>
          <w:szCs w:val="24"/>
        </w:rPr>
        <w:t>2</w:t>
      </w:r>
    </w:p>
    <w:p w14:paraId="2BF0F1D3" w14:textId="77777777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Kvalita obrázkovej časti a</w:t>
      </w:r>
      <w:r w:rsidR="00AD26C0">
        <w:rPr>
          <w:sz w:val="24"/>
          <w:szCs w:val="24"/>
        </w:rPr>
        <w:t> </w:t>
      </w:r>
      <w:r>
        <w:rPr>
          <w:sz w:val="24"/>
          <w:szCs w:val="24"/>
        </w:rPr>
        <w:t>príloh</w:t>
      </w:r>
      <w:r w:rsidR="00AD26C0">
        <w:rPr>
          <w:sz w:val="24"/>
          <w:szCs w:val="24"/>
        </w:rPr>
        <w:t>......................................2</w:t>
      </w:r>
    </w:p>
    <w:p w14:paraId="5579E3B3" w14:textId="097EB388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Logika práce</w:t>
      </w:r>
      <w:r w:rsidR="00AD26C0">
        <w:rPr>
          <w:sz w:val="24"/>
          <w:szCs w:val="24"/>
        </w:rPr>
        <w:t>.....................................................................</w:t>
      </w:r>
      <w:r w:rsidR="00DB321D">
        <w:rPr>
          <w:sz w:val="24"/>
          <w:szCs w:val="24"/>
        </w:rPr>
        <w:t>3</w:t>
      </w:r>
    </w:p>
    <w:p w14:paraId="40211EC6" w14:textId="77777777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Gramatika a</w:t>
      </w:r>
      <w:r w:rsidR="00AD26C0">
        <w:rPr>
          <w:sz w:val="24"/>
          <w:szCs w:val="24"/>
        </w:rPr>
        <w:t> </w:t>
      </w:r>
      <w:r>
        <w:rPr>
          <w:sz w:val="24"/>
          <w:szCs w:val="24"/>
        </w:rPr>
        <w:t>štylizácia</w:t>
      </w:r>
      <w:r w:rsidR="00AD26C0">
        <w:rPr>
          <w:sz w:val="24"/>
          <w:szCs w:val="24"/>
        </w:rPr>
        <w:t>......................................................2</w:t>
      </w:r>
    </w:p>
    <w:p w14:paraId="51A6561D" w14:textId="77777777" w:rsidR="00AD26C0" w:rsidRDefault="00AD26C0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Dodržanie stanovených bodov osnovy.............................2</w:t>
      </w:r>
    </w:p>
    <w:p w14:paraId="75427B9C" w14:textId="77777777" w:rsidR="00A803ED" w:rsidRDefault="00A803ED" w:rsidP="00A803E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Obsah a odbornosť</w:t>
      </w:r>
    </w:p>
    <w:p w14:paraId="128D1127" w14:textId="77777777"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Súlad so zadanou témou</w:t>
      </w:r>
      <w:r w:rsidR="00AD26C0">
        <w:rPr>
          <w:sz w:val="24"/>
          <w:szCs w:val="24"/>
        </w:rPr>
        <w:t>..................................................3</w:t>
      </w:r>
    </w:p>
    <w:p w14:paraId="48D7B3D9" w14:textId="4EE58775" w:rsidR="004332D9" w:rsidRDefault="004332D9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Kvalita nápadu.................................................................</w:t>
      </w:r>
      <w:r w:rsidR="00DB321D">
        <w:rPr>
          <w:sz w:val="24"/>
          <w:szCs w:val="24"/>
        </w:rPr>
        <w:t>8</w:t>
      </w:r>
    </w:p>
    <w:p w14:paraId="161B6BE5" w14:textId="53F72E77"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Odborná terminológia</w:t>
      </w:r>
      <w:r w:rsidR="00AD26C0">
        <w:rPr>
          <w:sz w:val="24"/>
          <w:szCs w:val="24"/>
        </w:rPr>
        <w:t>.....................................................</w:t>
      </w:r>
      <w:r w:rsidR="00DB321D">
        <w:rPr>
          <w:sz w:val="24"/>
          <w:szCs w:val="24"/>
        </w:rPr>
        <w:t>3</w:t>
      </w:r>
    </w:p>
    <w:p w14:paraId="3506DE6C" w14:textId="77777777" w:rsidR="00F90148" w:rsidRDefault="00F90148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Využitie odbornej literatúry</w:t>
      </w:r>
      <w:r w:rsidR="00742A2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r w:rsidR="00DE594B">
        <w:rPr>
          <w:sz w:val="24"/>
          <w:szCs w:val="24"/>
        </w:rPr>
        <w:t>1</w:t>
      </w:r>
    </w:p>
    <w:p w14:paraId="638FB1D8" w14:textId="28B2240F" w:rsidR="00AD26C0" w:rsidRDefault="00AD26C0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Využiteľnosť práce pre prax ............................................</w:t>
      </w:r>
      <w:r w:rsidR="00DB321D">
        <w:rPr>
          <w:sz w:val="24"/>
          <w:szCs w:val="24"/>
        </w:rPr>
        <w:t>4</w:t>
      </w:r>
    </w:p>
    <w:p w14:paraId="1AA698CB" w14:textId="77777777" w:rsidR="00AD26C0" w:rsidRPr="00AD26C0" w:rsidRDefault="00AD26C0" w:rsidP="00AD26C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Dodržanie termínu odovzdania práce</w:t>
      </w:r>
      <w:r w:rsidR="00742A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332D9">
        <w:rPr>
          <w:sz w:val="24"/>
          <w:szCs w:val="24"/>
        </w:rPr>
        <w:t>1</w:t>
      </w:r>
    </w:p>
    <w:p w14:paraId="044057C0" w14:textId="77777777" w:rsidR="00DF5219" w:rsidRDefault="00AD26C0" w:rsidP="000538EF">
      <w:pPr>
        <w:pStyle w:val="Odsekzoznamu"/>
        <w:numPr>
          <w:ilvl w:val="0"/>
          <w:numId w:val="3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Nedodržanie termínu odovzdania práce</w:t>
      </w:r>
      <w:r w:rsidR="00742A25">
        <w:rPr>
          <w:sz w:val="24"/>
          <w:szCs w:val="24"/>
        </w:rPr>
        <w:t xml:space="preserve">   </w:t>
      </w:r>
      <w:r>
        <w:rPr>
          <w:sz w:val="24"/>
          <w:szCs w:val="24"/>
        </w:rPr>
        <w:t>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.........</w:t>
      </w:r>
      <w:r w:rsidR="007A3B8A">
        <w:rPr>
          <w:sz w:val="24"/>
          <w:szCs w:val="24"/>
        </w:rPr>
        <w:t xml:space="preserve">až do  </w:t>
      </w:r>
      <w:r>
        <w:rPr>
          <w:sz w:val="24"/>
          <w:szCs w:val="24"/>
        </w:rPr>
        <w:t>-10</w:t>
      </w:r>
    </w:p>
    <w:p w14:paraId="3373167A" w14:textId="77777777" w:rsidR="00326433" w:rsidRDefault="00326433" w:rsidP="00326433">
      <w:pPr>
        <w:rPr>
          <w:sz w:val="24"/>
          <w:szCs w:val="24"/>
        </w:rPr>
      </w:pPr>
      <w:r>
        <w:rPr>
          <w:sz w:val="24"/>
          <w:szCs w:val="24"/>
        </w:rPr>
        <w:t>Hodnotite</w:t>
      </w:r>
      <w:r w:rsidR="00DC49F9">
        <w:rPr>
          <w:sz w:val="24"/>
          <w:szCs w:val="24"/>
        </w:rPr>
        <w:t>ľ</w:t>
      </w:r>
      <w:r>
        <w:rPr>
          <w:sz w:val="24"/>
          <w:szCs w:val="24"/>
        </w:rPr>
        <w:t xml:space="preserve"> </w:t>
      </w:r>
      <w:r w:rsidR="00FF4DB2">
        <w:rPr>
          <w:sz w:val="24"/>
          <w:szCs w:val="24"/>
        </w:rPr>
        <w:t xml:space="preserve">ohodnotí prácu, </w:t>
      </w:r>
      <w:r>
        <w:rPr>
          <w:sz w:val="24"/>
          <w:szCs w:val="24"/>
        </w:rPr>
        <w:t>vypln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tabuľku, potvrd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svojim podpisom a</w:t>
      </w:r>
      <w:r w:rsidR="00DC49F9">
        <w:rPr>
          <w:sz w:val="24"/>
          <w:szCs w:val="24"/>
        </w:rPr>
        <w:t> </w:t>
      </w:r>
      <w:r>
        <w:rPr>
          <w:sz w:val="24"/>
          <w:szCs w:val="24"/>
        </w:rPr>
        <w:t>odovzd</w:t>
      </w:r>
      <w:r w:rsidR="00DC49F9">
        <w:rPr>
          <w:sz w:val="24"/>
          <w:szCs w:val="24"/>
        </w:rPr>
        <w:t xml:space="preserve">á </w:t>
      </w:r>
      <w:r>
        <w:rPr>
          <w:sz w:val="24"/>
          <w:szCs w:val="24"/>
        </w:rPr>
        <w:t>k</w:t>
      </w:r>
      <w:r w:rsidR="00A50A23">
        <w:rPr>
          <w:sz w:val="24"/>
          <w:szCs w:val="24"/>
        </w:rPr>
        <w:t xml:space="preserve">u kontrole a k </w:t>
      </w:r>
      <w:r>
        <w:rPr>
          <w:sz w:val="24"/>
          <w:szCs w:val="24"/>
        </w:rPr>
        <w:t xml:space="preserve"> schváleniu </w:t>
      </w:r>
      <w:r w:rsidR="00DC49F9">
        <w:rPr>
          <w:sz w:val="24"/>
          <w:szCs w:val="24"/>
        </w:rPr>
        <w:t>vedúcemu PK.</w:t>
      </w:r>
      <w:r w:rsidR="00A50A23">
        <w:rPr>
          <w:sz w:val="24"/>
          <w:szCs w:val="24"/>
        </w:rPr>
        <w:t xml:space="preserve"> Vedúci PK v prípade súhlasu potvrdí hodnotiaci hárok podpisom.</w:t>
      </w:r>
      <w:r w:rsidR="00B910A0">
        <w:rPr>
          <w:sz w:val="24"/>
          <w:szCs w:val="24"/>
        </w:rPr>
        <w:t xml:space="preserve"> V prípade nesúhlasu pož</w:t>
      </w:r>
      <w:r w:rsidR="006436F0">
        <w:rPr>
          <w:sz w:val="24"/>
          <w:szCs w:val="24"/>
        </w:rPr>
        <w:t>iada</w:t>
      </w:r>
      <w:r w:rsidR="00B910A0">
        <w:rPr>
          <w:sz w:val="24"/>
          <w:szCs w:val="24"/>
        </w:rPr>
        <w:t xml:space="preserve"> hodnotiteľa o opätovné prehodnotenie práce.</w:t>
      </w:r>
    </w:p>
    <w:p w14:paraId="613202DC" w14:textId="77777777" w:rsidR="00326433" w:rsidRPr="00E93C59" w:rsidRDefault="00326433" w:rsidP="003264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>Priebeh a hodnotenie obhajoby</w:t>
      </w:r>
    </w:p>
    <w:p w14:paraId="56A4A922" w14:textId="77777777" w:rsidR="00326433" w:rsidRDefault="00326433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Dĺžka trvania : 20 minút</w:t>
      </w:r>
    </w:p>
    <w:p w14:paraId="05F956D2" w14:textId="77777777" w:rsidR="00326433" w:rsidRDefault="00326433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Obhajoba je rozdelená na dve časti:</w:t>
      </w:r>
    </w:p>
    <w:p w14:paraId="4984651E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Prezentácia práce –žiaci oboznámia členov maturitnej komisie so svojou prácou</w:t>
      </w:r>
    </w:p>
    <w:p w14:paraId="77281DE4" w14:textId="77777777" w:rsidR="001965DE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169E6">
        <w:rPr>
          <w:sz w:val="24"/>
          <w:szCs w:val="24"/>
        </w:rPr>
        <w:t>Obhajoba práce – žiak odpovedá na otázky hodnotiteľov a členov komisie</w:t>
      </w:r>
      <w:r w:rsidR="001965DE">
        <w:rPr>
          <w:sz w:val="24"/>
          <w:szCs w:val="24"/>
        </w:rPr>
        <w:t xml:space="preserve">.   </w:t>
      </w:r>
    </w:p>
    <w:p w14:paraId="590FA68B" w14:textId="77777777" w:rsidR="00326433" w:rsidRPr="001965DE" w:rsidRDefault="001965DE" w:rsidP="001965DE">
      <w:pPr>
        <w:rPr>
          <w:sz w:val="24"/>
          <w:szCs w:val="24"/>
        </w:rPr>
      </w:pPr>
      <w:r w:rsidRPr="001965DE">
        <w:rPr>
          <w:sz w:val="24"/>
          <w:szCs w:val="24"/>
        </w:rPr>
        <w:t xml:space="preserve"> </w:t>
      </w:r>
      <w:r w:rsidR="00326433" w:rsidRPr="001965DE">
        <w:rPr>
          <w:sz w:val="24"/>
          <w:szCs w:val="24"/>
        </w:rPr>
        <w:t>Pri obhajobe maturitná komisia boduje žiaka na základe nasledovných kritérií:</w:t>
      </w:r>
    </w:p>
    <w:p w14:paraId="4874FFEE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Spôsob prezentácie.............................................5</w:t>
      </w:r>
    </w:p>
    <w:p w14:paraId="4B8B3AB5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Zodpovedanie otázok..........................................5</w:t>
      </w:r>
    </w:p>
    <w:p w14:paraId="37580526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Odborná terminológia.........................................5</w:t>
      </w:r>
    </w:p>
    <w:p w14:paraId="46CA6303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Spisovné vyjadrovanie.........................................5</w:t>
      </w:r>
    </w:p>
    <w:p w14:paraId="5D454C9E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Logika odpovedí...................................................5</w:t>
      </w:r>
    </w:p>
    <w:p w14:paraId="46994422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Samostatnosť výstupu..........................................5</w:t>
      </w:r>
    </w:p>
    <w:p w14:paraId="00D79410" w14:textId="77777777" w:rsidR="00326433" w:rsidRDefault="00700827" w:rsidP="00700827">
      <w:pPr>
        <w:pStyle w:val="Odsekzoznamu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Maximálny počet bodov : 30</w:t>
      </w:r>
      <w:r w:rsidR="00326433" w:rsidRPr="001965DE">
        <w:rPr>
          <w:b/>
          <w:sz w:val="24"/>
          <w:szCs w:val="24"/>
        </w:rPr>
        <w:t xml:space="preserve"> </w:t>
      </w:r>
    </w:p>
    <w:p w14:paraId="6957D6C4" w14:textId="77777777" w:rsidR="001965DE" w:rsidRPr="001965DE" w:rsidRDefault="001965DE" w:rsidP="001965DE">
      <w:pPr>
        <w:pStyle w:val="Odsekzoznamu"/>
        <w:ind w:left="1080"/>
        <w:rPr>
          <w:b/>
          <w:sz w:val="24"/>
          <w:szCs w:val="24"/>
        </w:rPr>
      </w:pPr>
    </w:p>
    <w:p w14:paraId="69D71CCE" w14:textId="77777777" w:rsidR="00E93C59" w:rsidRPr="00E93C59" w:rsidRDefault="00E93C59" w:rsidP="00E93C5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>Komplexné hodnotenie predmetu praktická časť odbornej zložky maturitnej skúšky</w:t>
      </w:r>
    </w:p>
    <w:p w14:paraId="7C78FCF3" w14:textId="77777777" w:rsidR="00E93C59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>Predmetová komisia zohľadňuje:</w:t>
      </w:r>
    </w:p>
    <w:p w14:paraId="488CE89E" w14:textId="77777777"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Hodnotenie záverečnej práce</w:t>
      </w:r>
    </w:p>
    <w:p w14:paraId="60C4D66E" w14:textId="77777777"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Obhajobu vlastného projektu</w:t>
      </w:r>
    </w:p>
    <w:p w14:paraId="7A631C6A" w14:textId="77777777"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Prospech žiakov z odbornej praxe počas štúdia</w:t>
      </w:r>
    </w:p>
    <w:p w14:paraId="47460246" w14:textId="77777777" w:rsidR="00846A13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 xml:space="preserve">Za prospech počas štúdia môže žiak získať </w:t>
      </w:r>
      <w:r w:rsidR="00846A13">
        <w:rPr>
          <w:sz w:val="24"/>
          <w:szCs w:val="24"/>
        </w:rPr>
        <w:t>za každý ročník</w:t>
      </w:r>
      <w:r w:rsidR="001F178B">
        <w:rPr>
          <w:sz w:val="24"/>
          <w:szCs w:val="24"/>
        </w:rPr>
        <w:t xml:space="preserve"> odbornej praxe 3 a 4 ročník</w:t>
      </w:r>
      <w:r w:rsidR="00846A13">
        <w:rPr>
          <w:sz w:val="24"/>
          <w:szCs w:val="24"/>
        </w:rPr>
        <w:t xml:space="preserve"> :                                                                             </w:t>
      </w:r>
      <w:r w:rsidR="001C14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stupeň 1...................4 body    </w:t>
      </w:r>
      <w:r w:rsidR="001C148E">
        <w:rPr>
          <w:sz w:val="24"/>
          <w:szCs w:val="24"/>
        </w:rPr>
        <w:t xml:space="preserve"> </w:t>
      </w:r>
      <w:r w:rsidR="00846A1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C148E">
        <w:rPr>
          <w:sz w:val="24"/>
          <w:szCs w:val="24"/>
        </w:rPr>
        <w:t xml:space="preserve">stupeň 2...................3 body                                                                                                                        </w:t>
      </w:r>
      <w:r w:rsidR="001C148E">
        <w:rPr>
          <w:sz w:val="24"/>
          <w:szCs w:val="24"/>
        </w:rPr>
        <w:lastRenderedPageBreak/>
        <w:t>stupeň 3...................2 body</w:t>
      </w:r>
      <w:r>
        <w:rPr>
          <w:sz w:val="24"/>
          <w:szCs w:val="24"/>
        </w:rPr>
        <w:t xml:space="preserve">   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4...................1 bod</w:t>
      </w:r>
      <w:r>
        <w:rPr>
          <w:sz w:val="24"/>
          <w:szCs w:val="24"/>
        </w:rPr>
        <w:t xml:space="preserve">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5...................0 bodov</w:t>
      </w:r>
      <w:r>
        <w:rPr>
          <w:sz w:val="24"/>
          <w:szCs w:val="24"/>
        </w:rPr>
        <w:t xml:space="preserve">   </w:t>
      </w:r>
      <w:r w:rsidR="00C346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14:paraId="63D20355" w14:textId="77777777" w:rsidR="002E0DBC" w:rsidRDefault="002E0DBC" w:rsidP="00E93C59">
      <w:pPr>
        <w:rPr>
          <w:b/>
          <w:sz w:val="24"/>
          <w:szCs w:val="24"/>
        </w:rPr>
      </w:pPr>
    </w:p>
    <w:p w14:paraId="0AD6ADCC" w14:textId="77777777" w:rsidR="002E0DBC" w:rsidRDefault="002E0DBC" w:rsidP="00E93C59">
      <w:pPr>
        <w:rPr>
          <w:b/>
          <w:sz w:val="24"/>
          <w:szCs w:val="24"/>
        </w:rPr>
      </w:pPr>
    </w:p>
    <w:p w14:paraId="68D61D62" w14:textId="77777777" w:rsidR="00173746" w:rsidRDefault="00846A13" w:rsidP="00E93C59">
      <w:pPr>
        <w:rPr>
          <w:b/>
          <w:sz w:val="24"/>
          <w:szCs w:val="24"/>
        </w:rPr>
      </w:pPr>
      <w:r w:rsidRPr="00846A13">
        <w:rPr>
          <w:b/>
          <w:sz w:val="24"/>
          <w:szCs w:val="24"/>
        </w:rPr>
        <w:t>Celkove môže žiak získať ..................</w:t>
      </w:r>
      <w:r w:rsidR="00700827">
        <w:rPr>
          <w:b/>
          <w:sz w:val="24"/>
          <w:szCs w:val="24"/>
        </w:rPr>
        <w:t>..............................71</w:t>
      </w:r>
      <w:r w:rsidRPr="00846A13">
        <w:rPr>
          <w:b/>
          <w:sz w:val="24"/>
          <w:szCs w:val="24"/>
        </w:rPr>
        <w:t xml:space="preserve"> bodov</w:t>
      </w:r>
      <w:r w:rsidR="00E93C59" w:rsidRPr="00846A13">
        <w:rPr>
          <w:b/>
          <w:sz w:val="24"/>
          <w:szCs w:val="24"/>
        </w:rPr>
        <w:t xml:space="preserve">   </w:t>
      </w:r>
    </w:p>
    <w:p w14:paraId="7932343B" w14:textId="77777777" w:rsidR="00173746" w:rsidRPr="0051669B" w:rsidRDefault="00173746" w:rsidP="0051669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>Hodnotenie záverečnej práce.</w:t>
      </w:r>
      <w:r w:rsidR="002E0DBC">
        <w:rPr>
          <w:b/>
          <w:sz w:val="24"/>
          <w:szCs w:val="24"/>
        </w:rPr>
        <w:t>..............................33</w:t>
      </w:r>
      <w:r w:rsidRPr="0051669B">
        <w:rPr>
          <w:b/>
          <w:sz w:val="24"/>
          <w:szCs w:val="24"/>
        </w:rPr>
        <w:t xml:space="preserve"> bodov</w:t>
      </w:r>
    </w:p>
    <w:p w14:paraId="160AB066" w14:textId="77777777" w:rsidR="00173746" w:rsidRDefault="00173746" w:rsidP="0017374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Obhajoba vlastného projektu.</w:t>
      </w:r>
      <w:r w:rsidR="00700827">
        <w:rPr>
          <w:b/>
          <w:sz w:val="24"/>
          <w:szCs w:val="24"/>
        </w:rPr>
        <w:t>..............................30</w:t>
      </w:r>
      <w:r>
        <w:rPr>
          <w:b/>
          <w:sz w:val="24"/>
          <w:szCs w:val="24"/>
        </w:rPr>
        <w:t xml:space="preserve"> bodov</w:t>
      </w:r>
    </w:p>
    <w:p w14:paraId="331E015D" w14:textId="77777777" w:rsidR="009A4B92" w:rsidRPr="0051669B" w:rsidRDefault="00173746" w:rsidP="009A4B92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 xml:space="preserve">Prospech počas štúdia............................................8 </w:t>
      </w:r>
      <w:r w:rsidR="0051669B">
        <w:rPr>
          <w:b/>
          <w:sz w:val="24"/>
          <w:szCs w:val="24"/>
        </w:rPr>
        <w:t>bodov</w:t>
      </w:r>
    </w:p>
    <w:p w14:paraId="21270B21" w14:textId="77777777" w:rsidR="009A4B92" w:rsidRDefault="009A4B92" w:rsidP="009A4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Výsledné hodnotenie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4B92" w14:paraId="2D970276" w14:textId="77777777" w:rsidTr="009A4B92">
        <w:tc>
          <w:tcPr>
            <w:tcW w:w="4606" w:type="dxa"/>
          </w:tcPr>
          <w:p w14:paraId="71E2A942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14:paraId="1F8432A1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Výsledné hodnotenie</w:t>
            </w:r>
          </w:p>
        </w:tc>
      </w:tr>
      <w:tr w:rsidR="009A4B92" w14:paraId="5D00F597" w14:textId="77777777" w:rsidTr="009A4B92">
        <w:tc>
          <w:tcPr>
            <w:tcW w:w="4606" w:type="dxa"/>
          </w:tcPr>
          <w:p w14:paraId="154636A5" w14:textId="77777777" w:rsidR="009A4B92" w:rsidRP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61 - 7</w:t>
            </w:r>
            <w:r w:rsidR="007008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41AB203F" w14:textId="77777777" w:rsidR="009A4B92" w:rsidRDefault="00147C7D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4B92" w14:paraId="6C1A8EA2" w14:textId="77777777" w:rsidTr="009A4B92">
        <w:tc>
          <w:tcPr>
            <w:tcW w:w="4606" w:type="dxa"/>
          </w:tcPr>
          <w:p w14:paraId="08DA807E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14:paraId="4180250F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4B92" w14:paraId="6103EACE" w14:textId="77777777" w:rsidTr="009A4B92">
        <w:tc>
          <w:tcPr>
            <w:tcW w:w="4606" w:type="dxa"/>
          </w:tcPr>
          <w:p w14:paraId="51DEC30E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14:paraId="69EDC0A2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4B92" w14:paraId="7DEC326D" w14:textId="77777777" w:rsidTr="009A4B92">
        <w:tc>
          <w:tcPr>
            <w:tcW w:w="4606" w:type="dxa"/>
          </w:tcPr>
          <w:p w14:paraId="6E53C683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14:paraId="1EF37C17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4B92" w14:paraId="7BAFDE1F" w14:textId="77777777" w:rsidTr="009A4B92">
        <w:tc>
          <w:tcPr>
            <w:tcW w:w="4606" w:type="dxa"/>
          </w:tcPr>
          <w:p w14:paraId="69578904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14:paraId="5E303D63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24E93F54" w14:textId="77777777" w:rsidR="009A4B92" w:rsidRDefault="009A4B92" w:rsidP="009A4B92">
      <w:pPr>
        <w:rPr>
          <w:b/>
          <w:sz w:val="24"/>
          <w:szCs w:val="24"/>
        </w:rPr>
      </w:pPr>
    </w:p>
    <w:p w14:paraId="232F3AEE" w14:textId="77777777" w:rsidR="00BA6EFA" w:rsidRPr="00BA6EFA" w:rsidRDefault="00BA6EFA" w:rsidP="00BA6EFA">
      <w:pPr>
        <w:pStyle w:val="Odsekzoznamu"/>
        <w:suppressAutoHyphens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Pr="00BA6EFA">
        <w:rPr>
          <w:b/>
        </w:rPr>
        <w:t xml:space="preserve"> </w:t>
      </w:r>
      <w:r w:rsidRPr="00BA6EFA">
        <w:rPr>
          <w:b/>
          <w:sz w:val="24"/>
          <w:szCs w:val="24"/>
        </w:rPr>
        <w:t>Formálna úprava záverečnej práce:</w:t>
      </w:r>
    </w:p>
    <w:p w14:paraId="65F485E4" w14:textId="77777777" w:rsidR="00BA6EFA" w:rsidRPr="00BA6EFA" w:rsidRDefault="00BA6EFA" w:rsidP="00BA6EFA">
      <w:pPr>
        <w:pStyle w:val="Odsekzoznamu"/>
        <w:ind w:left="284"/>
        <w:rPr>
          <w:sz w:val="24"/>
          <w:szCs w:val="24"/>
        </w:rPr>
      </w:pPr>
    </w:p>
    <w:p w14:paraId="70C155F7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Prácu píšeme  v autorskom pluráli (</w:t>
      </w:r>
      <w:r w:rsidRPr="00BA6EFA">
        <w:rPr>
          <w:b/>
          <w:sz w:val="24"/>
          <w:szCs w:val="24"/>
        </w:rPr>
        <w:t>t.</w:t>
      </w:r>
      <w:r w:rsidR="00856FF5">
        <w:rPr>
          <w:b/>
          <w:sz w:val="24"/>
          <w:szCs w:val="24"/>
        </w:rPr>
        <w:t xml:space="preserve"> </w:t>
      </w:r>
      <w:r w:rsidRPr="00BA6EFA">
        <w:rPr>
          <w:b/>
          <w:sz w:val="24"/>
          <w:szCs w:val="24"/>
        </w:rPr>
        <w:t>j. v prvej osobe množného čísla</w:t>
      </w:r>
      <w:r w:rsidRPr="00BA6EFA">
        <w:rPr>
          <w:sz w:val="24"/>
          <w:szCs w:val="24"/>
        </w:rPr>
        <w:t xml:space="preserve">), na biely </w:t>
      </w:r>
      <w:r w:rsidR="001F178B">
        <w:rPr>
          <w:sz w:val="24"/>
          <w:szCs w:val="24"/>
        </w:rPr>
        <w:t xml:space="preserve">kancelársky </w:t>
      </w:r>
      <w:r w:rsidRPr="00BA6EFA">
        <w:rPr>
          <w:sz w:val="24"/>
          <w:szCs w:val="24"/>
        </w:rPr>
        <w:t xml:space="preserve">papier formátu A4. Prácu píšeme na </w:t>
      </w:r>
      <w:r w:rsidRPr="00BA6EFA">
        <w:rPr>
          <w:b/>
          <w:sz w:val="24"/>
          <w:szCs w:val="24"/>
        </w:rPr>
        <w:t>jednu stranu</w:t>
      </w:r>
      <w:r w:rsidRPr="00BA6EFA">
        <w:rPr>
          <w:sz w:val="24"/>
          <w:szCs w:val="24"/>
        </w:rPr>
        <w:t xml:space="preserve"> (nie obojstranne).</w:t>
      </w:r>
    </w:p>
    <w:p w14:paraId="440BD247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148EB6DA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b/>
          <w:sz w:val="24"/>
          <w:szCs w:val="24"/>
        </w:rPr>
        <w:t>Okraj</w:t>
      </w:r>
    </w:p>
    <w:p w14:paraId="4209807E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01933D91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Kvôli väzbe odporúčame okraje: hore 2,5cm, dole 2,5 cm, vľavo 3cm, vpravo 2,5 cm. </w:t>
      </w:r>
    </w:p>
    <w:p w14:paraId="08AD8459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Jedna strana by mala mať 30 riadkov x 60 znakov na riadok. </w:t>
      </w:r>
    </w:p>
    <w:p w14:paraId="03BB054E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38C73E71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b/>
          <w:sz w:val="24"/>
          <w:szCs w:val="24"/>
        </w:rPr>
        <w:t>Typ, veľkosť, farba písma a riadkovanie</w:t>
      </w:r>
    </w:p>
    <w:p w14:paraId="4EB3409E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4DC2BB2C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Prácu píšeme v programe Microsoft Office Word typom písma Times New Roman, Arial, alebo</w:t>
      </w:r>
      <w:r w:rsidR="001F178B">
        <w:rPr>
          <w:sz w:val="24"/>
          <w:szCs w:val="24"/>
        </w:rPr>
        <w:t xml:space="preserve"> </w:t>
      </w:r>
      <w:r w:rsidRPr="00BA6EFA">
        <w:rPr>
          <w:sz w:val="24"/>
          <w:szCs w:val="24"/>
        </w:rPr>
        <w:t>Courier New, veľkosť písma 12bodov, čiernej farby, riadkovanie 1,5, tučné nadpisy</w:t>
      </w:r>
    </w:p>
    <w:p w14:paraId="429375A7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Jednotlivé časti kapitol píšeme v programe Microsoft Office Word typom písma Times New Roman, Arial, alebo</w:t>
      </w:r>
      <w:r w:rsidR="001F178B">
        <w:rPr>
          <w:sz w:val="24"/>
          <w:szCs w:val="24"/>
        </w:rPr>
        <w:t xml:space="preserve"> </w:t>
      </w:r>
      <w:r w:rsidRPr="00BA6EFA">
        <w:rPr>
          <w:sz w:val="24"/>
          <w:szCs w:val="24"/>
        </w:rPr>
        <w:t>Courier New, veľkosť písma 12 bodov, čiernej farby, tučné nadpisy</w:t>
      </w:r>
    </w:p>
    <w:p w14:paraId="2E156C5F" w14:textId="77777777" w:rsidR="00147C7D" w:rsidRPr="00FA7D4A" w:rsidRDefault="00BA6EFA" w:rsidP="00FA7D4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Novú kapitolu (nie podkapitolu) píšeme na novú stranu. Text rozčleňujeme nadpismi a odsekmi. </w:t>
      </w:r>
    </w:p>
    <w:p w14:paraId="32BAC9CE" w14:textId="77777777" w:rsidR="00A75848" w:rsidRDefault="00A75848" w:rsidP="00FA7D4A">
      <w:pPr>
        <w:spacing w:after="0"/>
        <w:rPr>
          <w:sz w:val="24"/>
          <w:szCs w:val="24"/>
        </w:rPr>
      </w:pPr>
    </w:p>
    <w:p w14:paraId="42DCBAD4" w14:textId="77777777" w:rsidR="00A75848" w:rsidRDefault="00A75848" w:rsidP="00FA7D4A">
      <w:pPr>
        <w:spacing w:after="0"/>
        <w:rPr>
          <w:sz w:val="24"/>
          <w:szCs w:val="24"/>
        </w:rPr>
      </w:pPr>
    </w:p>
    <w:p w14:paraId="06EB5726" w14:textId="77777777" w:rsidR="0062020C" w:rsidRDefault="0062020C" w:rsidP="00FA7D4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Prílohy :</w:t>
      </w:r>
    </w:p>
    <w:p w14:paraId="0D7B1018" w14:textId="77777777" w:rsidR="0062020C" w:rsidRDefault="0062020C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14:paraId="4525208A" w14:textId="77777777"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14:paraId="3C5E3456" w14:textId="77777777"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14:paraId="050A97CB" w14:textId="77777777" w:rsidR="00874126" w:rsidRDefault="00874126" w:rsidP="00874126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14:paraId="1161BA9A" w14:textId="77777777" w:rsidR="00A75848" w:rsidRDefault="00A75848" w:rsidP="00A75848">
      <w:pPr>
        <w:ind w:left="360"/>
        <w:rPr>
          <w:rFonts w:cstheme="minorHAnsi"/>
          <w:b/>
          <w:sz w:val="24"/>
          <w:szCs w:val="24"/>
          <w:u w:val="single"/>
        </w:rPr>
      </w:pPr>
    </w:p>
    <w:p w14:paraId="08A1DD64" w14:textId="77777777" w:rsidR="00FA7D4A" w:rsidRDefault="00FA7D4A" w:rsidP="0062020C">
      <w:pPr>
        <w:rPr>
          <w:sz w:val="24"/>
          <w:szCs w:val="24"/>
        </w:rPr>
      </w:pPr>
    </w:p>
    <w:p w14:paraId="44B70996" w14:textId="77777777" w:rsidR="006C5324" w:rsidRDefault="006C5324" w:rsidP="006C532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Príloha č.1</w:t>
      </w:r>
    </w:p>
    <w:p w14:paraId="3CF7AB8A" w14:textId="77777777" w:rsidR="000B5502" w:rsidRPr="000B5502" w:rsidRDefault="000B5502" w:rsidP="000B5502">
      <w:pPr>
        <w:jc w:val="center"/>
        <w:rPr>
          <w:b/>
          <w:sz w:val="24"/>
          <w:szCs w:val="24"/>
          <w:u w:val="single"/>
        </w:rPr>
      </w:pPr>
      <w:r w:rsidRPr="000B5502">
        <w:rPr>
          <w:b/>
          <w:sz w:val="24"/>
          <w:szCs w:val="24"/>
          <w:u w:val="single"/>
        </w:rPr>
        <w:t>Stredná odborná škola</w:t>
      </w:r>
      <w:r w:rsidR="002E0DBC">
        <w:rPr>
          <w:b/>
          <w:sz w:val="24"/>
          <w:szCs w:val="24"/>
          <w:u w:val="single"/>
        </w:rPr>
        <w:t xml:space="preserve"> techniky a služieb</w:t>
      </w:r>
      <w:r w:rsidRPr="000B5502">
        <w:rPr>
          <w:b/>
          <w:sz w:val="24"/>
          <w:szCs w:val="24"/>
          <w:u w:val="single"/>
        </w:rPr>
        <w:t>, Tovarnícka 1609, 955 82 Topoľčany</w:t>
      </w:r>
    </w:p>
    <w:p w14:paraId="047CA421" w14:textId="77777777" w:rsidR="000B5502" w:rsidRDefault="000B5502" w:rsidP="000B5502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14:paraId="3CB1350B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14:paraId="754CC388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14:paraId="1CF61EC3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14:paraId="2906D71D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  <w:r w:rsidR="00820233">
        <w:rPr>
          <w:b/>
          <w:sz w:val="24"/>
          <w:szCs w:val="24"/>
        </w:rPr>
        <w:t xml:space="preserve">                                                    Podpis vedúceho PK : </w:t>
      </w:r>
    </w:p>
    <w:p w14:paraId="067736D3" w14:textId="77777777" w:rsidR="00A6541E" w:rsidRDefault="00A6541E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14:paraId="267EF47A" w14:textId="77777777" w:rsidR="000B5502" w:rsidRP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85275D" w14:paraId="4DA74BE9" w14:textId="77777777" w:rsidTr="0085275D">
        <w:trPr>
          <w:trHeight w:val="368"/>
        </w:trPr>
        <w:tc>
          <w:tcPr>
            <w:tcW w:w="4219" w:type="dxa"/>
          </w:tcPr>
          <w:p w14:paraId="6F75AC28" w14:textId="77777777" w:rsidR="0085275D" w:rsidRPr="0085275D" w:rsidRDefault="0085275D" w:rsidP="0062020C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14:paraId="105A7172" w14:textId="77777777" w:rsidR="0085275D" w:rsidRPr="0085275D" w:rsidRDefault="0085275D" w:rsidP="0085275D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14:paraId="78BEE014" w14:textId="77777777" w:rsidR="0085275D" w:rsidRPr="0085275D" w:rsidRDefault="0085275D" w:rsidP="0085275D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0B5502" w14:paraId="0CFF94C5" w14:textId="77777777" w:rsidTr="0085275D">
        <w:trPr>
          <w:trHeight w:val="368"/>
        </w:trPr>
        <w:tc>
          <w:tcPr>
            <w:tcW w:w="4219" w:type="dxa"/>
          </w:tcPr>
          <w:p w14:paraId="2618122C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14:paraId="047DE460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6CAEE7CD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74FC1F81" w14:textId="77777777" w:rsidTr="0085275D">
        <w:trPr>
          <w:trHeight w:val="368"/>
        </w:trPr>
        <w:tc>
          <w:tcPr>
            <w:tcW w:w="4219" w:type="dxa"/>
          </w:tcPr>
          <w:p w14:paraId="43FAEF41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14:paraId="0CB97878" w14:textId="77777777" w:rsidR="000B5502" w:rsidRDefault="006E582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424F3DA1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251F745A" w14:textId="77777777" w:rsidTr="0085275D">
        <w:trPr>
          <w:trHeight w:val="388"/>
        </w:trPr>
        <w:tc>
          <w:tcPr>
            <w:tcW w:w="4219" w:type="dxa"/>
          </w:tcPr>
          <w:p w14:paraId="075185C9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14:paraId="5D86357A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00BE71C6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726CC2DE" w14:textId="77777777" w:rsidTr="0085275D">
        <w:trPr>
          <w:trHeight w:val="368"/>
        </w:trPr>
        <w:tc>
          <w:tcPr>
            <w:tcW w:w="4219" w:type="dxa"/>
          </w:tcPr>
          <w:p w14:paraId="42BF55BF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práce</w:t>
            </w:r>
          </w:p>
        </w:tc>
        <w:tc>
          <w:tcPr>
            <w:tcW w:w="1922" w:type="dxa"/>
          </w:tcPr>
          <w:p w14:paraId="41495671" w14:textId="77777777" w:rsidR="000B5502" w:rsidRDefault="006E582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14:paraId="35860B50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1A093191" w14:textId="77777777" w:rsidTr="0085275D">
        <w:trPr>
          <w:trHeight w:val="368"/>
        </w:trPr>
        <w:tc>
          <w:tcPr>
            <w:tcW w:w="4219" w:type="dxa"/>
          </w:tcPr>
          <w:p w14:paraId="517CB170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14:paraId="37AFFA04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75174D9B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66678241" w14:textId="77777777" w:rsidTr="0085275D">
        <w:trPr>
          <w:trHeight w:val="388"/>
        </w:trPr>
        <w:tc>
          <w:tcPr>
            <w:tcW w:w="4219" w:type="dxa"/>
          </w:tcPr>
          <w:p w14:paraId="6DBF3DB2" w14:textId="77777777" w:rsidR="000B5502" w:rsidRDefault="0085275D" w:rsidP="0085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14:paraId="5CAED471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3A18D9C7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287607FE" w14:textId="77777777" w:rsidTr="0085275D">
        <w:trPr>
          <w:trHeight w:val="388"/>
        </w:trPr>
        <w:tc>
          <w:tcPr>
            <w:tcW w:w="4219" w:type="dxa"/>
          </w:tcPr>
          <w:p w14:paraId="2BFCE516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14:paraId="1FED3EEE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6B94044E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85275D" w14:paraId="20F3C22F" w14:textId="77777777" w:rsidTr="0085275D">
        <w:trPr>
          <w:trHeight w:val="388"/>
        </w:trPr>
        <w:tc>
          <w:tcPr>
            <w:tcW w:w="4219" w:type="dxa"/>
          </w:tcPr>
          <w:p w14:paraId="531D653A" w14:textId="77777777" w:rsidR="0085275D" w:rsidRDefault="0085275D" w:rsidP="0085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</w:p>
        </w:tc>
        <w:tc>
          <w:tcPr>
            <w:tcW w:w="1922" w:type="dxa"/>
          </w:tcPr>
          <w:p w14:paraId="29C146A0" w14:textId="77777777" w:rsidR="0085275D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76BF38D2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85275D" w14:paraId="4D038829" w14:textId="77777777" w:rsidTr="0085275D">
        <w:trPr>
          <w:trHeight w:val="388"/>
        </w:trPr>
        <w:tc>
          <w:tcPr>
            <w:tcW w:w="4219" w:type="dxa"/>
          </w:tcPr>
          <w:p w14:paraId="426D3C26" w14:textId="77777777"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14:paraId="73A944AF" w14:textId="77777777" w:rsidR="0085275D" w:rsidRDefault="00DE594B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3FBCE755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DE594B" w14:paraId="766A97A6" w14:textId="77777777" w:rsidTr="0085275D">
        <w:trPr>
          <w:trHeight w:val="388"/>
        </w:trPr>
        <w:tc>
          <w:tcPr>
            <w:tcW w:w="4219" w:type="dxa"/>
          </w:tcPr>
          <w:p w14:paraId="1B8B7665" w14:textId="77777777" w:rsidR="00DE594B" w:rsidRDefault="00DE594B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14:paraId="5049D0F0" w14:textId="77777777" w:rsidR="00DE594B" w:rsidRDefault="00DE594B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14:paraId="3AE175A2" w14:textId="77777777" w:rsidR="00DE594B" w:rsidRDefault="00DE594B" w:rsidP="0062020C">
            <w:pPr>
              <w:rPr>
                <w:sz w:val="24"/>
                <w:szCs w:val="24"/>
              </w:rPr>
            </w:pPr>
          </w:p>
        </w:tc>
      </w:tr>
      <w:tr w:rsidR="0085275D" w14:paraId="62E2ABA0" w14:textId="77777777" w:rsidTr="0085275D">
        <w:trPr>
          <w:trHeight w:val="388"/>
        </w:trPr>
        <w:tc>
          <w:tcPr>
            <w:tcW w:w="4219" w:type="dxa"/>
          </w:tcPr>
          <w:p w14:paraId="7248A64D" w14:textId="77777777"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14:paraId="6820C07F" w14:textId="77777777" w:rsidR="0085275D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4B85B0F6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85275D" w14:paraId="0CD6C6BE" w14:textId="77777777" w:rsidTr="0085275D">
        <w:trPr>
          <w:trHeight w:val="388"/>
        </w:trPr>
        <w:tc>
          <w:tcPr>
            <w:tcW w:w="4219" w:type="dxa"/>
          </w:tcPr>
          <w:p w14:paraId="2CDF064C" w14:textId="77777777"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14:paraId="03015E0A" w14:textId="77777777" w:rsidR="0085275D" w:rsidRDefault="0045621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14:paraId="66816399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B73F73" w14:paraId="7A04C939" w14:textId="77777777" w:rsidTr="0085275D">
        <w:trPr>
          <w:trHeight w:val="388"/>
        </w:trPr>
        <w:tc>
          <w:tcPr>
            <w:tcW w:w="4219" w:type="dxa"/>
          </w:tcPr>
          <w:p w14:paraId="26932F8E" w14:textId="77777777" w:rsidR="00B73F73" w:rsidRPr="000D62EA" w:rsidRDefault="00B73F73" w:rsidP="0062020C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14:paraId="77942DD4" w14:textId="77777777" w:rsidR="00B73F73" w:rsidRDefault="0045621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64" w:type="dxa"/>
          </w:tcPr>
          <w:p w14:paraId="0AAF16A7" w14:textId="77777777" w:rsidR="00B73F73" w:rsidRDefault="00B73F73" w:rsidP="0062020C">
            <w:pPr>
              <w:rPr>
                <w:sz w:val="24"/>
                <w:szCs w:val="24"/>
              </w:rPr>
            </w:pPr>
          </w:p>
        </w:tc>
      </w:tr>
    </w:tbl>
    <w:p w14:paraId="42079BDE" w14:textId="28F82C70" w:rsidR="001F178B" w:rsidRDefault="00C84A16" w:rsidP="0062020C">
      <w:pPr>
        <w:rPr>
          <w:sz w:val="24"/>
          <w:szCs w:val="24"/>
        </w:rPr>
      </w:pPr>
      <w:r>
        <w:rPr>
          <w:sz w:val="24"/>
          <w:szCs w:val="24"/>
        </w:rPr>
        <w:t>Otázky hodnotiteľa :</w:t>
      </w:r>
      <w:r w:rsidR="00E93C59">
        <w:rPr>
          <w:sz w:val="24"/>
          <w:szCs w:val="24"/>
        </w:rPr>
        <w:t xml:space="preserve">                 </w:t>
      </w:r>
    </w:p>
    <w:p w14:paraId="38F3786E" w14:textId="77777777" w:rsidR="00BA6EFA" w:rsidRDefault="00BA6EFA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6F5FD333" w14:textId="77777777" w:rsidR="007C7D80" w:rsidRPr="002E04D4" w:rsidRDefault="007C7D80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t>Príloha č.2</w:t>
      </w:r>
    </w:p>
    <w:p w14:paraId="4A36310E" w14:textId="77777777" w:rsidR="007C7D80" w:rsidRPr="00916347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2E0DBC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14:paraId="1C04C4B9" w14:textId="77777777" w:rsidR="007C7D80" w:rsidRPr="002E04D4" w:rsidRDefault="007C7D80" w:rsidP="007C7D8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14:paraId="7DFBB07D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14:paraId="3BAEAFF5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14:paraId="37A13048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14:paraId="3DC611AC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14:paraId="72A0D351" w14:textId="77777777" w:rsidR="007C7D80" w:rsidRPr="000B5502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7C7D80" w14:paraId="72E875C2" w14:textId="77777777" w:rsidTr="002E0DBC">
        <w:tc>
          <w:tcPr>
            <w:tcW w:w="3936" w:type="dxa"/>
          </w:tcPr>
          <w:p w14:paraId="1ED7B07B" w14:textId="77777777"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14:paraId="539A2172" w14:textId="77777777"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14:paraId="5B01E62F" w14:textId="77777777"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7C7D80" w14:paraId="34763DC2" w14:textId="77777777" w:rsidTr="002E0DBC">
        <w:tc>
          <w:tcPr>
            <w:tcW w:w="3936" w:type="dxa"/>
          </w:tcPr>
          <w:p w14:paraId="5AFA87C4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2205" w:type="dxa"/>
          </w:tcPr>
          <w:p w14:paraId="58374072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5AB031E0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3A5495E8" w14:textId="77777777" w:rsidTr="002E0DBC">
        <w:tc>
          <w:tcPr>
            <w:tcW w:w="3936" w:type="dxa"/>
          </w:tcPr>
          <w:p w14:paraId="372C1E15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14:paraId="328AE6F8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15CB7BAF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6ACBF433" w14:textId="77777777" w:rsidTr="002E0DBC">
        <w:tc>
          <w:tcPr>
            <w:tcW w:w="3936" w:type="dxa"/>
          </w:tcPr>
          <w:p w14:paraId="5A07BAFF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14:paraId="759DC10B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4003BF3A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707DC7D8" w14:textId="77777777" w:rsidTr="002E0DBC">
        <w:tc>
          <w:tcPr>
            <w:tcW w:w="3936" w:type="dxa"/>
          </w:tcPr>
          <w:p w14:paraId="2D644A74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14:paraId="7B891CC7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5621F9EC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747C65CD" w14:textId="77777777" w:rsidTr="002E0DBC">
        <w:tc>
          <w:tcPr>
            <w:tcW w:w="3936" w:type="dxa"/>
          </w:tcPr>
          <w:p w14:paraId="2468A600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14:paraId="5DB523A4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09253C06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1D0B9398" w14:textId="77777777" w:rsidTr="002E0DBC">
        <w:tc>
          <w:tcPr>
            <w:tcW w:w="3936" w:type="dxa"/>
          </w:tcPr>
          <w:p w14:paraId="635A6F71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14:paraId="1F723990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7C171849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097A8EE2" w14:textId="77777777" w:rsidTr="002E0DBC">
        <w:tc>
          <w:tcPr>
            <w:tcW w:w="3936" w:type="dxa"/>
          </w:tcPr>
          <w:p w14:paraId="6029F76C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14:paraId="4505D5D5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0BE91FED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0CC782B6" w14:textId="77777777" w:rsidTr="002E0DBC">
        <w:tc>
          <w:tcPr>
            <w:tcW w:w="3936" w:type="dxa"/>
          </w:tcPr>
          <w:p w14:paraId="3DC8280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14:paraId="42B469A9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14:paraId="1E465F6C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EE36BD" w14:textId="77777777" w:rsidR="007C7D80" w:rsidRDefault="007C7D80" w:rsidP="007C7D80">
      <w:pPr>
        <w:spacing w:line="240" w:lineRule="auto"/>
        <w:rPr>
          <w:b/>
          <w:sz w:val="24"/>
          <w:szCs w:val="24"/>
          <w:u w:val="single"/>
        </w:rPr>
      </w:pPr>
    </w:p>
    <w:p w14:paraId="39B6DA76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14:paraId="36E7A6A0" w14:textId="77777777" w:rsidR="007C7D80" w:rsidRDefault="007C7D80" w:rsidP="007C7D80">
      <w:pPr>
        <w:spacing w:line="240" w:lineRule="auto"/>
        <w:rPr>
          <w:b/>
          <w:sz w:val="24"/>
          <w:szCs w:val="24"/>
          <w:u w:val="single"/>
        </w:rPr>
      </w:pPr>
    </w:p>
    <w:p w14:paraId="6FF02615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6AF1EB49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5DDC52DE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6863F885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5E41F968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2409E49F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2A94796F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1D0370B7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2807EAB5" w14:textId="77777777" w:rsidR="00FA7D4A" w:rsidRPr="00792126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52C3ED81" w14:textId="77777777" w:rsidR="007C7D80" w:rsidRDefault="007C7D80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7C7D80">
        <w:rPr>
          <w:b/>
          <w:sz w:val="24"/>
          <w:szCs w:val="24"/>
          <w:u w:val="single"/>
        </w:rPr>
        <w:lastRenderedPageBreak/>
        <w:t>Príloha č.3</w:t>
      </w:r>
    </w:p>
    <w:p w14:paraId="417B6034" w14:textId="77777777" w:rsidR="0031544D" w:rsidRPr="007C7D80" w:rsidRDefault="0031544D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35268BC6" w14:textId="77777777" w:rsidR="007C7D80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2E0DBC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14:paraId="22CCFF73" w14:textId="77777777" w:rsidR="00177FD5" w:rsidRPr="00987A65" w:rsidRDefault="00177FD5" w:rsidP="00177FD5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</w:p>
    <w:p w14:paraId="2D70B46C" w14:textId="77777777" w:rsidR="00177FD5" w:rsidRPr="00916347" w:rsidRDefault="00177FD5" w:rsidP="00700827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</w:p>
    <w:p w14:paraId="57C65E50" w14:textId="77777777" w:rsidR="007C7D80" w:rsidRPr="007C7D80" w:rsidRDefault="007C7D80" w:rsidP="007C7D80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14:paraId="701CFD0C" w14:textId="77777777" w:rsidR="007C7D80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</w:p>
    <w:p w14:paraId="2324BB55" w14:textId="77777777" w:rsidR="007C7D80" w:rsidRPr="00705391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5"/>
        <w:gridCol w:w="2095"/>
        <w:gridCol w:w="1288"/>
        <w:gridCol w:w="1146"/>
        <w:gridCol w:w="2102"/>
        <w:gridCol w:w="1134"/>
        <w:gridCol w:w="1417"/>
      </w:tblGrid>
      <w:tr w:rsidR="007C7D80" w14:paraId="6AF469F0" w14:textId="77777777" w:rsidTr="002E0DBC">
        <w:tc>
          <w:tcPr>
            <w:tcW w:w="565" w:type="dxa"/>
          </w:tcPr>
          <w:p w14:paraId="53337D0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p.č.</w:t>
            </w:r>
          </w:p>
        </w:tc>
        <w:tc>
          <w:tcPr>
            <w:tcW w:w="2095" w:type="dxa"/>
          </w:tcPr>
          <w:p w14:paraId="79504484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88" w:type="dxa"/>
          </w:tcPr>
          <w:p w14:paraId="17616707" w14:textId="77777777" w:rsidR="007C7D80" w:rsidRDefault="002E0DBC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</w:t>
            </w:r>
            <w:r w:rsidR="007C7D80">
              <w:rPr>
                <w:sz w:val="24"/>
                <w:szCs w:val="24"/>
              </w:rPr>
              <w:t xml:space="preserve"> prácu</w:t>
            </w:r>
          </w:p>
        </w:tc>
        <w:tc>
          <w:tcPr>
            <w:tcW w:w="1146" w:type="dxa"/>
          </w:tcPr>
          <w:p w14:paraId="0EBA40C0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2102" w:type="dxa"/>
          </w:tcPr>
          <w:p w14:paraId="1A52CAFD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134" w:type="dxa"/>
          </w:tcPr>
          <w:p w14:paraId="7541F91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7" w:type="dxa"/>
          </w:tcPr>
          <w:p w14:paraId="7EFDD57F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7C7D80" w14:paraId="05BB8A1F" w14:textId="77777777" w:rsidTr="002E0DBC">
        <w:tc>
          <w:tcPr>
            <w:tcW w:w="565" w:type="dxa"/>
          </w:tcPr>
          <w:p w14:paraId="3D90FF51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7E9FAC4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EA00DA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D39C4E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C445D1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4F12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95752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974EB1D" w14:textId="77777777" w:rsidTr="002E0DBC">
        <w:tc>
          <w:tcPr>
            <w:tcW w:w="565" w:type="dxa"/>
          </w:tcPr>
          <w:p w14:paraId="06AE88E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70C6BDE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36FA1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C977FC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B0D4E7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89B1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2124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11E1C680" w14:textId="77777777" w:rsidTr="002E0DBC">
        <w:tc>
          <w:tcPr>
            <w:tcW w:w="565" w:type="dxa"/>
          </w:tcPr>
          <w:p w14:paraId="756C9AE3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627EF11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AF5197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7DDBC1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085DFD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88C3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765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3945CFD3" w14:textId="77777777" w:rsidTr="002E0DBC">
        <w:tc>
          <w:tcPr>
            <w:tcW w:w="565" w:type="dxa"/>
          </w:tcPr>
          <w:p w14:paraId="1D88D23A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24F5B79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191D2E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254019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BCCECD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7FA1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2C89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0424A2E" w14:textId="77777777" w:rsidTr="002E0DBC">
        <w:tc>
          <w:tcPr>
            <w:tcW w:w="565" w:type="dxa"/>
          </w:tcPr>
          <w:p w14:paraId="4642A75F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14:paraId="061BB99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0AA78D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6E9C9E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1F3BD5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3C0A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F348F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5351993" w14:textId="77777777" w:rsidTr="002E0DBC">
        <w:tc>
          <w:tcPr>
            <w:tcW w:w="565" w:type="dxa"/>
          </w:tcPr>
          <w:p w14:paraId="0A24672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14:paraId="319635F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AA0EAB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A59163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6B6A9F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2CB4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D7A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074FD26" w14:textId="77777777" w:rsidTr="002E0DBC">
        <w:tc>
          <w:tcPr>
            <w:tcW w:w="565" w:type="dxa"/>
          </w:tcPr>
          <w:p w14:paraId="6122D5A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14:paraId="106B127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6AFBB1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4EAA32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26453E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2A3F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95B0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421CDEED" w14:textId="77777777" w:rsidTr="002E0DBC">
        <w:tc>
          <w:tcPr>
            <w:tcW w:w="565" w:type="dxa"/>
          </w:tcPr>
          <w:p w14:paraId="43204EBB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14:paraId="4979310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95BA6C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C18E43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1F83BB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6DF1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79AE3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625FB0E9" w14:textId="77777777" w:rsidTr="002E0DBC">
        <w:tc>
          <w:tcPr>
            <w:tcW w:w="565" w:type="dxa"/>
          </w:tcPr>
          <w:p w14:paraId="68A1025C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14:paraId="03E4829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07224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5F33B0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F2C6AF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03D0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2115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94ACBE4" w14:textId="77777777" w:rsidTr="002E0DBC">
        <w:tc>
          <w:tcPr>
            <w:tcW w:w="565" w:type="dxa"/>
          </w:tcPr>
          <w:p w14:paraId="0C12BBFB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14:paraId="45C23DC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7C92B4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B8EF64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68BACD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23E7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D277C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53C5594" w14:textId="77777777" w:rsidTr="002E0DBC">
        <w:tc>
          <w:tcPr>
            <w:tcW w:w="565" w:type="dxa"/>
          </w:tcPr>
          <w:p w14:paraId="157CAA32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14:paraId="6A99F4C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F4FCA5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311210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32BD0D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7D22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4DF6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E95FC0B" w14:textId="77777777" w:rsidTr="002E0DBC">
        <w:tc>
          <w:tcPr>
            <w:tcW w:w="565" w:type="dxa"/>
          </w:tcPr>
          <w:p w14:paraId="16ABE7B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14:paraId="5BE4D58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4E0A6E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96F1C3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69979D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2FDA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8AD8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677A213C" w14:textId="77777777" w:rsidTr="002E0DBC">
        <w:tc>
          <w:tcPr>
            <w:tcW w:w="565" w:type="dxa"/>
          </w:tcPr>
          <w:p w14:paraId="3AF3105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14:paraId="19C65AA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990A75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D7072F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DF68C8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AC09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3AF94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B8D0F7A" w14:textId="77777777" w:rsidTr="002E0DBC">
        <w:tc>
          <w:tcPr>
            <w:tcW w:w="565" w:type="dxa"/>
          </w:tcPr>
          <w:p w14:paraId="5359F22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14:paraId="3CABCFE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654D0C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EDA2AA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2A3F42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A7D0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BF90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922FC15" w14:textId="77777777" w:rsidTr="002E0DBC">
        <w:tc>
          <w:tcPr>
            <w:tcW w:w="565" w:type="dxa"/>
          </w:tcPr>
          <w:p w14:paraId="4D97B34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14:paraId="4FC5A39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C21371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14C1EE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04AC6A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3F81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17B4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1FED950" w14:textId="77777777" w:rsidTr="002E0DBC">
        <w:tc>
          <w:tcPr>
            <w:tcW w:w="565" w:type="dxa"/>
          </w:tcPr>
          <w:p w14:paraId="1E2D6854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14:paraId="4F0828E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716A76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B1FC5D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CF5E3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99FF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EB1E8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17151722" w14:textId="77777777" w:rsidTr="002E0DBC">
        <w:tc>
          <w:tcPr>
            <w:tcW w:w="565" w:type="dxa"/>
          </w:tcPr>
          <w:p w14:paraId="38E3BBB6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5" w:type="dxa"/>
          </w:tcPr>
          <w:p w14:paraId="13A5134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EE2572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C3729E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B4F1A2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AE31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7E26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A0CB245" w14:textId="77777777" w:rsidTr="002E0DBC">
        <w:tc>
          <w:tcPr>
            <w:tcW w:w="565" w:type="dxa"/>
          </w:tcPr>
          <w:p w14:paraId="1F25300C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14:paraId="70B0F4C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FAB6DE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EA326A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40FC82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EBCE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2225B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FE4E762" w14:textId="77777777" w:rsidTr="002E0DBC">
        <w:tc>
          <w:tcPr>
            <w:tcW w:w="565" w:type="dxa"/>
          </w:tcPr>
          <w:p w14:paraId="441FD90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5" w:type="dxa"/>
          </w:tcPr>
          <w:p w14:paraId="14D5EB3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DAC5DC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895ED1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AB455F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254F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38F1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79FA7D0" w14:textId="77777777" w:rsidTr="002E0DBC">
        <w:tc>
          <w:tcPr>
            <w:tcW w:w="565" w:type="dxa"/>
          </w:tcPr>
          <w:p w14:paraId="5B8D4A6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14:paraId="566C4D4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3DD59F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DD0080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0D1DFF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91F1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B20A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82746DD" w14:textId="77777777" w:rsidTr="002E0DBC">
        <w:tc>
          <w:tcPr>
            <w:tcW w:w="565" w:type="dxa"/>
          </w:tcPr>
          <w:p w14:paraId="22F5C2E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5" w:type="dxa"/>
          </w:tcPr>
          <w:p w14:paraId="4943312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1C143B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E5087B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2728FE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8764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D587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35437255" w14:textId="77777777" w:rsidTr="002E0DBC">
        <w:tc>
          <w:tcPr>
            <w:tcW w:w="565" w:type="dxa"/>
          </w:tcPr>
          <w:p w14:paraId="05D6554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5" w:type="dxa"/>
          </w:tcPr>
          <w:p w14:paraId="0A91E86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A8D4A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973BC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81744C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732A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01E9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76871450" w14:textId="77777777" w:rsidTr="002E0DBC">
        <w:tc>
          <w:tcPr>
            <w:tcW w:w="565" w:type="dxa"/>
          </w:tcPr>
          <w:p w14:paraId="7786060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5" w:type="dxa"/>
          </w:tcPr>
          <w:p w14:paraId="6BA27B5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36253A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E301D8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6E9F1E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107C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50CC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5759FAD" w14:textId="77777777" w:rsidTr="002E0DBC">
        <w:tc>
          <w:tcPr>
            <w:tcW w:w="565" w:type="dxa"/>
          </w:tcPr>
          <w:p w14:paraId="372336DA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5" w:type="dxa"/>
          </w:tcPr>
          <w:p w14:paraId="5CFC115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D32807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57715B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48A02E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EFCF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B526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702B0072" w14:textId="77777777" w:rsidTr="002E0DBC">
        <w:tc>
          <w:tcPr>
            <w:tcW w:w="565" w:type="dxa"/>
          </w:tcPr>
          <w:p w14:paraId="0C7B6A5F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5" w:type="dxa"/>
          </w:tcPr>
          <w:p w14:paraId="75AC6CA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2D1B1C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19D775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0F8BF1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7B7E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653D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49CAF10E" w14:textId="77777777" w:rsidTr="002E0DBC">
        <w:tc>
          <w:tcPr>
            <w:tcW w:w="565" w:type="dxa"/>
          </w:tcPr>
          <w:p w14:paraId="3CBD0F1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5" w:type="dxa"/>
          </w:tcPr>
          <w:p w14:paraId="3BF90B5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C342F7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90CD60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C7C559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C436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3373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</w:tbl>
    <w:p w14:paraId="098E9462" w14:textId="77777777" w:rsidR="004E54A0" w:rsidRDefault="004E54A0" w:rsidP="006C5324">
      <w:pPr>
        <w:jc w:val="right"/>
        <w:rPr>
          <w:b/>
          <w:sz w:val="24"/>
          <w:szCs w:val="24"/>
          <w:u w:val="single"/>
        </w:rPr>
      </w:pPr>
    </w:p>
    <w:p w14:paraId="3DDF3577" w14:textId="77777777" w:rsidR="00A262EF" w:rsidRPr="00504F1A" w:rsidRDefault="00A262EF" w:rsidP="00504F1A">
      <w:pPr>
        <w:rPr>
          <w:sz w:val="24"/>
          <w:szCs w:val="24"/>
        </w:rPr>
      </w:pPr>
    </w:p>
    <w:p w14:paraId="3712E31C" w14:textId="77777777" w:rsidR="00205071" w:rsidRPr="00205071" w:rsidRDefault="00E93C59" w:rsidP="00D77055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205071" w:rsidRPr="00205071">
        <w:rPr>
          <w:b/>
          <w:sz w:val="24"/>
          <w:szCs w:val="24"/>
          <w:u w:val="single"/>
        </w:rPr>
        <w:t xml:space="preserve">Príloha č. </w:t>
      </w:r>
      <w:r w:rsidR="00874126">
        <w:rPr>
          <w:b/>
          <w:sz w:val="24"/>
          <w:szCs w:val="24"/>
          <w:u w:val="single"/>
        </w:rPr>
        <w:t>4</w:t>
      </w:r>
    </w:p>
    <w:p w14:paraId="6A9F6A95" w14:textId="77777777" w:rsidR="00205071" w:rsidRPr="00916347" w:rsidRDefault="00205071" w:rsidP="0020507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177FD5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14:paraId="00C8C5ED" w14:textId="77777777" w:rsidR="00205071" w:rsidRDefault="00205071" w:rsidP="0020507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315DC8E0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75F0008E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1352425C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55C87B8B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07385F36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18A95AAF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3408AAAA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4B881359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3E5B2422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49860E48" w14:textId="77777777" w:rsidR="00205071" w:rsidRPr="00627C8F" w:rsidRDefault="000115D4" w:rsidP="000115D4">
      <w:pPr>
        <w:spacing w:line="240" w:lineRule="auto"/>
        <w:ind w:left="1416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Prakticky zistite aktuálny stav BOZP vo   vybranom podniku a zdokumentujte ho</w:t>
      </w:r>
    </w:p>
    <w:p w14:paraId="36DEC982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1BE5428A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45367875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55B7EF8D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0C6DE644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6F2783B6" w14:textId="77777777" w:rsidR="00177FD5" w:rsidRDefault="00177FD5" w:rsidP="00205071">
      <w:pPr>
        <w:spacing w:line="240" w:lineRule="auto"/>
        <w:rPr>
          <w:sz w:val="20"/>
          <w:szCs w:val="20"/>
        </w:rPr>
      </w:pPr>
    </w:p>
    <w:p w14:paraId="59F4C21F" w14:textId="77777777" w:rsidR="00177FD5" w:rsidRDefault="00177FD5" w:rsidP="00205071">
      <w:pPr>
        <w:spacing w:line="240" w:lineRule="auto"/>
        <w:rPr>
          <w:sz w:val="20"/>
          <w:szCs w:val="20"/>
        </w:rPr>
      </w:pPr>
    </w:p>
    <w:p w14:paraId="1DC7F369" w14:textId="77777777" w:rsidR="00177FD5" w:rsidRDefault="00177FD5" w:rsidP="00205071">
      <w:pPr>
        <w:spacing w:line="240" w:lineRule="auto"/>
        <w:rPr>
          <w:sz w:val="20"/>
          <w:szCs w:val="20"/>
        </w:rPr>
      </w:pPr>
    </w:p>
    <w:p w14:paraId="1AD1B5F3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7A3DE498" w14:textId="77777777" w:rsidR="00205071" w:rsidRDefault="00205071" w:rsidP="0020507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14:paraId="337799B3" w14:textId="77777777"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14:paraId="0E5032E2" w14:textId="77777777"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14:paraId="35BCCD30" w14:textId="77777777" w:rsidR="00177FD5" w:rsidRDefault="00177FD5" w:rsidP="00390F4D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2718700C" w14:textId="77777777" w:rsidR="002C2476" w:rsidRDefault="002C2476" w:rsidP="00390F4D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70742ED2" w14:textId="77777777" w:rsidR="00A75848" w:rsidRPr="00A75848" w:rsidRDefault="00A75848" w:rsidP="00A75848">
      <w:pPr>
        <w:spacing w:after="0" w:line="240" w:lineRule="auto"/>
        <w:rPr>
          <w:b/>
          <w:sz w:val="24"/>
          <w:szCs w:val="24"/>
        </w:rPr>
      </w:pPr>
    </w:p>
    <w:p w14:paraId="73011AA9" w14:textId="77777777" w:rsidR="00A75848" w:rsidRPr="00A75848" w:rsidRDefault="00A75848" w:rsidP="00A75848">
      <w:pPr>
        <w:ind w:left="360"/>
        <w:jc w:val="center"/>
        <w:rPr>
          <w:rFonts w:cstheme="minorHAnsi"/>
          <w:b/>
          <w:sz w:val="24"/>
          <w:szCs w:val="24"/>
          <w:u w:val="single"/>
        </w:rPr>
      </w:pPr>
      <w:r w:rsidRPr="00A75848">
        <w:rPr>
          <w:rFonts w:cstheme="minorHAnsi"/>
          <w:b/>
          <w:sz w:val="24"/>
          <w:szCs w:val="24"/>
          <w:u w:val="single"/>
        </w:rPr>
        <w:t>Teoretická časť odbornej zložky maturitnej skúšky</w:t>
      </w:r>
    </w:p>
    <w:p w14:paraId="0C68C53A" w14:textId="77777777" w:rsidR="00A75848" w:rsidRPr="00A75848" w:rsidRDefault="00A75848" w:rsidP="00A75848">
      <w:pPr>
        <w:pStyle w:val="Odsekzoznamu"/>
        <w:jc w:val="center"/>
        <w:rPr>
          <w:b/>
        </w:rPr>
      </w:pPr>
      <w:r w:rsidRPr="00A75848">
        <w:rPr>
          <w:b/>
        </w:rPr>
        <w:t>Teoretická časť odbornej zložky maturitnej skúšky je celoodborová, komplexná, nie predmetová a jej cieľom je overiť úroveň teoretických vedomostí a poznatkov.</w:t>
      </w:r>
    </w:p>
    <w:p w14:paraId="3F9EEE05" w14:textId="77777777" w:rsidR="005C1D2C" w:rsidRDefault="005C1D2C" w:rsidP="005C1D2C">
      <w:r>
        <w:t>1.Témy na teoretickú časť odbornej zložky (25 tém pre  študijný odbor) s uvedením učebných pomôcok, ktoré môže žiak používať, schvaľuje na návrh predsedov predmetových komisií riaditeľ školy Mgr. Miloš  Kováč</w:t>
      </w:r>
    </w:p>
    <w:p w14:paraId="4F1E162C" w14:textId="77777777" w:rsidR="005C1D2C" w:rsidRDefault="005C1D2C" w:rsidP="005C1D2C">
      <w:r>
        <w:t>Pri tvorbe tém na teoretickú časť odbornej zložky maturitnej skúšky sa  uplatňujú pravidlá, v zmysle ktorých každá téma:</w:t>
      </w:r>
    </w:p>
    <w:p w14:paraId="50458673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vychádza z výkonových štandardov  profilu absolventa študijného odboru,</w:t>
      </w:r>
    </w:p>
    <w:p w14:paraId="1643DC45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 xml:space="preserve">kumuluje vedomostí viacerých odborných predmetov , </w:t>
      </w:r>
    </w:p>
    <w:p w14:paraId="44660B86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vychádza z rozsiahlejších tematických celkov viacerých odborných predmetov (komplexnosť obsahu vzdelávania),</w:t>
      </w:r>
    </w:p>
    <w:p w14:paraId="19D4DFF6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 xml:space="preserve">obsahuje podtémy, ktorých formulácia je jasná, jednoznačná, v logickom slede od riešenia jednoduchého problému k zložitejšiemu javu v závislosti od problému alebo situácie, ktoré sa majú v téme riešiť,  </w:t>
      </w:r>
    </w:p>
    <w:p w14:paraId="16A09066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rešpektuje pravidlo zrozumiteľnosti, konzistentnosti a komplexnosti tak, aby náročnosť, vecný a časový rozsah tém boli pre žiaka primerané a zvládnuteľné na danom stupni vzdelania,</w:t>
      </w:r>
    </w:p>
    <w:p w14:paraId="28D05D17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umožňuje a podporuje využitie všetkých podporných učebných zdrojov (pomôcky,  projekty,  katalógy, ...) pre riešenie danej témy.</w:t>
      </w:r>
    </w:p>
    <w:p w14:paraId="5C90127F" w14:textId="77777777" w:rsidR="005C1D2C" w:rsidRDefault="005C1D2C" w:rsidP="005C1D2C"/>
    <w:p w14:paraId="1E22757E" w14:textId="77777777" w:rsidR="005C1D2C" w:rsidRDefault="005C1D2C" w:rsidP="005C1D2C">
      <w:r>
        <w:t>2.Teoretická časť odbornej zložky maturitnej skúšky je ústna skúška, používame pri nej ústnu metódu skúšania formou rozhovoru členov predmetovej maturitnej komisie so žiakom, pričom hodnotíme:</w:t>
      </w:r>
    </w:p>
    <w:p w14:paraId="2B023712" w14:textId="77777777" w:rsidR="005C1D2C" w:rsidRDefault="005C1D2C" w:rsidP="005C1D2C">
      <w:pPr>
        <w:pStyle w:val="Odsekzoznamu"/>
        <w:numPr>
          <w:ilvl w:val="0"/>
          <w:numId w:val="18"/>
        </w:numPr>
        <w:spacing w:after="160" w:line="259" w:lineRule="auto"/>
        <w:jc w:val="both"/>
      </w:pPr>
      <w:r>
        <w:t xml:space="preserve">celistvosť, presnosť a trvácnosť osvojenia požadovaných poznatkov, faktov, pojmov, definícií, zákonitostí a vzťahov, schopnosť vyjadriť ich, </w:t>
      </w:r>
    </w:p>
    <w:p w14:paraId="0F076E48" w14:textId="77777777" w:rsidR="005C1D2C" w:rsidRDefault="005C1D2C" w:rsidP="005C1D2C">
      <w:pPr>
        <w:pStyle w:val="Odsekzoznamu"/>
        <w:numPr>
          <w:ilvl w:val="0"/>
          <w:numId w:val="18"/>
        </w:numPr>
        <w:spacing w:after="160" w:line="259" w:lineRule="auto"/>
        <w:jc w:val="both"/>
      </w:pPr>
      <w:r>
        <w:t xml:space="preserve"> kvalitu a rozsah získaných zručností vykonávať požadované intelektuálne a motorické činnosti,    </w:t>
      </w:r>
    </w:p>
    <w:p w14:paraId="2B1E713C" w14:textId="77777777" w:rsidR="005C1D2C" w:rsidRDefault="005C1D2C" w:rsidP="005C1D2C">
      <w:pPr>
        <w:jc w:val="both"/>
      </w:pPr>
      <w:r>
        <w:t xml:space="preserve">  •     schopnosť uplatňovať osvojené poznatky a zručnosti pri riešení teoretických a praktických úloh,  </w:t>
      </w:r>
    </w:p>
    <w:p w14:paraId="49EAE3A9" w14:textId="77777777" w:rsidR="005C1D2C" w:rsidRDefault="005C1D2C" w:rsidP="005C1D2C">
      <w:pPr>
        <w:jc w:val="both"/>
      </w:pPr>
      <w:r>
        <w:t xml:space="preserve">         pri výklade a hodnotení spoločenských a prírodných javov a zákonitostí,</w:t>
      </w:r>
    </w:p>
    <w:p w14:paraId="532CB491" w14:textId="77777777" w:rsidR="005C1D2C" w:rsidRDefault="005C1D2C" w:rsidP="005C1D2C">
      <w:pPr>
        <w:jc w:val="both"/>
      </w:pPr>
      <w:r>
        <w:t xml:space="preserve">  •     schopnosť využívať a zovšeobecňovať skúsenosti a poznatky získané praktickými činnosťami,</w:t>
      </w:r>
    </w:p>
    <w:p w14:paraId="75180746" w14:textId="77777777" w:rsidR="005C1D2C" w:rsidRDefault="005C1D2C" w:rsidP="005C1D2C">
      <w:pPr>
        <w:jc w:val="both"/>
      </w:pPr>
      <w:r>
        <w:t xml:space="preserve">  •     kvalitu myslenia, predovšetkým jeho logickosť, samostatnosť a tvorivosť, </w:t>
      </w:r>
    </w:p>
    <w:p w14:paraId="35DBF826" w14:textId="77777777" w:rsidR="005C1D2C" w:rsidRDefault="005C1D2C" w:rsidP="005C1D2C">
      <w:pPr>
        <w:jc w:val="both"/>
      </w:pPr>
      <w:r>
        <w:t xml:space="preserve">  •    presnosť, výstižnosť a odbornú a jazykovú správnosť ústneho, písomného a grafického prejavu.</w:t>
      </w:r>
    </w:p>
    <w:p w14:paraId="52CB9D0D" w14:textId="77777777" w:rsidR="005C1D2C" w:rsidRDefault="005C1D2C" w:rsidP="005C1D2C">
      <w:pPr>
        <w:jc w:val="both"/>
      </w:pPr>
    </w:p>
    <w:p w14:paraId="6854CDFE" w14:textId="77777777" w:rsidR="005C1D2C" w:rsidRPr="00CD78F8" w:rsidRDefault="005C1D2C" w:rsidP="005C1D2C">
      <w:pPr>
        <w:jc w:val="both"/>
      </w:pPr>
      <w:r w:rsidRPr="00CD78F8">
        <w:t>3.Hodnotenie výsledkov na teoretickej časti odbornej zložky maturitnej skúšky</w:t>
      </w:r>
    </w:p>
    <w:p w14:paraId="186F740D" w14:textId="77777777" w:rsidR="005C1D2C" w:rsidRDefault="005C1D2C" w:rsidP="005C1D2C">
      <w:pPr>
        <w:jc w:val="both"/>
      </w:pPr>
      <w:r>
        <w:t xml:space="preserve"> Predmetová maturitná komisia na teoretickú časť odbornej zložky vypracúva okrem maturitných tém aj konkrétne kritériá hodnotenia vzdelávacích výstupov. V predmete teoretická časť odbornej zložky </w:t>
      </w:r>
      <w:r>
        <w:lastRenderedPageBreak/>
        <w:t>maturitnej skúšky si žiak žrebuje jednu z 25 tém. Každá téma má niekoľko podúloh, ktoré vychádzajú z cieľových požiadaviek na vedomosti a zručnosti žiakov zo súboru odborných predmetov daného študijného odboru.</w:t>
      </w:r>
    </w:p>
    <w:p w14:paraId="2A62F10D" w14:textId="77777777" w:rsidR="00A75848" w:rsidRDefault="00A75848" w:rsidP="00A75848"/>
    <w:p w14:paraId="30C6554B" w14:textId="77777777" w:rsidR="00A75848" w:rsidRDefault="00A75848" w:rsidP="00A75848">
      <w:pPr>
        <w:rPr>
          <w:sz w:val="24"/>
          <w:szCs w:val="24"/>
        </w:rPr>
      </w:pPr>
      <w:r>
        <w:t>Záznam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výkone</w:t>
      </w:r>
      <w:r>
        <w:rPr>
          <w:spacing w:val="1"/>
        </w:rPr>
        <w:t xml:space="preserve"> </w:t>
      </w:r>
      <w:r>
        <w:t>žiaka</w:t>
      </w:r>
      <w:r>
        <w:rPr>
          <w:spacing w:val="1"/>
        </w:rPr>
        <w:t xml:space="preserve"> </w:t>
      </w:r>
      <w:r>
        <w:t>pri maturitných</w:t>
      </w:r>
      <w:r>
        <w:rPr>
          <w:spacing w:val="1"/>
        </w:rPr>
        <w:t xml:space="preserve"> </w:t>
      </w:r>
      <w:r>
        <w:t>skúškach:</w:t>
      </w:r>
    </w:p>
    <w:tbl>
      <w:tblPr>
        <w:tblW w:w="9298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517"/>
        <w:gridCol w:w="831"/>
        <w:gridCol w:w="394"/>
        <w:gridCol w:w="394"/>
        <w:gridCol w:w="399"/>
        <w:gridCol w:w="399"/>
        <w:gridCol w:w="389"/>
        <w:gridCol w:w="399"/>
        <w:gridCol w:w="394"/>
        <w:gridCol w:w="399"/>
        <w:gridCol w:w="394"/>
        <w:gridCol w:w="394"/>
        <w:gridCol w:w="399"/>
        <w:gridCol w:w="394"/>
        <w:gridCol w:w="394"/>
        <w:gridCol w:w="399"/>
        <w:gridCol w:w="394"/>
        <w:gridCol w:w="396"/>
      </w:tblGrid>
      <w:tr w:rsidR="00A75848" w14:paraId="26729B2C" w14:textId="77777777" w:rsidTr="00C40F00">
        <w:trPr>
          <w:trHeight w:val="273"/>
        </w:trPr>
        <w:tc>
          <w:tcPr>
            <w:tcW w:w="92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C2E25B" w14:textId="77777777" w:rsidR="00A75848" w:rsidRDefault="00A75848" w:rsidP="00C40F00">
            <w:pPr>
              <w:pStyle w:val="TableParagraph"/>
              <w:kinsoku w:val="0"/>
              <w:overflowPunct w:val="0"/>
              <w:spacing w:line="253" w:lineRule="exact"/>
              <w:ind w:left="6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Škola:</w:t>
            </w:r>
          </w:p>
        </w:tc>
      </w:tr>
      <w:tr w:rsidR="00A75848" w14:paraId="407C693A" w14:textId="77777777" w:rsidTr="00C40F00">
        <w:trPr>
          <w:trHeight w:val="268"/>
        </w:trPr>
        <w:tc>
          <w:tcPr>
            <w:tcW w:w="92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B79FDC" w14:textId="77777777" w:rsidR="00A75848" w:rsidRDefault="00A75848" w:rsidP="00C40F00">
            <w:pPr>
              <w:pStyle w:val="TableParagraph"/>
              <w:tabs>
                <w:tab w:val="left" w:pos="5307"/>
              </w:tabs>
              <w:kinsoku w:val="0"/>
              <w:overflowPunct w:val="0"/>
              <w:spacing w:line="248" w:lineRule="exact"/>
              <w:ind w:left="6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Trieda:</w:t>
            </w:r>
            <w:r>
              <w:rPr>
                <w:b/>
                <w:bCs/>
                <w:sz w:val="23"/>
                <w:szCs w:val="23"/>
              </w:rPr>
              <w:tab/>
              <w:t>Školský</w:t>
            </w:r>
            <w:r>
              <w:rPr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rok:</w:t>
            </w:r>
          </w:p>
        </w:tc>
      </w:tr>
      <w:tr w:rsidR="00A75848" w14:paraId="7827FE80" w14:textId="77777777" w:rsidTr="00C40F00">
        <w:trPr>
          <w:trHeight w:val="263"/>
        </w:trPr>
        <w:tc>
          <w:tcPr>
            <w:tcW w:w="92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DDB9A5" w14:textId="77777777" w:rsidR="00A75848" w:rsidRDefault="00A75848" w:rsidP="00C40F00">
            <w:pPr>
              <w:pStyle w:val="TableParagraph"/>
              <w:kinsoku w:val="0"/>
              <w:overflowPunct w:val="0"/>
              <w:spacing w:line="244" w:lineRule="exact"/>
              <w:ind w:left="6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Študijný</w:t>
            </w:r>
            <w:r>
              <w:rPr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odbor:</w:t>
            </w:r>
          </w:p>
        </w:tc>
      </w:tr>
      <w:tr w:rsidR="00A75848" w14:paraId="5B496A48" w14:textId="77777777" w:rsidTr="00C40F00">
        <w:trPr>
          <w:trHeight w:val="273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59A" w14:textId="77777777" w:rsidR="00A75848" w:rsidRDefault="00A75848" w:rsidP="00C40F00">
            <w:pPr>
              <w:pStyle w:val="TableParagraph"/>
              <w:kinsoku w:val="0"/>
              <w:overflowPunct w:val="0"/>
              <w:spacing w:line="241" w:lineRule="exact"/>
              <w:ind w:left="66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P.č.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6D97" w14:textId="77777777" w:rsidR="00A75848" w:rsidRDefault="00A75848" w:rsidP="00C40F00">
            <w:pPr>
              <w:pStyle w:val="TableParagraph"/>
              <w:kinsoku w:val="0"/>
              <w:overflowPunct w:val="0"/>
              <w:spacing w:line="247" w:lineRule="auto"/>
              <w:ind w:left="7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Zoznam</w:t>
            </w:r>
            <w:r>
              <w:rPr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maturantov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E8C2" w14:textId="77777777" w:rsidR="00A75848" w:rsidRDefault="00A75848" w:rsidP="00C40F00">
            <w:pPr>
              <w:pStyle w:val="TableParagraph"/>
              <w:kinsoku w:val="0"/>
              <w:overflowPunct w:val="0"/>
              <w:spacing w:line="247" w:lineRule="auto"/>
              <w:ind w:left="71" w:right="251"/>
              <w:rPr>
                <w:w w:val="105"/>
                <w:sz w:val="21"/>
                <w:szCs w:val="21"/>
              </w:rPr>
            </w:pPr>
            <w:r>
              <w:rPr>
                <w:sz w:val="21"/>
                <w:szCs w:val="21"/>
              </w:rPr>
              <w:t>Číslo</w:t>
            </w:r>
            <w:r>
              <w:rPr>
                <w:spacing w:val="-56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MT</w:t>
            </w:r>
          </w:p>
        </w:tc>
        <w:tc>
          <w:tcPr>
            <w:tcW w:w="63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594F70" w14:textId="77777777" w:rsidR="00A75848" w:rsidRDefault="00A75848" w:rsidP="00C40F00">
            <w:pPr>
              <w:pStyle w:val="TableParagraph"/>
              <w:kinsoku w:val="0"/>
              <w:overflowPunct w:val="0"/>
              <w:spacing w:line="253" w:lineRule="exact"/>
              <w:ind w:left="175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Zoznam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výkonových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kritérií</w:t>
            </w:r>
          </w:p>
        </w:tc>
      </w:tr>
      <w:tr w:rsidR="00A75848" w14:paraId="513CB373" w14:textId="77777777" w:rsidTr="00C40F00">
        <w:trPr>
          <w:trHeight w:val="134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29E5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295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2767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057C32" w14:textId="77777777" w:rsidR="00A75848" w:rsidRDefault="00A75848" w:rsidP="00C40F00">
            <w:pPr>
              <w:pStyle w:val="TableParagraph"/>
              <w:kinsoku w:val="0"/>
              <w:overflowPunct w:val="0"/>
              <w:spacing w:before="171" w:line="247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Porozumenie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téme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7A8BF0" w14:textId="77777777" w:rsidR="00A75848" w:rsidRDefault="00A75848" w:rsidP="00C40F00">
            <w:pPr>
              <w:pStyle w:val="TableParagraph"/>
              <w:kinsoku w:val="0"/>
              <w:overflowPunct w:val="0"/>
              <w:spacing w:before="60" w:line="249" w:lineRule="auto"/>
              <w:ind w:left="4" w:right="47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Správna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odborná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terminológia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57671B" w14:textId="77777777" w:rsidR="00A75848" w:rsidRDefault="00A75848" w:rsidP="00C40F00">
            <w:pPr>
              <w:pStyle w:val="TableParagraph"/>
              <w:kinsoku w:val="0"/>
              <w:overflowPunct w:val="0"/>
              <w:spacing w:before="164" w:line="247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Samostatnosť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prejavu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1B4676" w14:textId="77777777" w:rsidR="00A75848" w:rsidRDefault="00A75848" w:rsidP="00C40F00">
            <w:pPr>
              <w:pStyle w:val="TableParagraph"/>
              <w:kinsoku w:val="0"/>
              <w:overflowPunct w:val="0"/>
              <w:spacing w:before="163" w:line="259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Schopnosť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aplikácie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6AD391" w14:textId="77777777" w:rsidR="00A75848" w:rsidRDefault="00A75848" w:rsidP="00C40F00">
            <w:pPr>
              <w:pStyle w:val="TableParagraph"/>
              <w:kinsoku w:val="0"/>
              <w:overflowPunct w:val="0"/>
              <w:spacing w:before="52" w:line="252" w:lineRule="auto"/>
              <w:ind w:left="4" w:right="442"/>
              <w:jc w:val="both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Správnosť</w:t>
            </w:r>
            <w:r>
              <w:rPr>
                <w:spacing w:val="-5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 vecnosť</w:t>
            </w:r>
            <w:r>
              <w:rPr>
                <w:spacing w:val="-5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odpovede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432C15" w14:textId="77777777" w:rsidR="00A75848" w:rsidRDefault="00A75848" w:rsidP="00C40F00">
            <w:pPr>
              <w:pStyle w:val="TableParagraph"/>
              <w:kinsoku w:val="0"/>
              <w:overflowPunct w:val="0"/>
              <w:spacing w:before="166" w:line="252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Komplexnosť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témy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FEE345" w14:textId="77777777" w:rsidR="00A75848" w:rsidRDefault="00A75848" w:rsidP="00C40F00">
            <w:pPr>
              <w:pStyle w:val="TableParagraph"/>
              <w:kinsoku w:val="0"/>
              <w:overflowPunct w:val="0"/>
              <w:spacing w:before="50" w:line="252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Odborné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spacing w:val="-1"/>
                <w:w w:val="105"/>
                <w:sz w:val="19"/>
                <w:szCs w:val="19"/>
              </w:rPr>
              <w:t>kritériá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–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počet</w:t>
            </w:r>
            <w:r>
              <w:rPr>
                <w:spacing w:val="-5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podľa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potreby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1C61860A" w14:textId="77777777" w:rsidR="00A75848" w:rsidRDefault="00A75848" w:rsidP="00C40F00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14:paraId="645FFB68" w14:textId="77777777" w:rsidR="00A75848" w:rsidRDefault="00A75848" w:rsidP="00C40F00">
            <w:pPr>
              <w:pStyle w:val="TableParagraph"/>
              <w:kinsoku w:val="0"/>
              <w:overflowPunct w:val="0"/>
              <w:ind w:left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SUMÁR</w:t>
            </w:r>
          </w:p>
        </w:tc>
      </w:tr>
      <w:tr w:rsidR="00A75848" w14:paraId="2A1A0A65" w14:textId="77777777" w:rsidTr="00C40F00">
        <w:trPr>
          <w:trHeight w:val="201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277C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7852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514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A81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3A31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8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0B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2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0A13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7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3A38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4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3C7A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31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05C1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6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87F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FA2E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3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7C7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4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E58E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9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A09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18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FC1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7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69B4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7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904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74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ΣA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483B5B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68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ΣN</w:t>
            </w:r>
          </w:p>
        </w:tc>
      </w:tr>
      <w:tr w:rsidR="00A75848" w14:paraId="1B9599EF" w14:textId="77777777" w:rsidTr="00C40F00">
        <w:trPr>
          <w:trHeight w:val="2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93B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ABB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DD6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0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4E9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675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CD2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BAC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0504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23C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B0B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63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3111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1EC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50C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08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3E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6B5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CC8EF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848" w14:paraId="0E153B24" w14:textId="77777777" w:rsidTr="00C40F00">
        <w:trPr>
          <w:trHeight w:val="2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77F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DC8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F544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23D1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FB45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0BC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EC2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0F8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06C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999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5B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A5CB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632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3D5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0355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8F4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6A1D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5F2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B85EA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8" w14:paraId="01B4D8A2" w14:textId="77777777" w:rsidTr="00C40F00">
        <w:trPr>
          <w:trHeight w:val="2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65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5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331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E22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5B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8CF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2C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0F0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BE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6D8D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A081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261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729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91F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7A0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2C4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8D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630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FFFDB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E76418" w14:textId="77777777" w:rsidR="00A75848" w:rsidRDefault="00A75848" w:rsidP="00A75848">
      <w:pPr>
        <w:pStyle w:val="Zkladntext"/>
        <w:tabs>
          <w:tab w:val="left" w:pos="3638"/>
          <w:tab w:val="left" w:pos="5711"/>
        </w:tabs>
        <w:kinsoku w:val="0"/>
        <w:overflowPunct w:val="0"/>
        <w:ind w:left="187"/>
      </w:pPr>
    </w:p>
    <w:p w14:paraId="74F7AAC2" w14:textId="77777777" w:rsidR="00A75848" w:rsidRDefault="00A75848" w:rsidP="00A75848">
      <w:pPr>
        <w:pStyle w:val="Zkladntext"/>
        <w:tabs>
          <w:tab w:val="left" w:pos="3638"/>
          <w:tab w:val="left" w:pos="5711"/>
        </w:tabs>
        <w:kinsoku w:val="0"/>
        <w:overflowPunct w:val="0"/>
        <w:ind w:left="187"/>
      </w:pPr>
      <w:r>
        <w:t>MT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maturitná</w:t>
      </w:r>
      <w:r>
        <w:rPr>
          <w:spacing w:val="6"/>
        </w:rPr>
        <w:t xml:space="preserve"> </w:t>
      </w:r>
      <w:r>
        <w:t>téma</w:t>
      </w:r>
      <w:r>
        <w:tab/>
        <w:t>A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áno</w:t>
      </w:r>
      <w:r>
        <w:tab/>
        <w:t>N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Nie</w:t>
      </w:r>
    </w:p>
    <w:p w14:paraId="5C5ED49A" w14:textId="77777777" w:rsidR="00A75848" w:rsidRDefault="00A75848" w:rsidP="00A75848">
      <w:pPr>
        <w:pStyle w:val="Zkladntext"/>
        <w:kinsoku w:val="0"/>
        <w:overflowPunct w:val="0"/>
        <w:spacing w:before="7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</w:tblGrid>
      <w:tr w:rsidR="00A75848" w14:paraId="6E09BBC9" w14:textId="77777777" w:rsidTr="00C40F00">
        <w:trPr>
          <w:trHeight w:val="5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92A" w14:textId="77777777" w:rsidR="00A75848" w:rsidRDefault="00A75848" w:rsidP="00C40F00">
            <w:pPr>
              <w:pStyle w:val="TableParagraph"/>
              <w:kinsoku w:val="0"/>
              <w:overflowPunct w:val="0"/>
              <w:spacing w:line="260" w:lineRule="exact"/>
              <w:ind w:left="336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Dosiahnutá</w:t>
            </w:r>
          </w:p>
          <w:p w14:paraId="04DF5558" w14:textId="77777777" w:rsidR="00A75848" w:rsidRDefault="00A75848" w:rsidP="00C40F00">
            <w:pPr>
              <w:pStyle w:val="TableParagraph"/>
              <w:kinsoku w:val="0"/>
              <w:overflowPunct w:val="0"/>
              <w:spacing w:before="4" w:line="253" w:lineRule="exact"/>
              <w:ind w:left="343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úspešnosť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(áno)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D695" w14:textId="77777777" w:rsidR="00A75848" w:rsidRDefault="00A75848" w:rsidP="00C40F00">
            <w:pPr>
              <w:pStyle w:val="TableParagraph"/>
              <w:kinsoku w:val="0"/>
              <w:overflowPunct w:val="0"/>
              <w:spacing w:before="129"/>
              <w:ind w:left="340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Známka</w:t>
            </w:r>
          </w:p>
        </w:tc>
      </w:tr>
      <w:tr w:rsidR="00A75848" w14:paraId="117604F0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0DED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F2F8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1</w:t>
            </w:r>
          </w:p>
        </w:tc>
      </w:tr>
      <w:tr w:rsidR="00A75848" w14:paraId="706B9B72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33F1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CB4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2</w:t>
            </w:r>
          </w:p>
        </w:tc>
      </w:tr>
      <w:tr w:rsidR="00A75848" w14:paraId="7421CA09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5E3F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7E36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3</w:t>
            </w:r>
          </w:p>
        </w:tc>
      </w:tr>
      <w:tr w:rsidR="00A75848" w14:paraId="558BAAE9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B51A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8DC5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4</w:t>
            </w:r>
          </w:p>
        </w:tc>
      </w:tr>
      <w:tr w:rsidR="00A75848" w14:paraId="3D51D7B7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F82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2986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5</w:t>
            </w:r>
          </w:p>
        </w:tc>
      </w:tr>
    </w:tbl>
    <w:p w14:paraId="07CD5FC0" w14:textId="77777777" w:rsidR="00A75848" w:rsidRDefault="00A75848" w:rsidP="00A75848">
      <w:pPr>
        <w:rPr>
          <w:sz w:val="24"/>
          <w:szCs w:val="24"/>
        </w:rPr>
      </w:pPr>
    </w:p>
    <w:p w14:paraId="670E919A" w14:textId="77777777" w:rsidR="00A75848" w:rsidRDefault="00A75848" w:rsidP="00A75848">
      <w:pPr>
        <w:rPr>
          <w:sz w:val="24"/>
          <w:szCs w:val="24"/>
        </w:rPr>
      </w:pPr>
    </w:p>
    <w:p w14:paraId="6E732E0C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53BA6D82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3207E47A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73D4E466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494B133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602D100D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3BCDB23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5D3ACC9C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33C8545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27585504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02C231E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29E81FE8" w14:textId="77777777" w:rsidR="00A75848" w:rsidRPr="00485D32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485D32">
        <w:rPr>
          <w:b/>
          <w:sz w:val="32"/>
          <w:szCs w:val="32"/>
          <w:u w:val="single"/>
        </w:rPr>
        <w:t>, Tovarnícka 1609, Topoľčany</w:t>
      </w:r>
    </w:p>
    <w:p w14:paraId="491CBE47" w14:textId="77777777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14:paraId="6EBC9011" w14:textId="77777777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14:paraId="52EFDA0E" w14:textId="4F7D212C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</w:rPr>
      </w:pPr>
      <w:r w:rsidRPr="00485D32">
        <w:rPr>
          <w:b/>
          <w:sz w:val="24"/>
          <w:szCs w:val="24"/>
        </w:rPr>
        <w:t xml:space="preserve">Žiaci  študijného odboru </w:t>
      </w:r>
      <w:r w:rsidRPr="007008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965</w:t>
      </w:r>
      <w:r w:rsidRPr="007008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7008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BOZP</w:t>
      </w:r>
      <w:r w:rsidRPr="00504F1A">
        <w:rPr>
          <w:sz w:val="24"/>
          <w:szCs w:val="24"/>
        </w:rPr>
        <w:t xml:space="preserve"> </w:t>
      </w:r>
      <w:r w:rsidRPr="00485D32">
        <w:rPr>
          <w:b/>
          <w:sz w:val="24"/>
          <w:szCs w:val="24"/>
        </w:rPr>
        <w:t xml:space="preserve">boli oboznámení s internou smernicou o PČOZ </w:t>
      </w:r>
      <w:r w:rsidR="007F0D2A">
        <w:rPr>
          <w:b/>
          <w:sz w:val="24"/>
          <w:szCs w:val="24"/>
        </w:rPr>
        <w:t>a o TČOZ  MS  dňa 21.09.202</w:t>
      </w:r>
      <w:r w:rsidR="00B73C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kedy im boli zadané témy na vytvorenie záverečnej práce , čo potvrdzujú svojim podpisom :</w:t>
      </w:r>
    </w:p>
    <w:p w14:paraId="568D2AEB" w14:textId="77777777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</w:rPr>
      </w:pPr>
    </w:p>
    <w:p w14:paraId="34F4AEF1" w14:textId="77777777" w:rsidR="00A75848" w:rsidRDefault="00A75848" w:rsidP="00A75848">
      <w:pPr>
        <w:rPr>
          <w:sz w:val="24"/>
          <w:szCs w:val="24"/>
        </w:rPr>
      </w:pPr>
    </w:p>
    <w:p w14:paraId="22BD9B36" w14:textId="77777777" w:rsidR="00A75848" w:rsidRDefault="00A75848" w:rsidP="00A75848">
      <w:pPr>
        <w:rPr>
          <w:sz w:val="24"/>
          <w:szCs w:val="24"/>
        </w:rPr>
      </w:pPr>
    </w:p>
    <w:p w14:paraId="5EF82C73" w14:textId="0CE9551F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>Vypracoval : Ing. B. Ondrejka</w:t>
      </w:r>
    </w:p>
    <w:p w14:paraId="4156D08E" w14:textId="77777777" w:rsidR="00A75848" w:rsidRDefault="00A75848" w:rsidP="00A75848">
      <w:pPr>
        <w:rPr>
          <w:sz w:val="24"/>
          <w:szCs w:val="24"/>
        </w:rPr>
      </w:pPr>
    </w:p>
    <w:p w14:paraId="3A8B9DF2" w14:textId="77777777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 xml:space="preserve">Schválila: PK odborného </w:t>
      </w:r>
      <w:r>
        <w:t>technického  vzdelávania</w:t>
      </w:r>
    </w:p>
    <w:p w14:paraId="193715E6" w14:textId="30230B9A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>dňa : 3</w:t>
      </w:r>
      <w:r w:rsidR="00764951">
        <w:rPr>
          <w:sz w:val="24"/>
          <w:szCs w:val="24"/>
        </w:rPr>
        <w:t>0</w:t>
      </w:r>
      <w:r>
        <w:rPr>
          <w:sz w:val="24"/>
          <w:szCs w:val="24"/>
        </w:rPr>
        <w:t>.08.202</w:t>
      </w:r>
      <w:r w:rsidR="00764951">
        <w:rPr>
          <w:sz w:val="24"/>
          <w:szCs w:val="24"/>
        </w:rPr>
        <w:t>3</w:t>
      </w:r>
      <w:r>
        <w:rPr>
          <w:sz w:val="24"/>
          <w:szCs w:val="24"/>
        </w:rPr>
        <w:t xml:space="preserve">         Ing. Branislav Ondrejka, vedúci PK  ............................................</w:t>
      </w:r>
    </w:p>
    <w:p w14:paraId="714FC8E1" w14:textId="77777777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TaS, Tovarnícka 1609, 955 82 Topoľčany                   dňa : .................                                                                        .............................................        </w:t>
      </w:r>
    </w:p>
    <w:p w14:paraId="1CDA6603" w14:textId="77777777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14:paraId="34351205" w14:textId="77777777" w:rsidR="00A75848" w:rsidRPr="00485D32" w:rsidRDefault="00A75848" w:rsidP="00485D32">
      <w:pPr>
        <w:pStyle w:val="Odsekzoznamu"/>
        <w:spacing w:after="0" w:line="240" w:lineRule="auto"/>
        <w:rPr>
          <w:b/>
          <w:sz w:val="24"/>
          <w:szCs w:val="24"/>
        </w:rPr>
      </w:pPr>
    </w:p>
    <w:sectPr w:rsidR="00A75848" w:rsidRPr="00485D32" w:rsidSect="001C52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7732" w14:textId="77777777" w:rsidR="00E24C0E" w:rsidRDefault="00E24C0E" w:rsidP="006B2C16">
      <w:pPr>
        <w:spacing w:after="0" w:line="240" w:lineRule="auto"/>
      </w:pPr>
      <w:r>
        <w:separator/>
      </w:r>
    </w:p>
  </w:endnote>
  <w:endnote w:type="continuationSeparator" w:id="0">
    <w:p w14:paraId="2822C373" w14:textId="77777777" w:rsidR="00E24C0E" w:rsidRDefault="00E24C0E" w:rsidP="006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8">
    <w:altName w:val="Times New Roman"/>
    <w:charset w:val="EE"/>
    <w:family w:val="auto"/>
    <w:pitch w:val="variable"/>
  </w:font>
  <w:font w:name="font36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797"/>
      <w:docPartObj>
        <w:docPartGallery w:val="Page Numbers (Bottom of Page)"/>
        <w:docPartUnique/>
      </w:docPartObj>
    </w:sdtPr>
    <w:sdtEndPr/>
    <w:sdtContent>
      <w:p w14:paraId="18FB5229" w14:textId="25CF5419" w:rsidR="00FA7D4A" w:rsidRDefault="00FA7D4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BB147" w14:textId="77777777" w:rsidR="00FA7D4A" w:rsidRDefault="00FA7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F36FE" w14:textId="77777777" w:rsidR="00E24C0E" w:rsidRDefault="00E24C0E" w:rsidP="006B2C16">
      <w:pPr>
        <w:spacing w:after="0" w:line="240" w:lineRule="auto"/>
      </w:pPr>
      <w:r>
        <w:separator/>
      </w:r>
    </w:p>
  </w:footnote>
  <w:footnote w:type="continuationSeparator" w:id="0">
    <w:p w14:paraId="0163225C" w14:textId="77777777" w:rsidR="00E24C0E" w:rsidRDefault="00E24C0E" w:rsidP="006B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40F65F8"/>
    <w:multiLevelType w:val="hybridMultilevel"/>
    <w:tmpl w:val="74A6653A"/>
    <w:lvl w:ilvl="0" w:tplc="25E633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57834E3"/>
    <w:multiLevelType w:val="hybridMultilevel"/>
    <w:tmpl w:val="28A6C094"/>
    <w:lvl w:ilvl="0" w:tplc="C082C1C6">
      <w:numFmt w:val="bullet"/>
      <w:lvlText w:val="•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664"/>
    <w:multiLevelType w:val="hybridMultilevel"/>
    <w:tmpl w:val="81227F1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00018E"/>
    <w:multiLevelType w:val="hybridMultilevel"/>
    <w:tmpl w:val="9C9445AE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512B16FC"/>
    <w:multiLevelType w:val="hybridMultilevel"/>
    <w:tmpl w:val="12E08936"/>
    <w:lvl w:ilvl="0" w:tplc="F5D239F2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83382D"/>
    <w:multiLevelType w:val="multilevel"/>
    <w:tmpl w:val="C2B8C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AFE"/>
    <w:rsid w:val="000115D4"/>
    <w:rsid w:val="000169E6"/>
    <w:rsid w:val="00023203"/>
    <w:rsid w:val="000538EF"/>
    <w:rsid w:val="000878BD"/>
    <w:rsid w:val="0009621E"/>
    <w:rsid w:val="000B5502"/>
    <w:rsid w:val="000C3C2B"/>
    <w:rsid w:val="000C6732"/>
    <w:rsid w:val="000D62EA"/>
    <w:rsid w:val="000E222A"/>
    <w:rsid w:val="000E2EF3"/>
    <w:rsid w:val="000E3FD5"/>
    <w:rsid w:val="000E6DC9"/>
    <w:rsid w:val="00121E5F"/>
    <w:rsid w:val="00147C7D"/>
    <w:rsid w:val="0016428D"/>
    <w:rsid w:val="00173746"/>
    <w:rsid w:val="00177FD5"/>
    <w:rsid w:val="001965DE"/>
    <w:rsid w:val="001A0187"/>
    <w:rsid w:val="001C148E"/>
    <w:rsid w:val="001C52B7"/>
    <w:rsid w:val="001D3AE8"/>
    <w:rsid w:val="001F178B"/>
    <w:rsid w:val="00205071"/>
    <w:rsid w:val="002C0C69"/>
    <w:rsid w:val="002C2476"/>
    <w:rsid w:val="002E04D4"/>
    <w:rsid w:val="002E0DBC"/>
    <w:rsid w:val="0031544D"/>
    <w:rsid w:val="00326433"/>
    <w:rsid w:val="00390F4D"/>
    <w:rsid w:val="00394167"/>
    <w:rsid w:val="003A14DF"/>
    <w:rsid w:val="003A5216"/>
    <w:rsid w:val="003C1555"/>
    <w:rsid w:val="003C1658"/>
    <w:rsid w:val="003C599B"/>
    <w:rsid w:val="003F6298"/>
    <w:rsid w:val="004332D9"/>
    <w:rsid w:val="004343FA"/>
    <w:rsid w:val="004500F9"/>
    <w:rsid w:val="0045621D"/>
    <w:rsid w:val="00456578"/>
    <w:rsid w:val="0046603C"/>
    <w:rsid w:val="00485D32"/>
    <w:rsid w:val="00487393"/>
    <w:rsid w:val="004A606F"/>
    <w:rsid w:val="004A6E28"/>
    <w:rsid w:val="004C589D"/>
    <w:rsid w:val="004C5FF3"/>
    <w:rsid w:val="004D13BF"/>
    <w:rsid w:val="004D77CF"/>
    <w:rsid w:val="004E3538"/>
    <w:rsid w:val="004E54A0"/>
    <w:rsid w:val="00504F1A"/>
    <w:rsid w:val="0051669B"/>
    <w:rsid w:val="00541965"/>
    <w:rsid w:val="005C07B3"/>
    <w:rsid w:val="005C1D2C"/>
    <w:rsid w:val="005E57A3"/>
    <w:rsid w:val="005F1179"/>
    <w:rsid w:val="00616C6C"/>
    <w:rsid w:val="0062020C"/>
    <w:rsid w:val="00627C8F"/>
    <w:rsid w:val="006436F0"/>
    <w:rsid w:val="006544D5"/>
    <w:rsid w:val="006A2908"/>
    <w:rsid w:val="006B2C16"/>
    <w:rsid w:val="006B3781"/>
    <w:rsid w:val="006C432E"/>
    <w:rsid w:val="006C5324"/>
    <w:rsid w:val="006E336F"/>
    <w:rsid w:val="006E4EA3"/>
    <w:rsid w:val="006E5829"/>
    <w:rsid w:val="00700827"/>
    <w:rsid w:val="00705391"/>
    <w:rsid w:val="00706310"/>
    <w:rsid w:val="0072358E"/>
    <w:rsid w:val="00742A25"/>
    <w:rsid w:val="00753A90"/>
    <w:rsid w:val="00764951"/>
    <w:rsid w:val="00765BD0"/>
    <w:rsid w:val="00792126"/>
    <w:rsid w:val="007A3B8A"/>
    <w:rsid w:val="007A7D03"/>
    <w:rsid w:val="007B03E2"/>
    <w:rsid w:val="007C5EDE"/>
    <w:rsid w:val="007C7D80"/>
    <w:rsid w:val="007D4B4C"/>
    <w:rsid w:val="007E2FB1"/>
    <w:rsid w:val="007F0D2A"/>
    <w:rsid w:val="007F427D"/>
    <w:rsid w:val="0081739B"/>
    <w:rsid w:val="00820233"/>
    <w:rsid w:val="0082545C"/>
    <w:rsid w:val="008327AA"/>
    <w:rsid w:val="00835B4C"/>
    <w:rsid w:val="0083703C"/>
    <w:rsid w:val="00846A13"/>
    <w:rsid w:val="0084764A"/>
    <w:rsid w:val="00852748"/>
    <w:rsid w:val="0085275D"/>
    <w:rsid w:val="008534BC"/>
    <w:rsid w:val="00856FF5"/>
    <w:rsid w:val="00874126"/>
    <w:rsid w:val="0089706F"/>
    <w:rsid w:val="008C23F4"/>
    <w:rsid w:val="008C336E"/>
    <w:rsid w:val="008E74C4"/>
    <w:rsid w:val="00906289"/>
    <w:rsid w:val="00935042"/>
    <w:rsid w:val="009473DA"/>
    <w:rsid w:val="00975AA9"/>
    <w:rsid w:val="00980928"/>
    <w:rsid w:val="009A4B92"/>
    <w:rsid w:val="009A6A41"/>
    <w:rsid w:val="009D31FF"/>
    <w:rsid w:val="00A262EF"/>
    <w:rsid w:val="00A31B81"/>
    <w:rsid w:val="00A41BD9"/>
    <w:rsid w:val="00A45AB7"/>
    <w:rsid w:val="00A50A23"/>
    <w:rsid w:val="00A619EC"/>
    <w:rsid w:val="00A6541E"/>
    <w:rsid w:val="00A75848"/>
    <w:rsid w:val="00A768B8"/>
    <w:rsid w:val="00A803ED"/>
    <w:rsid w:val="00AB2AFE"/>
    <w:rsid w:val="00AB6AE9"/>
    <w:rsid w:val="00AC703D"/>
    <w:rsid w:val="00AD26C0"/>
    <w:rsid w:val="00AD50D3"/>
    <w:rsid w:val="00AF6021"/>
    <w:rsid w:val="00B121E3"/>
    <w:rsid w:val="00B12FD2"/>
    <w:rsid w:val="00B17791"/>
    <w:rsid w:val="00B73C7C"/>
    <w:rsid w:val="00B73F73"/>
    <w:rsid w:val="00B85193"/>
    <w:rsid w:val="00B862B5"/>
    <w:rsid w:val="00B910A0"/>
    <w:rsid w:val="00BA6EFA"/>
    <w:rsid w:val="00BB5ACE"/>
    <w:rsid w:val="00BB69BE"/>
    <w:rsid w:val="00BC7F5D"/>
    <w:rsid w:val="00C14448"/>
    <w:rsid w:val="00C34620"/>
    <w:rsid w:val="00C41F0E"/>
    <w:rsid w:val="00C45B98"/>
    <w:rsid w:val="00C84A16"/>
    <w:rsid w:val="00CC11AF"/>
    <w:rsid w:val="00CD3146"/>
    <w:rsid w:val="00D0053E"/>
    <w:rsid w:val="00D02206"/>
    <w:rsid w:val="00D4784E"/>
    <w:rsid w:val="00D5315E"/>
    <w:rsid w:val="00D54811"/>
    <w:rsid w:val="00D63C16"/>
    <w:rsid w:val="00D77055"/>
    <w:rsid w:val="00D83341"/>
    <w:rsid w:val="00DA5CC5"/>
    <w:rsid w:val="00DB321D"/>
    <w:rsid w:val="00DB3820"/>
    <w:rsid w:val="00DC49F9"/>
    <w:rsid w:val="00DD6134"/>
    <w:rsid w:val="00DE594B"/>
    <w:rsid w:val="00DF5219"/>
    <w:rsid w:val="00E2471B"/>
    <w:rsid w:val="00E24C0E"/>
    <w:rsid w:val="00E263A3"/>
    <w:rsid w:val="00E34D09"/>
    <w:rsid w:val="00E51740"/>
    <w:rsid w:val="00E60D21"/>
    <w:rsid w:val="00E93C59"/>
    <w:rsid w:val="00EB1572"/>
    <w:rsid w:val="00EB3377"/>
    <w:rsid w:val="00EB5C95"/>
    <w:rsid w:val="00EF1E34"/>
    <w:rsid w:val="00EF37B5"/>
    <w:rsid w:val="00F23940"/>
    <w:rsid w:val="00F26586"/>
    <w:rsid w:val="00F41D57"/>
    <w:rsid w:val="00F47A5E"/>
    <w:rsid w:val="00F55548"/>
    <w:rsid w:val="00F90148"/>
    <w:rsid w:val="00FA7D4A"/>
    <w:rsid w:val="00FB31D7"/>
    <w:rsid w:val="00FB4012"/>
    <w:rsid w:val="00FE7391"/>
    <w:rsid w:val="00FF2E88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B93"/>
  <w15:docId w15:val="{58A3411A-82F3-4C23-A8E4-2D877A5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AFE"/>
    <w:pPr>
      <w:ind w:left="720"/>
      <w:contextualSpacing/>
    </w:pPr>
  </w:style>
  <w:style w:type="table" w:styleId="Mriekatabuky">
    <w:name w:val="Table Grid"/>
    <w:basedOn w:val="Normlnatabuka"/>
    <w:uiPriority w:val="59"/>
    <w:rsid w:val="009A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6A290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4500F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0F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2C16"/>
  </w:style>
  <w:style w:type="paragraph" w:styleId="Pta">
    <w:name w:val="footer"/>
    <w:basedOn w:val="Normlny"/>
    <w:link w:val="PtaChar"/>
    <w:uiPriority w:val="99"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C16"/>
  </w:style>
  <w:style w:type="paragraph" w:customStyle="1" w:styleId="Odstavecseseznamem1">
    <w:name w:val="Odstavec se seznamem1"/>
    <w:basedOn w:val="Normlny"/>
    <w:rsid w:val="00A262EF"/>
    <w:pPr>
      <w:suppressAutoHyphens/>
      <w:spacing w:after="0"/>
    </w:pPr>
    <w:rPr>
      <w:rFonts w:ascii="Calibri" w:eastAsia="SimSun" w:hAnsi="Calibri" w:cs="font368"/>
      <w:kern w:val="1"/>
      <w:lang w:eastAsia="ar-SA"/>
    </w:rPr>
  </w:style>
  <w:style w:type="paragraph" w:customStyle="1" w:styleId="Odstavecseseznamem2">
    <w:name w:val="Odstavec se seznamem2"/>
    <w:basedOn w:val="Normlny"/>
    <w:rsid w:val="002C2476"/>
    <w:pPr>
      <w:suppressAutoHyphens/>
      <w:spacing w:after="0"/>
    </w:pPr>
    <w:rPr>
      <w:rFonts w:ascii="Calibri" w:eastAsia="SimSun" w:hAnsi="Calibri" w:cs="font369"/>
      <w:kern w:val="1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A3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3"/>
      <w:szCs w:val="23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31B81"/>
    <w:rPr>
      <w:rFonts w:ascii="Arial" w:eastAsiaTheme="minorEastAsia" w:hAnsi="Arial" w:cs="Arial"/>
      <w:sz w:val="23"/>
      <w:szCs w:val="23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A3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C5E2-D17E-4A69-8086-98A1CA51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1860</Words>
  <Characters>10608</Characters>
  <Application>Microsoft Office Word</Application>
  <DocSecurity>0</DocSecurity>
  <Lines>88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ZSŠ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fghjtzjngg</dc:creator>
  <cp:keywords/>
  <dc:description/>
  <cp:lastModifiedBy>SOŠ Topoľčany</cp:lastModifiedBy>
  <cp:revision>13</cp:revision>
  <cp:lastPrinted>2011-03-10T11:51:00Z</cp:lastPrinted>
  <dcterms:created xsi:type="dcterms:W3CDTF">2022-04-22T12:53:00Z</dcterms:created>
  <dcterms:modified xsi:type="dcterms:W3CDTF">2024-01-17T07:52:00Z</dcterms:modified>
</cp:coreProperties>
</file>