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881C" w14:textId="77777777" w:rsidR="005B52EE" w:rsidRPr="0088661E" w:rsidRDefault="005B52EE" w:rsidP="0088661E">
      <w:pPr>
        <w:pStyle w:val="Zkladntext2"/>
        <w:spacing w:line="276" w:lineRule="auto"/>
        <w:jc w:val="center"/>
        <w:rPr>
          <w:sz w:val="30"/>
          <w:szCs w:val="30"/>
        </w:rPr>
      </w:pPr>
      <w:r w:rsidRPr="0088661E">
        <w:rPr>
          <w:sz w:val="30"/>
          <w:szCs w:val="30"/>
        </w:rPr>
        <w:t>ZÁKLADNÁ ŠKOLA</w:t>
      </w:r>
    </w:p>
    <w:p w14:paraId="28D37FA0" w14:textId="77777777" w:rsidR="005B52EE" w:rsidRPr="0088661E" w:rsidRDefault="005B52EE" w:rsidP="0088661E">
      <w:pPr>
        <w:pStyle w:val="Zkladntext2"/>
        <w:pBdr>
          <w:bottom w:val="single" w:sz="6" w:space="1" w:color="auto"/>
        </w:pBdr>
        <w:spacing w:line="276" w:lineRule="auto"/>
        <w:jc w:val="center"/>
        <w:rPr>
          <w:b w:val="0"/>
          <w:sz w:val="24"/>
          <w:szCs w:val="24"/>
        </w:rPr>
      </w:pPr>
      <w:r w:rsidRPr="0088661E">
        <w:rPr>
          <w:b w:val="0"/>
          <w:sz w:val="24"/>
          <w:szCs w:val="24"/>
        </w:rPr>
        <w:t>Janka Palu 2, Nemšová</w:t>
      </w:r>
    </w:p>
    <w:p w14:paraId="54D3F4B7" w14:textId="77777777" w:rsidR="005B52EE" w:rsidRPr="0088661E" w:rsidRDefault="005B52EE" w:rsidP="0088661E">
      <w:pPr>
        <w:pStyle w:val="Zkladntext2"/>
        <w:spacing w:line="276" w:lineRule="auto"/>
        <w:jc w:val="center"/>
        <w:rPr>
          <w:b w:val="0"/>
          <w:sz w:val="20"/>
        </w:rPr>
      </w:pPr>
      <w:r w:rsidRPr="0088661E">
        <w:rPr>
          <w:b w:val="0"/>
          <w:sz w:val="20"/>
        </w:rPr>
        <w:t>t</w:t>
      </w:r>
      <w:r w:rsidR="0088661E" w:rsidRPr="0088661E">
        <w:rPr>
          <w:b w:val="0"/>
          <w:sz w:val="20"/>
        </w:rPr>
        <w:t xml:space="preserve">el.: 032/6598282, 032/6598290, </w:t>
      </w:r>
      <w:r w:rsidRPr="0088661E">
        <w:rPr>
          <w:b w:val="0"/>
          <w:sz w:val="20"/>
        </w:rPr>
        <w:t xml:space="preserve">fax: 032/6598290, e-mail: </w:t>
      </w:r>
      <w:hyperlink r:id="rId6" w:history="1">
        <w:r w:rsidRPr="0088661E">
          <w:rPr>
            <w:rStyle w:val="Hypertextovprepojenie"/>
            <w:b w:val="0"/>
            <w:sz w:val="20"/>
          </w:rPr>
          <w:t>riaditelka@zsnemsova.sk</w:t>
        </w:r>
      </w:hyperlink>
    </w:p>
    <w:p w14:paraId="625FF748" w14:textId="77777777" w:rsidR="005B52EE" w:rsidRPr="0088661E" w:rsidRDefault="005B52EE" w:rsidP="0088661E">
      <w:pPr>
        <w:pStyle w:val="Zkladntext2"/>
        <w:spacing w:line="276" w:lineRule="auto"/>
        <w:jc w:val="left"/>
        <w:rPr>
          <w:b w:val="0"/>
          <w:sz w:val="24"/>
          <w:szCs w:val="24"/>
        </w:rPr>
      </w:pPr>
    </w:p>
    <w:p w14:paraId="169E6717" w14:textId="77777777" w:rsidR="00000F9D" w:rsidRPr="0088661E" w:rsidRDefault="0088661E" w:rsidP="0088661E">
      <w:pPr>
        <w:pStyle w:val="Default"/>
        <w:spacing w:line="276" w:lineRule="auto"/>
        <w:jc w:val="center"/>
        <w:rPr>
          <w:rStyle w:val="markedcontent"/>
        </w:rPr>
      </w:pPr>
      <w:r w:rsidRPr="0088661E">
        <w:rPr>
          <w:b/>
          <w:bCs/>
        </w:rPr>
        <w:t>Hodnotenie</w:t>
      </w:r>
      <w:r w:rsidR="00000F9D" w:rsidRPr="0088661E">
        <w:rPr>
          <w:b/>
          <w:bCs/>
        </w:rPr>
        <w:t xml:space="preserve"> </w:t>
      </w:r>
      <w:r w:rsidR="005E1804">
        <w:rPr>
          <w:b/>
          <w:bCs/>
        </w:rPr>
        <w:t xml:space="preserve">uskutočneného </w:t>
      </w:r>
      <w:r w:rsidR="00000F9D" w:rsidRPr="0088661E">
        <w:rPr>
          <w:b/>
          <w:bCs/>
        </w:rPr>
        <w:t>vzdelávania</w:t>
      </w:r>
      <w:r w:rsidR="005B52EE" w:rsidRPr="0088661E">
        <w:rPr>
          <w:b/>
          <w:bCs/>
        </w:rPr>
        <w:t xml:space="preserve"> </w:t>
      </w:r>
      <w:r w:rsidR="005B52EE" w:rsidRPr="0088661E">
        <w:rPr>
          <w:rStyle w:val="markedcontent"/>
        </w:rPr>
        <w:t>v</w:t>
      </w:r>
      <w:r w:rsidR="00000F9D" w:rsidRPr="0088661E">
        <w:rPr>
          <w:rStyle w:val="markedcontent"/>
        </w:rPr>
        <w:t xml:space="preserve"> zmysle § 69 ods. 1 písm</w:t>
      </w:r>
      <w:r w:rsidRPr="0088661E">
        <w:rPr>
          <w:rStyle w:val="markedcontent"/>
        </w:rPr>
        <w:t>. d) zákona č. 138/2019 Z. z. o </w:t>
      </w:r>
      <w:r w:rsidR="00000F9D" w:rsidRPr="0088661E">
        <w:rPr>
          <w:rStyle w:val="markedcontent"/>
        </w:rPr>
        <w:t xml:space="preserve">pedagogických zamestnancoch a odborných zamestnancoch </w:t>
      </w:r>
    </w:p>
    <w:p w14:paraId="55E5A057" w14:textId="77777777" w:rsidR="005B52EE" w:rsidRPr="0088661E" w:rsidRDefault="005B52EE" w:rsidP="0088661E">
      <w:pPr>
        <w:pStyle w:val="Default"/>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5"/>
      </w:tblGrid>
      <w:tr w:rsidR="00000F9D" w:rsidRPr="0088661E" w14:paraId="631351BB" w14:textId="77777777" w:rsidTr="0088661E">
        <w:tc>
          <w:tcPr>
            <w:tcW w:w="2547" w:type="dxa"/>
            <w:shd w:val="clear" w:color="auto" w:fill="auto"/>
            <w:vAlign w:val="center"/>
          </w:tcPr>
          <w:p w14:paraId="65451247" w14:textId="77777777" w:rsidR="00000F9D" w:rsidRPr="0088661E" w:rsidRDefault="00461610" w:rsidP="0088661E">
            <w:pPr>
              <w:pStyle w:val="Default"/>
              <w:spacing w:before="60" w:after="60" w:line="276" w:lineRule="auto"/>
              <w:rPr>
                <w:color w:val="auto"/>
                <w:lang w:eastAsia="sk-SK"/>
              </w:rPr>
            </w:pPr>
            <w:r w:rsidRPr="0088661E">
              <w:rPr>
                <w:color w:val="auto"/>
                <w:lang w:eastAsia="sk-SK"/>
              </w:rPr>
              <w:t xml:space="preserve">Názov </w:t>
            </w:r>
            <w:r w:rsidR="00000F9D" w:rsidRPr="0088661E">
              <w:rPr>
                <w:color w:val="auto"/>
                <w:lang w:eastAsia="sk-SK"/>
              </w:rPr>
              <w:t>vzdelávacieho programu</w:t>
            </w:r>
          </w:p>
        </w:tc>
        <w:tc>
          <w:tcPr>
            <w:tcW w:w="6515" w:type="dxa"/>
            <w:shd w:val="clear" w:color="auto" w:fill="auto"/>
            <w:vAlign w:val="center"/>
          </w:tcPr>
          <w:p w14:paraId="25DB247B" w14:textId="77777777" w:rsidR="00000F9D" w:rsidRPr="0088661E" w:rsidRDefault="00000F9D" w:rsidP="0088661E">
            <w:pPr>
              <w:spacing w:before="60" w:after="60"/>
              <w:rPr>
                <w:rFonts w:ascii="Times New Roman" w:hAnsi="Times New Roman"/>
                <w:b/>
                <w:sz w:val="24"/>
                <w:szCs w:val="24"/>
                <w:lang w:eastAsia="sk-SK"/>
              </w:rPr>
            </w:pPr>
            <w:r w:rsidRPr="0088661E">
              <w:rPr>
                <w:rFonts w:ascii="Times New Roman" w:hAnsi="Times New Roman"/>
                <w:b/>
                <w:sz w:val="24"/>
                <w:szCs w:val="24"/>
                <w:lang w:eastAsia="sk-SK"/>
              </w:rPr>
              <w:t>Nové kurikulum</w:t>
            </w:r>
          </w:p>
        </w:tc>
      </w:tr>
      <w:tr w:rsidR="00000F9D" w:rsidRPr="0088661E" w14:paraId="155B9D19" w14:textId="77777777" w:rsidTr="0088661E">
        <w:tc>
          <w:tcPr>
            <w:tcW w:w="2547" w:type="dxa"/>
            <w:shd w:val="clear" w:color="auto" w:fill="auto"/>
            <w:vAlign w:val="center"/>
          </w:tcPr>
          <w:p w14:paraId="773364F9" w14:textId="77777777" w:rsidR="00000F9D" w:rsidRPr="0088661E" w:rsidRDefault="004B3CE1" w:rsidP="0088661E">
            <w:pPr>
              <w:pStyle w:val="Default"/>
              <w:spacing w:before="60" w:after="60" w:line="276" w:lineRule="auto"/>
              <w:rPr>
                <w:color w:val="auto"/>
                <w:lang w:eastAsia="sk-SK"/>
              </w:rPr>
            </w:pPr>
            <w:r w:rsidRPr="0088661E">
              <w:rPr>
                <w:color w:val="auto"/>
                <w:lang w:eastAsia="sk-SK"/>
              </w:rPr>
              <w:t>M</w:t>
            </w:r>
            <w:r w:rsidR="00000F9D" w:rsidRPr="0088661E">
              <w:rPr>
                <w:color w:val="auto"/>
                <w:lang w:eastAsia="sk-SK"/>
              </w:rPr>
              <w:t>iesto konania</w:t>
            </w:r>
          </w:p>
        </w:tc>
        <w:tc>
          <w:tcPr>
            <w:tcW w:w="6515" w:type="dxa"/>
            <w:shd w:val="clear" w:color="auto" w:fill="auto"/>
            <w:vAlign w:val="center"/>
          </w:tcPr>
          <w:p w14:paraId="09B58FD5" w14:textId="77777777" w:rsidR="00000F9D" w:rsidRPr="0088661E" w:rsidRDefault="00000F9D" w:rsidP="0088661E">
            <w:pPr>
              <w:pStyle w:val="Default"/>
              <w:spacing w:before="60" w:after="60" w:line="276" w:lineRule="auto"/>
              <w:rPr>
                <w:b/>
                <w:color w:val="auto"/>
                <w:lang w:eastAsia="sk-SK"/>
              </w:rPr>
            </w:pPr>
            <w:r w:rsidRPr="0088661E">
              <w:rPr>
                <w:b/>
                <w:color w:val="auto"/>
                <w:lang w:eastAsia="sk-SK"/>
              </w:rPr>
              <w:t>Z</w:t>
            </w:r>
            <w:r w:rsidR="005B52EE" w:rsidRPr="0088661E">
              <w:rPr>
                <w:b/>
                <w:color w:val="auto"/>
                <w:lang w:eastAsia="sk-SK"/>
              </w:rPr>
              <w:t>ákladná škola</w:t>
            </w:r>
            <w:r w:rsidRPr="0088661E">
              <w:rPr>
                <w:b/>
                <w:color w:val="auto"/>
                <w:lang w:eastAsia="sk-SK"/>
              </w:rPr>
              <w:t>, Janka Palu 2, Nemšová</w:t>
            </w:r>
          </w:p>
        </w:tc>
      </w:tr>
      <w:tr w:rsidR="005B52EE" w:rsidRPr="0088661E" w14:paraId="35222B5E" w14:textId="77777777" w:rsidTr="0088661E">
        <w:tc>
          <w:tcPr>
            <w:tcW w:w="2547" w:type="dxa"/>
            <w:shd w:val="clear" w:color="auto" w:fill="auto"/>
            <w:vAlign w:val="center"/>
          </w:tcPr>
          <w:p w14:paraId="76A67CD4" w14:textId="77777777" w:rsidR="005B52EE" w:rsidRPr="0088661E" w:rsidRDefault="004B3CE1" w:rsidP="0088661E">
            <w:pPr>
              <w:pStyle w:val="Default"/>
              <w:spacing w:before="60" w:after="60" w:line="276" w:lineRule="auto"/>
              <w:rPr>
                <w:color w:val="auto"/>
                <w:lang w:eastAsia="sk-SK"/>
              </w:rPr>
            </w:pPr>
            <w:r w:rsidRPr="0088661E">
              <w:rPr>
                <w:color w:val="auto"/>
                <w:lang w:eastAsia="sk-SK"/>
              </w:rPr>
              <w:t>P</w:t>
            </w:r>
            <w:r w:rsidR="005B52EE" w:rsidRPr="0088661E">
              <w:rPr>
                <w:color w:val="auto"/>
                <w:lang w:eastAsia="sk-SK"/>
              </w:rPr>
              <w:t>oskytovateľ</w:t>
            </w:r>
          </w:p>
        </w:tc>
        <w:tc>
          <w:tcPr>
            <w:tcW w:w="6515" w:type="dxa"/>
            <w:shd w:val="clear" w:color="auto" w:fill="auto"/>
            <w:vAlign w:val="center"/>
          </w:tcPr>
          <w:p w14:paraId="6C0FCC6C" w14:textId="77777777" w:rsidR="005B52EE" w:rsidRPr="0088661E" w:rsidRDefault="005B52EE" w:rsidP="0088661E">
            <w:pPr>
              <w:pStyle w:val="Default"/>
              <w:spacing w:before="60" w:after="60" w:line="276" w:lineRule="auto"/>
              <w:rPr>
                <w:b/>
                <w:color w:val="auto"/>
                <w:lang w:eastAsia="sk-SK"/>
              </w:rPr>
            </w:pPr>
            <w:r w:rsidRPr="0088661E">
              <w:rPr>
                <w:b/>
                <w:color w:val="auto"/>
                <w:lang w:eastAsia="sk-SK"/>
              </w:rPr>
              <w:t>Základná škola, Janka Palu 2, Nemšová</w:t>
            </w:r>
          </w:p>
        </w:tc>
      </w:tr>
      <w:tr w:rsidR="00000F9D" w:rsidRPr="0088661E" w14:paraId="02C8880C" w14:textId="77777777" w:rsidTr="0088661E">
        <w:tc>
          <w:tcPr>
            <w:tcW w:w="2547" w:type="dxa"/>
            <w:shd w:val="clear" w:color="auto" w:fill="auto"/>
            <w:vAlign w:val="center"/>
          </w:tcPr>
          <w:p w14:paraId="7AE690C8" w14:textId="77777777" w:rsidR="00000F9D" w:rsidRPr="0088661E" w:rsidRDefault="004B3CE1" w:rsidP="0088661E">
            <w:pPr>
              <w:pStyle w:val="Default"/>
              <w:spacing w:before="60" w:after="60" w:line="276" w:lineRule="auto"/>
              <w:rPr>
                <w:color w:val="auto"/>
                <w:lang w:eastAsia="sk-SK"/>
              </w:rPr>
            </w:pPr>
            <w:r w:rsidRPr="0088661E">
              <w:rPr>
                <w:color w:val="auto"/>
                <w:lang w:eastAsia="sk-SK"/>
              </w:rPr>
              <w:t>D</w:t>
            </w:r>
            <w:r w:rsidR="00000F9D" w:rsidRPr="0088661E">
              <w:rPr>
                <w:color w:val="auto"/>
                <w:lang w:eastAsia="sk-SK"/>
              </w:rPr>
              <w:t>átum</w:t>
            </w:r>
          </w:p>
        </w:tc>
        <w:tc>
          <w:tcPr>
            <w:tcW w:w="6515" w:type="dxa"/>
            <w:shd w:val="clear" w:color="auto" w:fill="auto"/>
            <w:vAlign w:val="center"/>
          </w:tcPr>
          <w:p w14:paraId="7A4D4E7A" w14:textId="77777777" w:rsidR="00000F9D" w:rsidRPr="0088661E" w:rsidRDefault="00000F9D" w:rsidP="0088661E">
            <w:pPr>
              <w:pStyle w:val="Default"/>
              <w:spacing w:before="60" w:after="60" w:line="276" w:lineRule="auto"/>
              <w:rPr>
                <w:b/>
                <w:color w:val="auto"/>
                <w:lang w:eastAsia="sk-SK"/>
              </w:rPr>
            </w:pPr>
            <w:r w:rsidRPr="0088661E">
              <w:rPr>
                <w:b/>
                <w:color w:val="auto"/>
                <w:lang w:eastAsia="sk-SK"/>
              </w:rPr>
              <w:t>08. 02. 2024</w:t>
            </w:r>
          </w:p>
        </w:tc>
      </w:tr>
      <w:tr w:rsidR="005B52EE" w:rsidRPr="0088661E" w14:paraId="213B8849" w14:textId="77777777" w:rsidTr="0088661E">
        <w:tc>
          <w:tcPr>
            <w:tcW w:w="2547" w:type="dxa"/>
            <w:shd w:val="clear" w:color="auto" w:fill="auto"/>
            <w:vAlign w:val="center"/>
          </w:tcPr>
          <w:p w14:paraId="6217F339" w14:textId="77777777" w:rsidR="005B52EE" w:rsidRPr="0088661E" w:rsidRDefault="004B3CE1" w:rsidP="0088661E">
            <w:pPr>
              <w:pStyle w:val="Default"/>
              <w:spacing w:before="60" w:after="60" w:line="276" w:lineRule="auto"/>
              <w:rPr>
                <w:color w:val="auto"/>
                <w:lang w:eastAsia="sk-SK"/>
              </w:rPr>
            </w:pPr>
            <w:r w:rsidRPr="0088661E">
              <w:rPr>
                <w:color w:val="auto"/>
                <w:lang w:eastAsia="sk-SK"/>
              </w:rPr>
              <w:t>D</w:t>
            </w:r>
            <w:r w:rsidR="005B52EE" w:rsidRPr="0088661E">
              <w:rPr>
                <w:color w:val="auto"/>
                <w:lang w:eastAsia="sk-SK"/>
              </w:rPr>
              <w:t>ruh vzdelávania</w:t>
            </w:r>
          </w:p>
        </w:tc>
        <w:tc>
          <w:tcPr>
            <w:tcW w:w="6515" w:type="dxa"/>
            <w:shd w:val="clear" w:color="auto" w:fill="auto"/>
            <w:vAlign w:val="center"/>
          </w:tcPr>
          <w:p w14:paraId="4BDABAC2" w14:textId="77777777" w:rsidR="005B52EE" w:rsidRPr="0088661E" w:rsidRDefault="005B52EE" w:rsidP="0088661E">
            <w:pPr>
              <w:pStyle w:val="Default"/>
              <w:spacing w:before="60" w:after="60" w:line="276" w:lineRule="auto"/>
              <w:rPr>
                <w:b/>
                <w:color w:val="auto"/>
                <w:lang w:eastAsia="sk-SK"/>
              </w:rPr>
            </w:pPr>
            <w:r w:rsidRPr="0088661E">
              <w:rPr>
                <w:b/>
                <w:color w:val="auto"/>
                <w:lang w:eastAsia="sk-SK"/>
              </w:rPr>
              <w:t xml:space="preserve">Aktualizačné </w:t>
            </w:r>
          </w:p>
        </w:tc>
      </w:tr>
      <w:tr w:rsidR="005B52EE" w:rsidRPr="0088661E" w14:paraId="166EA627" w14:textId="77777777" w:rsidTr="0088661E">
        <w:tc>
          <w:tcPr>
            <w:tcW w:w="2547" w:type="dxa"/>
            <w:shd w:val="clear" w:color="auto" w:fill="auto"/>
            <w:vAlign w:val="center"/>
          </w:tcPr>
          <w:p w14:paraId="03E809E7" w14:textId="77777777" w:rsidR="005B52EE" w:rsidRPr="0088661E" w:rsidRDefault="00461610" w:rsidP="0088661E">
            <w:pPr>
              <w:pStyle w:val="Default"/>
              <w:spacing w:before="60" w:after="60" w:line="276" w:lineRule="auto"/>
              <w:rPr>
                <w:color w:val="auto"/>
                <w:lang w:eastAsia="sk-SK"/>
              </w:rPr>
            </w:pPr>
            <w:r w:rsidRPr="0088661E">
              <w:rPr>
                <w:color w:val="auto"/>
                <w:lang w:eastAsia="sk-SK"/>
              </w:rPr>
              <w:t>Počet účastníkov</w:t>
            </w:r>
          </w:p>
        </w:tc>
        <w:tc>
          <w:tcPr>
            <w:tcW w:w="6515" w:type="dxa"/>
            <w:shd w:val="clear" w:color="auto" w:fill="auto"/>
            <w:vAlign w:val="center"/>
          </w:tcPr>
          <w:p w14:paraId="77D08AED" w14:textId="77777777" w:rsidR="005B52EE" w:rsidRPr="0088661E" w:rsidRDefault="00461610" w:rsidP="0088661E">
            <w:pPr>
              <w:pStyle w:val="Default"/>
              <w:spacing w:before="60" w:after="60" w:line="276" w:lineRule="auto"/>
              <w:rPr>
                <w:b/>
                <w:color w:val="auto"/>
                <w:lang w:eastAsia="sk-SK"/>
              </w:rPr>
            </w:pPr>
            <w:r w:rsidRPr="0088661E">
              <w:rPr>
                <w:b/>
                <w:color w:val="auto"/>
                <w:lang w:eastAsia="sk-SK"/>
              </w:rPr>
              <w:t>29 + lektorka</w:t>
            </w:r>
            <w:r w:rsidR="00EC0616" w:rsidRPr="0088661E">
              <w:rPr>
                <w:b/>
                <w:color w:val="auto"/>
                <w:lang w:eastAsia="sk-SK"/>
              </w:rPr>
              <w:t xml:space="preserve"> Mgr. Katarína Medňanská, RCPU Trenčín</w:t>
            </w:r>
          </w:p>
        </w:tc>
      </w:tr>
    </w:tbl>
    <w:p w14:paraId="2DE8E9FB" w14:textId="77777777" w:rsidR="00000F9D" w:rsidRPr="0088661E" w:rsidRDefault="00000F9D" w:rsidP="0088661E">
      <w:pPr>
        <w:pStyle w:val="Default"/>
        <w:spacing w:line="276" w:lineRule="auto"/>
        <w:rPr>
          <w:b/>
          <w:bCs/>
          <w:sz w:val="23"/>
          <w:szCs w:val="23"/>
        </w:rPr>
      </w:pPr>
    </w:p>
    <w:p w14:paraId="5B65046B" w14:textId="77777777" w:rsidR="00000F9D" w:rsidRPr="0088661E" w:rsidRDefault="00000F9D" w:rsidP="0088661E">
      <w:pPr>
        <w:pStyle w:val="Default"/>
        <w:spacing w:line="276" w:lineRule="auto"/>
        <w:jc w:val="both"/>
        <w:rPr>
          <w:sz w:val="22"/>
          <w:szCs w:val="22"/>
        </w:rPr>
      </w:pPr>
      <w:r w:rsidRPr="0088661E">
        <w:rPr>
          <w:sz w:val="22"/>
          <w:szCs w:val="22"/>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953"/>
        <w:gridCol w:w="1843"/>
        <w:gridCol w:w="1843"/>
      </w:tblGrid>
      <w:tr w:rsidR="00000F9D" w:rsidRPr="0088661E" w14:paraId="240D342E" w14:textId="77777777" w:rsidTr="00A8747E">
        <w:tc>
          <w:tcPr>
            <w:tcW w:w="1842" w:type="dxa"/>
            <w:shd w:val="clear" w:color="auto" w:fill="auto"/>
          </w:tcPr>
          <w:p w14:paraId="4D676C97" w14:textId="77777777" w:rsidR="00000F9D" w:rsidRPr="0088661E" w:rsidRDefault="00000F9D" w:rsidP="0088661E">
            <w:pPr>
              <w:pStyle w:val="Default"/>
              <w:spacing w:line="276" w:lineRule="auto"/>
              <w:jc w:val="center"/>
              <w:rPr>
                <w:b/>
                <w:sz w:val="23"/>
                <w:szCs w:val="23"/>
              </w:rPr>
            </w:pPr>
            <w:r w:rsidRPr="0088661E">
              <w:rPr>
                <w:b/>
                <w:sz w:val="23"/>
                <w:szCs w:val="23"/>
              </w:rPr>
              <w:t>5</w:t>
            </w:r>
          </w:p>
        </w:tc>
        <w:tc>
          <w:tcPr>
            <w:tcW w:w="1842" w:type="dxa"/>
            <w:shd w:val="clear" w:color="auto" w:fill="auto"/>
          </w:tcPr>
          <w:p w14:paraId="13BDB007" w14:textId="77777777" w:rsidR="00000F9D" w:rsidRPr="0088661E" w:rsidRDefault="00000F9D" w:rsidP="0088661E">
            <w:pPr>
              <w:pStyle w:val="Default"/>
              <w:spacing w:line="276" w:lineRule="auto"/>
              <w:jc w:val="center"/>
              <w:rPr>
                <w:b/>
                <w:sz w:val="23"/>
                <w:szCs w:val="23"/>
              </w:rPr>
            </w:pPr>
            <w:r w:rsidRPr="0088661E">
              <w:rPr>
                <w:b/>
                <w:sz w:val="23"/>
                <w:szCs w:val="23"/>
              </w:rPr>
              <w:t>4</w:t>
            </w:r>
          </w:p>
        </w:tc>
        <w:tc>
          <w:tcPr>
            <w:tcW w:w="1953" w:type="dxa"/>
            <w:shd w:val="clear" w:color="auto" w:fill="auto"/>
          </w:tcPr>
          <w:p w14:paraId="6F16C7D8" w14:textId="77777777" w:rsidR="00000F9D" w:rsidRPr="0088661E" w:rsidRDefault="00000F9D" w:rsidP="0088661E">
            <w:pPr>
              <w:pStyle w:val="Default"/>
              <w:spacing w:line="276" w:lineRule="auto"/>
              <w:jc w:val="center"/>
              <w:rPr>
                <w:b/>
                <w:sz w:val="23"/>
                <w:szCs w:val="23"/>
              </w:rPr>
            </w:pPr>
            <w:r w:rsidRPr="0088661E">
              <w:rPr>
                <w:b/>
                <w:sz w:val="23"/>
                <w:szCs w:val="23"/>
              </w:rPr>
              <w:t>3</w:t>
            </w:r>
          </w:p>
        </w:tc>
        <w:tc>
          <w:tcPr>
            <w:tcW w:w="1843" w:type="dxa"/>
            <w:shd w:val="clear" w:color="auto" w:fill="auto"/>
          </w:tcPr>
          <w:p w14:paraId="57FD985D" w14:textId="77777777" w:rsidR="00000F9D" w:rsidRPr="0088661E" w:rsidRDefault="00000F9D" w:rsidP="0088661E">
            <w:pPr>
              <w:pStyle w:val="Default"/>
              <w:spacing w:line="276" w:lineRule="auto"/>
              <w:jc w:val="center"/>
              <w:rPr>
                <w:b/>
                <w:sz w:val="23"/>
                <w:szCs w:val="23"/>
              </w:rPr>
            </w:pPr>
            <w:r w:rsidRPr="0088661E">
              <w:rPr>
                <w:b/>
                <w:sz w:val="23"/>
                <w:szCs w:val="23"/>
              </w:rPr>
              <w:t>2</w:t>
            </w:r>
          </w:p>
        </w:tc>
        <w:tc>
          <w:tcPr>
            <w:tcW w:w="1843" w:type="dxa"/>
            <w:shd w:val="clear" w:color="auto" w:fill="auto"/>
          </w:tcPr>
          <w:p w14:paraId="36CAFB08" w14:textId="77777777" w:rsidR="00000F9D" w:rsidRPr="0088661E" w:rsidRDefault="00000F9D" w:rsidP="0088661E">
            <w:pPr>
              <w:pStyle w:val="Default"/>
              <w:spacing w:line="276" w:lineRule="auto"/>
              <w:jc w:val="center"/>
              <w:rPr>
                <w:b/>
                <w:sz w:val="23"/>
                <w:szCs w:val="23"/>
              </w:rPr>
            </w:pPr>
            <w:r w:rsidRPr="0088661E">
              <w:rPr>
                <w:b/>
                <w:sz w:val="23"/>
                <w:szCs w:val="23"/>
              </w:rPr>
              <w:t>1</w:t>
            </w:r>
          </w:p>
        </w:tc>
      </w:tr>
      <w:tr w:rsidR="00000F9D" w:rsidRPr="0088661E" w14:paraId="20B43E4D" w14:textId="77777777" w:rsidTr="00A8747E">
        <w:tc>
          <w:tcPr>
            <w:tcW w:w="1842" w:type="dxa"/>
            <w:shd w:val="clear" w:color="auto" w:fill="auto"/>
          </w:tcPr>
          <w:p w14:paraId="29978D1F" w14:textId="77777777" w:rsidR="00000F9D" w:rsidRPr="0088661E" w:rsidRDefault="00000F9D" w:rsidP="0088661E">
            <w:pPr>
              <w:pStyle w:val="Default"/>
              <w:spacing w:line="276" w:lineRule="auto"/>
              <w:jc w:val="center"/>
              <w:rPr>
                <w:b/>
                <w:sz w:val="22"/>
                <w:szCs w:val="22"/>
              </w:rPr>
            </w:pPr>
            <w:r w:rsidRPr="0088661E">
              <w:rPr>
                <w:b/>
                <w:sz w:val="22"/>
                <w:szCs w:val="22"/>
              </w:rPr>
              <w:t>úplne súhlasím</w:t>
            </w:r>
          </w:p>
        </w:tc>
        <w:tc>
          <w:tcPr>
            <w:tcW w:w="1842" w:type="dxa"/>
            <w:shd w:val="clear" w:color="auto" w:fill="auto"/>
          </w:tcPr>
          <w:p w14:paraId="360DB1E2" w14:textId="77777777" w:rsidR="00000F9D" w:rsidRPr="0088661E" w:rsidRDefault="00000F9D" w:rsidP="0088661E">
            <w:pPr>
              <w:pStyle w:val="Default"/>
              <w:spacing w:line="276" w:lineRule="auto"/>
              <w:jc w:val="center"/>
              <w:rPr>
                <w:b/>
                <w:sz w:val="22"/>
                <w:szCs w:val="22"/>
              </w:rPr>
            </w:pPr>
            <w:r w:rsidRPr="0088661E">
              <w:rPr>
                <w:b/>
                <w:sz w:val="22"/>
                <w:szCs w:val="22"/>
              </w:rPr>
              <w:t>súhlasím</w:t>
            </w:r>
          </w:p>
        </w:tc>
        <w:tc>
          <w:tcPr>
            <w:tcW w:w="1953" w:type="dxa"/>
            <w:shd w:val="clear" w:color="auto" w:fill="auto"/>
          </w:tcPr>
          <w:p w14:paraId="466DF9DA" w14:textId="77777777" w:rsidR="00000F9D" w:rsidRPr="0088661E" w:rsidRDefault="00000F9D" w:rsidP="0088661E">
            <w:pPr>
              <w:pStyle w:val="Default"/>
              <w:spacing w:line="276" w:lineRule="auto"/>
              <w:jc w:val="center"/>
              <w:rPr>
                <w:b/>
                <w:sz w:val="22"/>
                <w:szCs w:val="22"/>
              </w:rPr>
            </w:pPr>
            <w:r w:rsidRPr="0088661E">
              <w:rPr>
                <w:b/>
                <w:sz w:val="22"/>
                <w:szCs w:val="22"/>
              </w:rPr>
              <w:t>nedokážem plne zhodnotiť</w:t>
            </w:r>
          </w:p>
        </w:tc>
        <w:tc>
          <w:tcPr>
            <w:tcW w:w="1843" w:type="dxa"/>
            <w:shd w:val="clear" w:color="auto" w:fill="auto"/>
          </w:tcPr>
          <w:p w14:paraId="0416F65E" w14:textId="77777777" w:rsidR="00000F9D" w:rsidRPr="0088661E" w:rsidRDefault="00000F9D" w:rsidP="0088661E">
            <w:pPr>
              <w:pStyle w:val="Default"/>
              <w:spacing w:line="276" w:lineRule="auto"/>
              <w:jc w:val="center"/>
              <w:rPr>
                <w:b/>
                <w:sz w:val="22"/>
                <w:szCs w:val="22"/>
              </w:rPr>
            </w:pPr>
            <w:r w:rsidRPr="0088661E">
              <w:rPr>
                <w:b/>
                <w:sz w:val="22"/>
                <w:szCs w:val="22"/>
              </w:rPr>
              <w:t>nesúhlasím</w:t>
            </w:r>
          </w:p>
        </w:tc>
        <w:tc>
          <w:tcPr>
            <w:tcW w:w="1843" w:type="dxa"/>
            <w:shd w:val="clear" w:color="auto" w:fill="auto"/>
          </w:tcPr>
          <w:p w14:paraId="7FF62346" w14:textId="77777777" w:rsidR="00000F9D" w:rsidRPr="0088661E" w:rsidRDefault="00000F9D" w:rsidP="0088661E">
            <w:pPr>
              <w:pStyle w:val="Default"/>
              <w:spacing w:line="276" w:lineRule="auto"/>
              <w:jc w:val="center"/>
              <w:rPr>
                <w:b/>
                <w:sz w:val="22"/>
                <w:szCs w:val="22"/>
              </w:rPr>
            </w:pPr>
            <w:r w:rsidRPr="0088661E">
              <w:rPr>
                <w:b/>
                <w:sz w:val="22"/>
                <w:szCs w:val="22"/>
              </w:rPr>
              <w:t>úplne nesúhlasím</w:t>
            </w:r>
          </w:p>
        </w:tc>
      </w:tr>
    </w:tbl>
    <w:p w14:paraId="3DC6CBD7" w14:textId="77777777" w:rsidR="00000F9D" w:rsidRPr="0088661E" w:rsidRDefault="00000F9D" w:rsidP="0088661E">
      <w:pPr>
        <w:pStyle w:val="Default"/>
        <w:spacing w:line="276" w:lineRule="auto"/>
        <w:rPr>
          <w:sz w:val="23"/>
          <w:szCs w:val="23"/>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850"/>
        <w:gridCol w:w="708"/>
        <w:gridCol w:w="734"/>
        <w:gridCol w:w="708"/>
        <w:gridCol w:w="993"/>
      </w:tblGrid>
      <w:tr w:rsidR="00000F9D" w:rsidRPr="0088661E" w14:paraId="3CEA5A3A" w14:textId="77777777" w:rsidTr="00A8747E">
        <w:tc>
          <w:tcPr>
            <w:tcW w:w="5330" w:type="dxa"/>
            <w:shd w:val="clear" w:color="auto" w:fill="auto"/>
          </w:tcPr>
          <w:p w14:paraId="0E86D5F8" w14:textId="77777777" w:rsidR="00000F9D" w:rsidRPr="0088661E" w:rsidRDefault="00000F9D" w:rsidP="0088661E">
            <w:pPr>
              <w:pStyle w:val="Default"/>
              <w:spacing w:line="276" w:lineRule="auto"/>
              <w:jc w:val="center"/>
            </w:pPr>
            <w:r w:rsidRPr="0088661E">
              <w:t>Hodnotená oblasť</w:t>
            </w:r>
          </w:p>
        </w:tc>
        <w:tc>
          <w:tcPr>
            <w:tcW w:w="850" w:type="dxa"/>
            <w:shd w:val="clear" w:color="auto" w:fill="auto"/>
          </w:tcPr>
          <w:p w14:paraId="65CB3CEB" w14:textId="77777777" w:rsidR="00000F9D" w:rsidRPr="0088661E" w:rsidRDefault="00000F9D" w:rsidP="0088661E">
            <w:pPr>
              <w:pStyle w:val="Default"/>
              <w:spacing w:line="276" w:lineRule="auto"/>
              <w:jc w:val="center"/>
              <w:rPr>
                <w:b/>
              </w:rPr>
            </w:pPr>
            <w:r w:rsidRPr="0088661E">
              <w:rPr>
                <w:b/>
              </w:rPr>
              <w:t>1</w:t>
            </w:r>
          </w:p>
        </w:tc>
        <w:tc>
          <w:tcPr>
            <w:tcW w:w="708" w:type="dxa"/>
            <w:shd w:val="clear" w:color="auto" w:fill="auto"/>
          </w:tcPr>
          <w:p w14:paraId="40ECFB8E" w14:textId="77777777" w:rsidR="00000F9D" w:rsidRPr="0088661E" w:rsidRDefault="00000F9D" w:rsidP="0088661E">
            <w:pPr>
              <w:pStyle w:val="Default"/>
              <w:spacing w:line="276" w:lineRule="auto"/>
              <w:jc w:val="center"/>
              <w:rPr>
                <w:b/>
              </w:rPr>
            </w:pPr>
            <w:r w:rsidRPr="0088661E">
              <w:rPr>
                <w:b/>
              </w:rPr>
              <w:t>2</w:t>
            </w:r>
          </w:p>
        </w:tc>
        <w:tc>
          <w:tcPr>
            <w:tcW w:w="734" w:type="dxa"/>
            <w:shd w:val="clear" w:color="auto" w:fill="auto"/>
          </w:tcPr>
          <w:p w14:paraId="5E7B5DE9" w14:textId="77777777" w:rsidR="00000F9D" w:rsidRPr="0088661E" w:rsidRDefault="00000F9D" w:rsidP="0088661E">
            <w:pPr>
              <w:pStyle w:val="Default"/>
              <w:spacing w:line="276" w:lineRule="auto"/>
              <w:jc w:val="center"/>
              <w:rPr>
                <w:b/>
              </w:rPr>
            </w:pPr>
            <w:r w:rsidRPr="0088661E">
              <w:rPr>
                <w:b/>
              </w:rPr>
              <w:t>3</w:t>
            </w:r>
          </w:p>
        </w:tc>
        <w:tc>
          <w:tcPr>
            <w:tcW w:w="708" w:type="dxa"/>
            <w:shd w:val="clear" w:color="auto" w:fill="auto"/>
          </w:tcPr>
          <w:p w14:paraId="3DCE9FFE" w14:textId="77777777" w:rsidR="00000F9D" w:rsidRPr="0088661E" w:rsidRDefault="00000F9D" w:rsidP="0088661E">
            <w:pPr>
              <w:pStyle w:val="Default"/>
              <w:spacing w:line="276" w:lineRule="auto"/>
              <w:jc w:val="center"/>
              <w:rPr>
                <w:b/>
              </w:rPr>
            </w:pPr>
            <w:r w:rsidRPr="0088661E">
              <w:rPr>
                <w:b/>
              </w:rPr>
              <w:t>4</w:t>
            </w:r>
          </w:p>
        </w:tc>
        <w:tc>
          <w:tcPr>
            <w:tcW w:w="993" w:type="dxa"/>
            <w:shd w:val="clear" w:color="auto" w:fill="auto"/>
          </w:tcPr>
          <w:p w14:paraId="3ADC9FC7" w14:textId="77777777" w:rsidR="00000F9D" w:rsidRPr="0088661E" w:rsidRDefault="00000F9D" w:rsidP="0088661E">
            <w:pPr>
              <w:pStyle w:val="Default"/>
              <w:spacing w:line="276" w:lineRule="auto"/>
              <w:jc w:val="center"/>
              <w:rPr>
                <w:b/>
              </w:rPr>
            </w:pPr>
            <w:r w:rsidRPr="0088661E">
              <w:rPr>
                <w:b/>
              </w:rPr>
              <w:t>5</w:t>
            </w:r>
          </w:p>
        </w:tc>
      </w:tr>
      <w:tr w:rsidR="00000F9D" w:rsidRPr="0088661E" w14:paraId="666153A6" w14:textId="77777777" w:rsidTr="0088661E">
        <w:tc>
          <w:tcPr>
            <w:tcW w:w="5330" w:type="dxa"/>
            <w:shd w:val="clear" w:color="auto" w:fill="auto"/>
            <w:vAlign w:val="center"/>
          </w:tcPr>
          <w:p w14:paraId="0594411C" w14:textId="77777777" w:rsidR="00000F9D" w:rsidRPr="0088661E" w:rsidRDefault="00000F9D" w:rsidP="0088661E">
            <w:pPr>
              <w:pStyle w:val="Default"/>
              <w:spacing w:line="276" w:lineRule="auto"/>
            </w:pPr>
            <w:r w:rsidRPr="0088661E">
              <w:t>Vzdelávanie splnilo moje očakávania</w:t>
            </w:r>
          </w:p>
        </w:tc>
        <w:tc>
          <w:tcPr>
            <w:tcW w:w="850" w:type="dxa"/>
            <w:shd w:val="clear" w:color="auto" w:fill="auto"/>
            <w:vAlign w:val="center"/>
          </w:tcPr>
          <w:p w14:paraId="23928114"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466E8EB1" w14:textId="77777777" w:rsidR="00000F9D" w:rsidRPr="0088661E" w:rsidRDefault="005B52EE" w:rsidP="0088661E">
            <w:pPr>
              <w:pStyle w:val="Default"/>
              <w:spacing w:line="276" w:lineRule="auto"/>
              <w:jc w:val="center"/>
              <w:rPr>
                <w:color w:val="auto"/>
              </w:rPr>
            </w:pPr>
            <w:r w:rsidRPr="0088661E">
              <w:rPr>
                <w:color w:val="auto"/>
              </w:rPr>
              <w:t>1</w:t>
            </w:r>
          </w:p>
        </w:tc>
        <w:tc>
          <w:tcPr>
            <w:tcW w:w="734" w:type="dxa"/>
            <w:shd w:val="clear" w:color="auto" w:fill="auto"/>
            <w:vAlign w:val="center"/>
          </w:tcPr>
          <w:p w14:paraId="1A64FF82" w14:textId="77777777" w:rsidR="00000F9D" w:rsidRPr="0088661E" w:rsidRDefault="005B52EE" w:rsidP="0088661E">
            <w:pPr>
              <w:pStyle w:val="Default"/>
              <w:spacing w:line="276" w:lineRule="auto"/>
              <w:jc w:val="center"/>
              <w:rPr>
                <w:color w:val="auto"/>
              </w:rPr>
            </w:pPr>
            <w:r w:rsidRPr="0088661E">
              <w:rPr>
                <w:color w:val="auto"/>
              </w:rPr>
              <w:t>5</w:t>
            </w:r>
          </w:p>
        </w:tc>
        <w:tc>
          <w:tcPr>
            <w:tcW w:w="708" w:type="dxa"/>
            <w:shd w:val="clear" w:color="auto" w:fill="auto"/>
            <w:vAlign w:val="center"/>
          </w:tcPr>
          <w:p w14:paraId="2FAAE496" w14:textId="77777777" w:rsidR="00000F9D" w:rsidRPr="0088661E" w:rsidRDefault="005B52EE" w:rsidP="0088661E">
            <w:pPr>
              <w:pStyle w:val="Default"/>
              <w:spacing w:line="276" w:lineRule="auto"/>
              <w:jc w:val="center"/>
              <w:rPr>
                <w:color w:val="auto"/>
              </w:rPr>
            </w:pPr>
            <w:r w:rsidRPr="0088661E">
              <w:rPr>
                <w:color w:val="auto"/>
              </w:rPr>
              <w:t>16</w:t>
            </w:r>
          </w:p>
        </w:tc>
        <w:tc>
          <w:tcPr>
            <w:tcW w:w="993" w:type="dxa"/>
            <w:shd w:val="clear" w:color="auto" w:fill="auto"/>
            <w:vAlign w:val="center"/>
          </w:tcPr>
          <w:p w14:paraId="4A101779" w14:textId="77777777" w:rsidR="00000F9D" w:rsidRPr="0088661E" w:rsidRDefault="005B52EE" w:rsidP="0088661E">
            <w:pPr>
              <w:pStyle w:val="Default"/>
              <w:spacing w:line="276" w:lineRule="auto"/>
              <w:jc w:val="center"/>
              <w:rPr>
                <w:color w:val="auto"/>
              </w:rPr>
            </w:pPr>
            <w:r w:rsidRPr="0088661E">
              <w:rPr>
                <w:color w:val="auto"/>
              </w:rPr>
              <w:t>6</w:t>
            </w:r>
          </w:p>
        </w:tc>
      </w:tr>
      <w:tr w:rsidR="00000F9D" w:rsidRPr="0088661E" w14:paraId="79694B42" w14:textId="77777777" w:rsidTr="0088661E">
        <w:tc>
          <w:tcPr>
            <w:tcW w:w="5330" w:type="dxa"/>
            <w:shd w:val="clear" w:color="auto" w:fill="auto"/>
            <w:vAlign w:val="center"/>
          </w:tcPr>
          <w:p w14:paraId="3ED2E737" w14:textId="77777777" w:rsidR="00000F9D" w:rsidRPr="0088661E" w:rsidRDefault="00000F9D" w:rsidP="0088661E">
            <w:pPr>
              <w:pStyle w:val="Default"/>
              <w:spacing w:line="276" w:lineRule="auto"/>
            </w:pPr>
            <w:r w:rsidRPr="0088661E">
              <w:t>Na vzdelávaní som sa cítila dobre</w:t>
            </w:r>
          </w:p>
        </w:tc>
        <w:tc>
          <w:tcPr>
            <w:tcW w:w="850" w:type="dxa"/>
            <w:shd w:val="clear" w:color="auto" w:fill="auto"/>
            <w:vAlign w:val="center"/>
          </w:tcPr>
          <w:p w14:paraId="3BFCEFA3"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71822511"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28D4E9C0" w14:textId="77777777" w:rsidR="00000F9D" w:rsidRPr="0088661E" w:rsidRDefault="005B52EE" w:rsidP="0088661E">
            <w:pPr>
              <w:pStyle w:val="Default"/>
              <w:spacing w:line="276" w:lineRule="auto"/>
              <w:jc w:val="center"/>
              <w:rPr>
                <w:color w:val="auto"/>
              </w:rPr>
            </w:pPr>
            <w:r w:rsidRPr="0088661E">
              <w:rPr>
                <w:color w:val="auto"/>
              </w:rPr>
              <w:t>2</w:t>
            </w:r>
          </w:p>
        </w:tc>
        <w:tc>
          <w:tcPr>
            <w:tcW w:w="708" w:type="dxa"/>
            <w:shd w:val="clear" w:color="auto" w:fill="auto"/>
            <w:vAlign w:val="center"/>
          </w:tcPr>
          <w:p w14:paraId="0B1825DF" w14:textId="77777777" w:rsidR="00000F9D" w:rsidRPr="0088661E" w:rsidRDefault="005B52EE" w:rsidP="0088661E">
            <w:pPr>
              <w:pStyle w:val="Default"/>
              <w:spacing w:line="276" w:lineRule="auto"/>
              <w:jc w:val="center"/>
              <w:rPr>
                <w:color w:val="auto"/>
              </w:rPr>
            </w:pPr>
            <w:r w:rsidRPr="0088661E">
              <w:rPr>
                <w:color w:val="auto"/>
              </w:rPr>
              <w:t>15</w:t>
            </w:r>
          </w:p>
        </w:tc>
        <w:tc>
          <w:tcPr>
            <w:tcW w:w="993" w:type="dxa"/>
            <w:shd w:val="clear" w:color="auto" w:fill="auto"/>
            <w:vAlign w:val="center"/>
          </w:tcPr>
          <w:p w14:paraId="38719B8D" w14:textId="77777777" w:rsidR="00000F9D" w:rsidRPr="0088661E" w:rsidRDefault="005B52EE" w:rsidP="0088661E">
            <w:pPr>
              <w:pStyle w:val="Default"/>
              <w:spacing w:line="276" w:lineRule="auto"/>
              <w:jc w:val="center"/>
              <w:rPr>
                <w:color w:val="auto"/>
              </w:rPr>
            </w:pPr>
            <w:r w:rsidRPr="0088661E">
              <w:rPr>
                <w:color w:val="auto"/>
              </w:rPr>
              <w:t>11</w:t>
            </w:r>
          </w:p>
        </w:tc>
      </w:tr>
      <w:tr w:rsidR="00000F9D" w:rsidRPr="0088661E" w14:paraId="157BEF32" w14:textId="77777777" w:rsidTr="0088661E">
        <w:tc>
          <w:tcPr>
            <w:tcW w:w="5330" w:type="dxa"/>
            <w:shd w:val="clear" w:color="auto" w:fill="auto"/>
            <w:vAlign w:val="center"/>
          </w:tcPr>
          <w:p w14:paraId="5779176A" w14:textId="77777777" w:rsidR="00000F9D" w:rsidRPr="0088661E" w:rsidRDefault="00000F9D" w:rsidP="0088661E">
            <w:pPr>
              <w:pStyle w:val="Default"/>
              <w:spacing w:line="276" w:lineRule="auto"/>
            </w:pPr>
            <w:r w:rsidRPr="0088661E">
              <w:t>Program splnil to, čo bolo sľúbené</w:t>
            </w:r>
          </w:p>
        </w:tc>
        <w:tc>
          <w:tcPr>
            <w:tcW w:w="850" w:type="dxa"/>
            <w:shd w:val="clear" w:color="auto" w:fill="auto"/>
            <w:vAlign w:val="center"/>
          </w:tcPr>
          <w:p w14:paraId="5B8421D6"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7712F0E5"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2CB07F72" w14:textId="77777777" w:rsidR="00000F9D" w:rsidRPr="0088661E" w:rsidRDefault="005B52EE" w:rsidP="0088661E">
            <w:pPr>
              <w:pStyle w:val="Default"/>
              <w:spacing w:line="276" w:lineRule="auto"/>
              <w:jc w:val="center"/>
              <w:rPr>
                <w:color w:val="auto"/>
              </w:rPr>
            </w:pPr>
            <w:r w:rsidRPr="0088661E">
              <w:rPr>
                <w:color w:val="auto"/>
              </w:rPr>
              <w:t>9</w:t>
            </w:r>
          </w:p>
        </w:tc>
        <w:tc>
          <w:tcPr>
            <w:tcW w:w="708" w:type="dxa"/>
            <w:shd w:val="clear" w:color="auto" w:fill="auto"/>
            <w:vAlign w:val="center"/>
          </w:tcPr>
          <w:p w14:paraId="0A1614CE" w14:textId="77777777" w:rsidR="00000F9D" w:rsidRPr="0088661E" w:rsidRDefault="005B52EE" w:rsidP="0088661E">
            <w:pPr>
              <w:pStyle w:val="Default"/>
              <w:spacing w:line="276" w:lineRule="auto"/>
              <w:jc w:val="center"/>
              <w:rPr>
                <w:color w:val="auto"/>
              </w:rPr>
            </w:pPr>
            <w:r w:rsidRPr="0088661E">
              <w:rPr>
                <w:color w:val="auto"/>
              </w:rPr>
              <w:t>13</w:t>
            </w:r>
          </w:p>
        </w:tc>
        <w:tc>
          <w:tcPr>
            <w:tcW w:w="993" w:type="dxa"/>
            <w:shd w:val="clear" w:color="auto" w:fill="auto"/>
            <w:vAlign w:val="center"/>
          </w:tcPr>
          <w:p w14:paraId="0C28D4E4" w14:textId="77777777" w:rsidR="00000F9D" w:rsidRPr="0088661E" w:rsidRDefault="005B52EE" w:rsidP="0088661E">
            <w:pPr>
              <w:pStyle w:val="Default"/>
              <w:spacing w:line="276" w:lineRule="auto"/>
              <w:jc w:val="center"/>
              <w:rPr>
                <w:color w:val="auto"/>
              </w:rPr>
            </w:pPr>
            <w:r w:rsidRPr="0088661E">
              <w:rPr>
                <w:color w:val="auto"/>
              </w:rPr>
              <w:t>6</w:t>
            </w:r>
          </w:p>
        </w:tc>
      </w:tr>
      <w:tr w:rsidR="00000F9D" w:rsidRPr="0088661E" w14:paraId="59BE689E" w14:textId="77777777" w:rsidTr="0088661E">
        <w:tc>
          <w:tcPr>
            <w:tcW w:w="5330" w:type="dxa"/>
            <w:shd w:val="clear" w:color="auto" w:fill="auto"/>
            <w:vAlign w:val="center"/>
          </w:tcPr>
          <w:p w14:paraId="4E9405C3" w14:textId="77777777" w:rsidR="00000F9D" w:rsidRPr="0088661E" w:rsidRDefault="00000F9D" w:rsidP="0088661E">
            <w:pPr>
              <w:pStyle w:val="Default"/>
              <w:spacing w:line="276" w:lineRule="auto"/>
            </w:pPr>
            <w:r w:rsidRPr="0088661E">
              <w:t>Vzdelávanie bolo hodnotné využitie môjho času</w:t>
            </w:r>
          </w:p>
        </w:tc>
        <w:tc>
          <w:tcPr>
            <w:tcW w:w="850" w:type="dxa"/>
            <w:shd w:val="clear" w:color="auto" w:fill="auto"/>
            <w:vAlign w:val="center"/>
          </w:tcPr>
          <w:p w14:paraId="1FADF750"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6FF579FF" w14:textId="77777777" w:rsidR="00000F9D" w:rsidRPr="0088661E" w:rsidRDefault="005B52EE" w:rsidP="0088661E">
            <w:pPr>
              <w:pStyle w:val="Default"/>
              <w:spacing w:line="276" w:lineRule="auto"/>
              <w:jc w:val="center"/>
              <w:rPr>
                <w:color w:val="auto"/>
              </w:rPr>
            </w:pPr>
            <w:r w:rsidRPr="0088661E">
              <w:rPr>
                <w:color w:val="auto"/>
              </w:rPr>
              <w:t>2</w:t>
            </w:r>
          </w:p>
        </w:tc>
        <w:tc>
          <w:tcPr>
            <w:tcW w:w="734" w:type="dxa"/>
            <w:shd w:val="clear" w:color="auto" w:fill="auto"/>
            <w:vAlign w:val="center"/>
          </w:tcPr>
          <w:p w14:paraId="375625D8" w14:textId="77777777" w:rsidR="00000F9D" w:rsidRPr="0088661E" w:rsidRDefault="005B52EE" w:rsidP="0088661E">
            <w:pPr>
              <w:pStyle w:val="Default"/>
              <w:spacing w:line="276" w:lineRule="auto"/>
              <w:jc w:val="center"/>
              <w:rPr>
                <w:color w:val="auto"/>
              </w:rPr>
            </w:pPr>
            <w:r w:rsidRPr="0088661E">
              <w:rPr>
                <w:color w:val="auto"/>
              </w:rPr>
              <w:t>6</w:t>
            </w:r>
          </w:p>
        </w:tc>
        <w:tc>
          <w:tcPr>
            <w:tcW w:w="708" w:type="dxa"/>
            <w:shd w:val="clear" w:color="auto" w:fill="auto"/>
            <w:vAlign w:val="center"/>
          </w:tcPr>
          <w:p w14:paraId="7EF6B332" w14:textId="77777777" w:rsidR="00000F9D" w:rsidRPr="0088661E" w:rsidRDefault="005B52EE" w:rsidP="0088661E">
            <w:pPr>
              <w:pStyle w:val="Default"/>
              <w:spacing w:line="276" w:lineRule="auto"/>
              <w:jc w:val="center"/>
              <w:rPr>
                <w:color w:val="auto"/>
              </w:rPr>
            </w:pPr>
            <w:r w:rsidRPr="0088661E">
              <w:rPr>
                <w:color w:val="auto"/>
              </w:rPr>
              <w:t>12</w:t>
            </w:r>
          </w:p>
        </w:tc>
        <w:tc>
          <w:tcPr>
            <w:tcW w:w="993" w:type="dxa"/>
            <w:shd w:val="clear" w:color="auto" w:fill="auto"/>
            <w:vAlign w:val="center"/>
          </w:tcPr>
          <w:p w14:paraId="59457C4D" w14:textId="77777777" w:rsidR="00000F9D" w:rsidRPr="0088661E" w:rsidRDefault="005B52EE" w:rsidP="0088661E">
            <w:pPr>
              <w:pStyle w:val="Default"/>
              <w:spacing w:line="276" w:lineRule="auto"/>
              <w:jc w:val="center"/>
              <w:rPr>
                <w:color w:val="auto"/>
              </w:rPr>
            </w:pPr>
            <w:r w:rsidRPr="0088661E">
              <w:rPr>
                <w:color w:val="auto"/>
              </w:rPr>
              <w:t>8</w:t>
            </w:r>
          </w:p>
        </w:tc>
      </w:tr>
      <w:tr w:rsidR="00000F9D" w:rsidRPr="0088661E" w14:paraId="13D08839" w14:textId="77777777" w:rsidTr="0088661E">
        <w:tc>
          <w:tcPr>
            <w:tcW w:w="5330" w:type="dxa"/>
            <w:shd w:val="clear" w:color="auto" w:fill="auto"/>
            <w:vAlign w:val="center"/>
          </w:tcPr>
          <w:p w14:paraId="78C05CA5" w14:textId="77777777" w:rsidR="00000F9D" w:rsidRPr="0088661E" w:rsidRDefault="00000F9D" w:rsidP="0088661E">
            <w:pPr>
              <w:pStyle w:val="Default"/>
              <w:spacing w:line="276" w:lineRule="auto"/>
            </w:pPr>
            <w:r w:rsidRPr="0088661E">
              <w:t>Lektor</w:t>
            </w:r>
            <w:r w:rsidR="0088661E">
              <w:t xml:space="preserve"> </w:t>
            </w:r>
            <w:r w:rsidRPr="0088661E">
              <w:t>bol veľmi dobre pripravený</w:t>
            </w:r>
          </w:p>
        </w:tc>
        <w:tc>
          <w:tcPr>
            <w:tcW w:w="850" w:type="dxa"/>
            <w:shd w:val="clear" w:color="auto" w:fill="auto"/>
            <w:vAlign w:val="center"/>
          </w:tcPr>
          <w:p w14:paraId="06AF31B0" w14:textId="77777777" w:rsidR="00000F9D" w:rsidRPr="0088661E" w:rsidRDefault="005B52EE" w:rsidP="0088661E">
            <w:pPr>
              <w:pStyle w:val="Default"/>
              <w:spacing w:line="276" w:lineRule="auto"/>
              <w:jc w:val="center"/>
              <w:rPr>
                <w:color w:val="auto"/>
              </w:rPr>
            </w:pPr>
            <w:r w:rsidRPr="0088661E">
              <w:rPr>
                <w:color w:val="auto"/>
              </w:rPr>
              <w:t>2</w:t>
            </w:r>
          </w:p>
        </w:tc>
        <w:tc>
          <w:tcPr>
            <w:tcW w:w="708" w:type="dxa"/>
            <w:shd w:val="clear" w:color="auto" w:fill="auto"/>
            <w:vAlign w:val="center"/>
          </w:tcPr>
          <w:p w14:paraId="0A11D747"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697C63F5" w14:textId="77777777" w:rsidR="00000F9D" w:rsidRPr="0088661E" w:rsidRDefault="005B52EE" w:rsidP="0088661E">
            <w:pPr>
              <w:pStyle w:val="Default"/>
              <w:spacing w:line="276" w:lineRule="auto"/>
              <w:jc w:val="center"/>
              <w:rPr>
                <w:color w:val="auto"/>
              </w:rPr>
            </w:pPr>
            <w:r w:rsidRPr="0088661E">
              <w:rPr>
                <w:color w:val="auto"/>
              </w:rPr>
              <w:t>0</w:t>
            </w:r>
          </w:p>
        </w:tc>
        <w:tc>
          <w:tcPr>
            <w:tcW w:w="708" w:type="dxa"/>
            <w:shd w:val="clear" w:color="auto" w:fill="auto"/>
            <w:vAlign w:val="center"/>
          </w:tcPr>
          <w:p w14:paraId="64138B70" w14:textId="77777777" w:rsidR="00000F9D" w:rsidRPr="0088661E" w:rsidRDefault="005B52EE" w:rsidP="0088661E">
            <w:pPr>
              <w:pStyle w:val="Default"/>
              <w:spacing w:line="276" w:lineRule="auto"/>
              <w:jc w:val="center"/>
              <w:rPr>
                <w:color w:val="auto"/>
              </w:rPr>
            </w:pPr>
            <w:r w:rsidRPr="0088661E">
              <w:rPr>
                <w:color w:val="auto"/>
              </w:rPr>
              <w:t>5</w:t>
            </w:r>
          </w:p>
        </w:tc>
        <w:tc>
          <w:tcPr>
            <w:tcW w:w="993" w:type="dxa"/>
            <w:shd w:val="clear" w:color="auto" w:fill="auto"/>
            <w:vAlign w:val="center"/>
          </w:tcPr>
          <w:p w14:paraId="5CD934EE" w14:textId="77777777" w:rsidR="00000F9D" w:rsidRPr="0088661E" w:rsidRDefault="005B52EE" w:rsidP="0088661E">
            <w:pPr>
              <w:pStyle w:val="Default"/>
              <w:spacing w:line="276" w:lineRule="auto"/>
              <w:jc w:val="center"/>
              <w:rPr>
                <w:color w:val="auto"/>
              </w:rPr>
            </w:pPr>
            <w:r w:rsidRPr="0088661E">
              <w:rPr>
                <w:color w:val="auto"/>
              </w:rPr>
              <w:t>22</w:t>
            </w:r>
          </w:p>
        </w:tc>
      </w:tr>
      <w:tr w:rsidR="00000F9D" w:rsidRPr="0088661E" w14:paraId="2DCE3FF7" w14:textId="77777777" w:rsidTr="0088661E">
        <w:tc>
          <w:tcPr>
            <w:tcW w:w="5330" w:type="dxa"/>
            <w:shd w:val="clear" w:color="auto" w:fill="auto"/>
            <w:vAlign w:val="center"/>
          </w:tcPr>
          <w:p w14:paraId="4206AC8D" w14:textId="77777777" w:rsidR="00000F9D" w:rsidRPr="0088661E" w:rsidRDefault="00000F9D" w:rsidP="0088661E">
            <w:pPr>
              <w:pStyle w:val="Default"/>
              <w:spacing w:line="276" w:lineRule="auto"/>
            </w:pPr>
            <w:r w:rsidRPr="0088661E">
              <w:t>Lektor použil príklady z praxe</w:t>
            </w:r>
          </w:p>
        </w:tc>
        <w:tc>
          <w:tcPr>
            <w:tcW w:w="850" w:type="dxa"/>
            <w:shd w:val="clear" w:color="auto" w:fill="auto"/>
            <w:vAlign w:val="center"/>
          </w:tcPr>
          <w:p w14:paraId="15167FC2" w14:textId="77777777" w:rsidR="00000F9D" w:rsidRPr="0088661E" w:rsidRDefault="005B52EE" w:rsidP="0088661E">
            <w:pPr>
              <w:pStyle w:val="Default"/>
              <w:spacing w:line="276" w:lineRule="auto"/>
              <w:jc w:val="center"/>
              <w:rPr>
                <w:color w:val="auto"/>
              </w:rPr>
            </w:pPr>
            <w:r w:rsidRPr="0088661E">
              <w:rPr>
                <w:color w:val="auto"/>
              </w:rPr>
              <w:t>2</w:t>
            </w:r>
          </w:p>
        </w:tc>
        <w:tc>
          <w:tcPr>
            <w:tcW w:w="708" w:type="dxa"/>
            <w:shd w:val="clear" w:color="auto" w:fill="auto"/>
            <w:vAlign w:val="center"/>
          </w:tcPr>
          <w:p w14:paraId="1B2FE37C"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1736D3C2" w14:textId="77777777" w:rsidR="00000F9D" w:rsidRPr="0088661E" w:rsidRDefault="005B52EE" w:rsidP="0088661E">
            <w:pPr>
              <w:pStyle w:val="Default"/>
              <w:spacing w:line="276" w:lineRule="auto"/>
              <w:jc w:val="center"/>
              <w:rPr>
                <w:color w:val="auto"/>
              </w:rPr>
            </w:pPr>
            <w:r w:rsidRPr="0088661E">
              <w:rPr>
                <w:color w:val="auto"/>
              </w:rPr>
              <w:t>0</w:t>
            </w:r>
          </w:p>
        </w:tc>
        <w:tc>
          <w:tcPr>
            <w:tcW w:w="708" w:type="dxa"/>
            <w:shd w:val="clear" w:color="auto" w:fill="auto"/>
            <w:vAlign w:val="center"/>
          </w:tcPr>
          <w:p w14:paraId="2D66666F" w14:textId="77777777" w:rsidR="00000F9D" w:rsidRPr="0088661E" w:rsidRDefault="005B52EE" w:rsidP="0088661E">
            <w:pPr>
              <w:pStyle w:val="Default"/>
              <w:spacing w:line="276" w:lineRule="auto"/>
              <w:jc w:val="center"/>
              <w:rPr>
                <w:color w:val="auto"/>
              </w:rPr>
            </w:pPr>
            <w:r w:rsidRPr="0088661E">
              <w:rPr>
                <w:color w:val="auto"/>
              </w:rPr>
              <w:t>9</w:t>
            </w:r>
          </w:p>
        </w:tc>
        <w:tc>
          <w:tcPr>
            <w:tcW w:w="993" w:type="dxa"/>
            <w:shd w:val="clear" w:color="auto" w:fill="auto"/>
            <w:vAlign w:val="center"/>
          </w:tcPr>
          <w:p w14:paraId="4C748990" w14:textId="77777777" w:rsidR="00000F9D" w:rsidRPr="0088661E" w:rsidRDefault="005B52EE" w:rsidP="0088661E">
            <w:pPr>
              <w:pStyle w:val="Default"/>
              <w:spacing w:line="276" w:lineRule="auto"/>
              <w:jc w:val="center"/>
              <w:rPr>
                <w:color w:val="auto"/>
              </w:rPr>
            </w:pPr>
            <w:r w:rsidRPr="0088661E">
              <w:rPr>
                <w:color w:val="auto"/>
              </w:rPr>
              <w:t>18</w:t>
            </w:r>
          </w:p>
        </w:tc>
      </w:tr>
      <w:tr w:rsidR="00000F9D" w:rsidRPr="0088661E" w14:paraId="339BEA75" w14:textId="77777777" w:rsidTr="0088661E">
        <w:tc>
          <w:tcPr>
            <w:tcW w:w="5330" w:type="dxa"/>
            <w:shd w:val="clear" w:color="auto" w:fill="auto"/>
            <w:vAlign w:val="center"/>
          </w:tcPr>
          <w:p w14:paraId="5C78BAB9" w14:textId="77777777" w:rsidR="00000F9D" w:rsidRPr="0088661E" w:rsidRDefault="00000F9D" w:rsidP="0088661E">
            <w:pPr>
              <w:pStyle w:val="Default"/>
              <w:spacing w:line="276" w:lineRule="auto"/>
            </w:pPr>
            <w:r w:rsidRPr="0088661E">
              <w:t>Mali sme k dispozícii podporné materiály</w:t>
            </w:r>
          </w:p>
        </w:tc>
        <w:tc>
          <w:tcPr>
            <w:tcW w:w="850" w:type="dxa"/>
            <w:shd w:val="clear" w:color="auto" w:fill="auto"/>
            <w:vAlign w:val="center"/>
          </w:tcPr>
          <w:p w14:paraId="1EA03CCD" w14:textId="77777777" w:rsidR="00000F9D" w:rsidRPr="0088661E" w:rsidRDefault="005B52EE" w:rsidP="0088661E">
            <w:pPr>
              <w:pStyle w:val="Default"/>
              <w:spacing w:line="276" w:lineRule="auto"/>
              <w:jc w:val="center"/>
              <w:rPr>
                <w:color w:val="auto"/>
              </w:rPr>
            </w:pPr>
            <w:r w:rsidRPr="0088661E">
              <w:rPr>
                <w:color w:val="auto"/>
              </w:rPr>
              <w:t>2</w:t>
            </w:r>
          </w:p>
        </w:tc>
        <w:tc>
          <w:tcPr>
            <w:tcW w:w="708" w:type="dxa"/>
            <w:shd w:val="clear" w:color="auto" w:fill="auto"/>
            <w:vAlign w:val="center"/>
          </w:tcPr>
          <w:p w14:paraId="0449460A"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0A109EA4"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3AA2A51D" w14:textId="77777777" w:rsidR="00000F9D" w:rsidRPr="0088661E" w:rsidRDefault="005B52EE" w:rsidP="0088661E">
            <w:pPr>
              <w:pStyle w:val="Default"/>
              <w:spacing w:line="276" w:lineRule="auto"/>
              <w:jc w:val="center"/>
              <w:rPr>
                <w:color w:val="auto"/>
              </w:rPr>
            </w:pPr>
            <w:r w:rsidRPr="0088661E">
              <w:rPr>
                <w:color w:val="auto"/>
              </w:rPr>
              <w:t>12</w:t>
            </w:r>
          </w:p>
        </w:tc>
        <w:tc>
          <w:tcPr>
            <w:tcW w:w="993" w:type="dxa"/>
            <w:shd w:val="clear" w:color="auto" w:fill="auto"/>
            <w:vAlign w:val="center"/>
          </w:tcPr>
          <w:p w14:paraId="0CA51178" w14:textId="77777777" w:rsidR="00000F9D" w:rsidRPr="0088661E" w:rsidRDefault="005B52EE" w:rsidP="0088661E">
            <w:pPr>
              <w:pStyle w:val="Default"/>
              <w:spacing w:line="276" w:lineRule="auto"/>
              <w:jc w:val="center"/>
              <w:rPr>
                <w:color w:val="auto"/>
              </w:rPr>
            </w:pPr>
            <w:r w:rsidRPr="0088661E">
              <w:rPr>
                <w:color w:val="auto"/>
              </w:rPr>
              <w:t>13</w:t>
            </w:r>
          </w:p>
        </w:tc>
      </w:tr>
      <w:tr w:rsidR="00000F9D" w:rsidRPr="0088661E" w14:paraId="6C0551A2" w14:textId="77777777" w:rsidTr="0088661E">
        <w:tc>
          <w:tcPr>
            <w:tcW w:w="5330" w:type="dxa"/>
            <w:shd w:val="clear" w:color="auto" w:fill="auto"/>
            <w:vAlign w:val="center"/>
          </w:tcPr>
          <w:p w14:paraId="7F7E5760" w14:textId="77777777" w:rsidR="00000F9D" w:rsidRPr="0088661E" w:rsidRDefault="00000F9D" w:rsidP="0088661E">
            <w:pPr>
              <w:pStyle w:val="Default"/>
              <w:spacing w:line="276" w:lineRule="auto"/>
            </w:pPr>
            <w:r w:rsidRPr="0088661E">
              <w:t>Získané vedo</w:t>
            </w:r>
            <w:r w:rsidR="0088661E">
              <w:t xml:space="preserve">mosti môžem aplikovať vo svojej </w:t>
            </w:r>
            <w:r w:rsidRPr="0088661E">
              <w:t>pedagogickej praxi</w:t>
            </w:r>
          </w:p>
        </w:tc>
        <w:tc>
          <w:tcPr>
            <w:tcW w:w="850" w:type="dxa"/>
            <w:shd w:val="clear" w:color="auto" w:fill="auto"/>
            <w:vAlign w:val="center"/>
          </w:tcPr>
          <w:p w14:paraId="2CEB0C04"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5038BEF5"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2C029E1D"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7B788198" w14:textId="77777777" w:rsidR="00000F9D" w:rsidRPr="0088661E" w:rsidRDefault="005B52EE" w:rsidP="0088661E">
            <w:pPr>
              <w:pStyle w:val="Default"/>
              <w:spacing w:line="276" w:lineRule="auto"/>
              <w:jc w:val="center"/>
              <w:rPr>
                <w:color w:val="auto"/>
              </w:rPr>
            </w:pPr>
            <w:r w:rsidRPr="0088661E">
              <w:rPr>
                <w:color w:val="auto"/>
              </w:rPr>
              <w:t>18</w:t>
            </w:r>
          </w:p>
        </w:tc>
        <w:tc>
          <w:tcPr>
            <w:tcW w:w="993" w:type="dxa"/>
            <w:shd w:val="clear" w:color="auto" w:fill="auto"/>
            <w:vAlign w:val="center"/>
          </w:tcPr>
          <w:p w14:paraId="591093DC" w14:textId="77777777" w:rsidR="00000F9D" w:rsidRPr="0088661E" w:rsidRDefault="005B52EE" w:rsidP="0088661E">
            <w:pPr>
              <w:pStyle w:val="Default"/>
              <w:spacing w:line="276" w:lineRule="auto"/>
              <w:jc w:val="center"/>
              <w:rPr>
                <w:color w:val="auto"/>
              </w:rPr>
            </w:pPr>
            <w:r w:rsidRPr="0088661E">
              <w:rPr>
                <w:color w:val="auto"/>
              </w:rPr>
              <w:t>9</w:t>
            </w:r>
          </w:p>
        </w:tc>
      </w:tr>
      <w:tr w:rsidR="00000F9D" w:rsidRPr="0088661E" w14:paraId="5882CAAF" w14:textId="77777777" w:rsidTr="0088661E">
        <w:tc>
          <w:tcPr>
            <w:tcW w:w="5330" w:type="dxa"/>
            <w:shd w:val="clear" w:color="auto" w:fill="auto"/>
            <w:vAlign w:val="center"/>
          </w:tcPr>
          <w:p w14:paraId="2319B794" w14:textId="77777777" w:rsidR="00000F9D" w:rsidRPr="0088661E" w:rsidRDefault="00000F9D" w:rsidP="0088661E">
            <w:pPr>
              <w:pStyle w:val="Default"/>
              <w:spacing w:line="276" w:lineRule="auto"/>
            </w:pPr>
            <w:r w:rsidRPr="0088661E">
              <w:t>Získané vedomosti a zručnosti viem použiť vo svojej pedagogickej praxi</w:t>
            </w:r>
          </w:p>
        </w:tc>
        <w:tc>
          <w:tcPr>
            <w:tcW w:w="850" w:type="dxa"/>
            <w:shd w:val="clear" w:color="auto" w:fill="auto"/>
            <w:vAlign w:val="center"/>
          </w:tcPr>
          <w:p w14:paraId="2CA468D5"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3A567278"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21723D30" w14:textId="77777777" w:rsidR="00000F9D" w:rsidRPr="0088661E" w:rsidRDefault="005B52EE" w:rsidP="0088661E">
            <w:pPr>
              <w:pStyle w:val="Default"/>
              <w:spacing w:line="276" w:lineRule="auto"/>
              <w:jc w:val="center"/>
              <w:rPr>
                <w:color w:val="auto"/>
              </w:rPr>
            </w:pPr>
            <w:r w:rsidRPr="0088661E">
              <w:rPr>
                <w:color w:val="auto"/>
              </w:rPr>
              <w:t>4</w:t>
            </w:r>
          </w:p>
        </w:tc>
        <w:tc>
          <w:tcPr>
            <w:tcW w:w="708" w:type="dxa"/>
            <w:shd w:val="clear" w:color="auto" w:fill="auto"/>
            <w:vAlign w:val="center"/>
          </w:tcPr>
          <w:p w14:paraId="36A21AE0" w14:textId="77777777" w:rsidR="00000F9D" w:rsidRPr="0088661E" w:rsidRDefault="005B52EE" w:rsidP="0088661E">
            <w:pPr>
              <w:pStyle w:val="Default"/>
              <w:spacing w:line="276" w:lineRule="auto"/>
              <w:jc w:val="center"/>
              <w:rPr>
                <w:color w:val="auto"/>
              </w:rPr>
            </w:pPr>
            <w:r w:rsidRPr="0088661E">
              <w:rPr>
                <w:color w:val="auto"/>
              </w:rPr>
              <w:t>13</w:t>
            </w:r>
          </w:p>
        </w:tc>
        <w:tc>
          <w:tcPr>
            <w:tcW w:w="993" w:type="dxa"/>
            <w:shd w:val="clear" w:color="auto" w:fill="auto"/>
            <w:vAlign w:val="center"/>
          </w:tcPr>
          <w:p w14:paraId="03EDE54F" w14:textId="77777777" w:rsidR="00000F9D" w:rsidRPr="0088661E" w:rsidRDefault="005B52EE" w:rsidP="0088661E">
            <w:pPr>
              <w:pStyle w:val="Default"/>
              <w:spacing w:line="276" w:lineRule="auto"/>
              <w:jc w:val="center"/>
              <w:rPr>
                <w:color w:val="auto"/>
              </w:rPr>
            </w:pPr>
            <w:r w:rsidRPr="0088661E">
              <w:rPr>
                <w:color w:val="auto"/>
              </w:rPr>
              <w:t>11</w:t>
            </w:r>
          </w:p>
        </w:tc>
      </w:tr>
      <w:tr w:rsidR="00000F9D" w:rsidRPr="0088661E" w14:paraId="71993E2E" w14:textId="77777777" w:rsidTr="0088661E">
        <w:tc>
          <w:tcPr>
            <w:tcW w:w="5330" w:type="dxa"/>
            <w:shd w:val="clear" w:color="auto" w:fill="auto"/>
            <w:vAlign w:val="center"/>
          </w:tcPr>
          <w:p w14:paraId="2CA68440" w14:textId="77777777" w:rsidR="00000F9D" w:rsidRPr="0088661E" w:rsidRDefault="00000F9D" w:rsidP="0088661E">
            <w:pPr>
              <w:pStyle w:val="Default"/>
              <w:spacing w:line="276" w:lineRule="auto"/>
            </w:pPr>
            <w:r w:rsidRPr="0088661E">
              <w:t>Po aplikovaní získaných vedomostí a zručností vzrastie kvalita mojej pedagogickej praxe</w:t>
            </w:r>
          </w:p>
        </w:tc>
        <w:tc>
          <w:tcPr>
            <w:tcW w:w="850" w:type="dxa"/>
            <w:shd w:val="clear" w:color="auto" w:fill="auto"/>
            <w:vAlign w:val="center"/>
          </w:tcPr>
          <w:p w14:paraId="0B2C5B94" w14:textId="77777777" w:rsidR="00000F9D" w:rsidRPr="0088661E" w:rsidRDefault="005B52EE" w:rsidP="0088661E">
            <w:pPr>
              <w:pStyle w:val="Default"/>
              <w:spacing w:line="276" w:lineRule="auto"/>
              <w:jc w:val="center"/>
              <w:rPr>
                <w:color w:val="auto"/>
              </w:rPr>
            </w:pPr>
            <w:r w:rsidRPr="0088661E">
              <w:rPr>
                <w:color w:val="auto"/>
              </w:rPr>
              <w:t>1</w:t>
            </w:r>
          </w:p>
        </w:tc>
        <w:tc>
          <w:tcPr>
            <w:tcW w:w="708" w:type="dxa"/>
            <w:shd w:val="clear" w:color="auto" w:fill="auto"/>
            <w:vAlign w:val="center"/>
          </w:tcPr>
          <w:p w14:paraId="3FC1E574" w14:textId="77777777" w:rsidR="00000F9D" w:rsidRPr="0088661E" w:rsidRDefault="005B52EE" w:rsidP="0088661E">
            <w:pPr>
              <w:pStyle w:val="Default"/>
              <w:spacing w:line="276" w:lineRule="auto"/>
              <w:jc w:val="center"/>
              <w:rPr>
                <w:color w:val="auto"/>
              </w:rPr>
            </w:pPr>
            <w:r w:rsidRPr="0088661E">
              <w:rPr>
                <w:color w:val="auto"/>
              </w:rPr>
              <w:t>0</w:t>
            </w:r>
          </w:p>
        </w:tc>
        <w:tc>
          <w:tcPr>
            <w:tcW w:w="734" w:type="dxa"/>
            <w:shd w:val="clear" w:color="auto" w:fill="auto"/>
            <w:vAlign w:val="center"/>
          </w:tcPr>
          <w:p w14:paraId="0C8C5ED2" w14:textId="77777777" w:rsidR="00000F9D" w:rsidRPr="0088661E" w:rsidRDefault="005B52EE" w:rsidP="0088661E">
            <w:pPr>
              <w:pStyle w:val="Default"/>
              <w:spacing w:line="276" w:lineRule="auto"/>
              <w:jc w:val="center"/>
              <w:rPr>
                <w:color w:val="auto"/>
              </w:rPr>
            </w:pPr>
            <w:r w:rsidRPr="0088661E">
              <w:rPr>
                <w:color w:val="auto"/>
              </w:rPr>
              <w:t>8</w:t>
            </w:r>
          </w:p>
        </w:tc>
        <w:tc>
          <w:tcPr>
            <w:tcW w:w="708" w:type="dxa"/>
            <w:shd w:val="clear" w:color="auto" w:fill="auto"/>
            <w:vAlign w:val="center"/>
          </w:tcPr>
          <w:p w14:paraId="001E634D" w14:textId="77777777" w:rsidR="00000F9D" w:rsidRPr="0088661E" w:rsidRDefault="005B52EE" w:rsidP="0088661E">
            <w:pPr>
              <w:pStyle w:val="Default"/>
              <w:spacing w:line="276" w:lineRule="auto"/>
              <w:jc w:val="center"/>
              <w:rPr>
                <w:color w:val="auto"/>
              </w:rPr>
            </w:pPr>
            <w:r w:rsidRPr="0088661E">
              <w:rPr>
                <w:color w:val="auto"/>
              </w:rPr>
              <w:t>15</w:t>
            </w:r>
          </w:p>
        </w:tc>
        <w:tc>
          <w:tcPr>
            <w:tcW w:w="993" w:type="dxa"/>
            <w:shd w:val="clear" w:color="auto" w:fill="auto"/>
            <w:vAlign w:val="center"/>
          </w:tcPr>
          <w:p w14:paraId="28D43F9D" w14:textId="77777777" w:rsidR="00000F9D" w:rsidRPr="0088661E" w:rsidRDefault="005B52EE" w:rsidP="0088661E">
            <w:pPr>
              <w:pStyle w:val="Default"/>
              <w:spacing w:line="276" w:lineRule="auto"/>
              <w:jc w:val="center"/>
              <w:rPr>
                <w:color w:val="auto"/>
              </w:rPr>
            </w:pPr>
            <w:r w:rsidRPr="0088661E">
              <w:rPr>
                <w:color w:val="auto"/>
              </w:rPr>
              <w:t>5</w:t>
            </w:r>
          </w:p>
        </w:tc>
      </w:tr>
    </w:tbl>
    <w:p w14:paraId="1EF35244" w14:textId="77777777" w:rsidR="00954AFB" w:rsidRPr="0088661E" w:rsidRDefault="00954AFB" w:rsidP="0088661E">
      <w:pPr>
        <w:rPr>
          <w:rFonts w:ascii="Times New Roman" w:hAnsi="Times New Roman"/>
          <w:sz w:val="24"/>
          <w:szCs w:val="24"/>
        </w:rPr>
      </w:pPr>
    </w:p>
    <w:p w14:paraId="77A7AF60" w14:textId="77777777" w:rsidR="00EC0616" w:rsidRPr="0088661E" w:rsidRDefault="00EC0616" w:rsidP="0088661E">
      <w:pPr>
        <w:jc w:val="both"/>
        <w:rPr>
          <w:rFonts w:ascii="Times New Roman" w:hAnsi="Times New Roman"/>
        </w:rPr>
      </w:pPr>
      <w:r w:rsidRPr="0088661E">
        <w:rPr>
          <w:rFonts w:ascii="Times New Roman" w:hAnsi="Times New Roman"/>
          <w:b/>
          <w:i/>
        </w:rPr>
        <w:t>Čo považujete za 3 silné stránky absolvovaného vzdelávania</w:t>
      </w:r>
      <w:r w:rsidRPr="0088661E">
        <w:rPr>
          <w:rFonts w:ascii="Times New Roman" w:hAnsi="Times New Roman"/>
          <w:i/>
        </w:rPr>
        <w:t xml:space="preserve">: </w:t>
      </w:r>
      <w:r w:rsidR="00D2153D" w:rsidRPr="0088661E">
        <w:rPr>
          <w:rFonts w:ascii="Times New Roman" w:hAnsi="Times New Roman"/>
        </w:rPr>
        <w:t>P</w:t>
      </w:r>
      <w:r w:rsidRPr="0088661E">
        <w:rPr>
          <w:rFonts w:ascii="Times New Roman" w:hAnsi="Times New Roman"/>
        </w:rPr>
        <w:t>ríjemná atmosféra, povzbudenie, ochota pomôcť</w:t>
      </w:r>
      <w:r w:rsidR="00D2153D" w:rsidRPr="0088661E">
        <w:rPr>
          <w:rFonts w:ascii="Times New Roman" w:hAnsi="Times New Roman"/>
        </w:rPr>
        <w:t>. P</w:t>
      </w:r>
      <w:r w:rsidRPr="0088661E">
        <w:rPr>
          <w:rFonts w:ascii="Times New Roman" w:hAnsi="Times New Roman"/>
        </w:rPr>
        <w:t>ráca v skupine, príjemné vystupovanie lektorky</w:t>
      </w:r>
      <w:r w:rsidR="00D2153D" w:rsidRPr="0088661E">
        <w:rPr>
          <w:rFonts w:ascii="Times New Roman" w:hAnsi="Times New Roman"/>
        </w:rPr>
        <w:t>. L</w:t>
      </w:r>
      <w:r w:rsidRPr="0088661E">
        <w:rPr>
          <w:rFonts w:ascii="Times New Roman" w:hAnsi="Times New Roman"/>
        </w:rPr>
        <w:t xml:space="preserve">ektorka je učiteľkou na škole, vedela prepojiť teóriu s praxou. Použila viaceré zaujímavé pomôcky na spestrenie vzdelávania. Lektorka bola veľmi príjemná, dobre sa ju počúvalo, odborne bola veľmi dobre pripravená. Aktivity z praxe, priateľská atmosféra. Pripravená lektorka, aktívne vyskúšanie si aktivít. Využiteľnosť v praxi, lektorka príjemná. Pripravenosť lektorky, názornosť, praktickosť. Výborný výklad lektorky, možnosť vyskúšať si v praxi, objasnenie nového kurikula. Pripravená a zanietená lektorka, vyskúšanie si praktických aktivít. </w:t>
      </w:r>
      <w:r w:rsidRPr="0088661E">
        <w:rPr>
          <w:rFonts w:ascii="Times New Roman" w:hAnsi="Times New Roman"/>
        </w:rPr>
        <w:lastRenderedPageBreak/>
        <w:t>Informácie o novom kurikule, názorné ukážky</w:t>
      </w:r>
      <w:r w:rsidR="0088661E" w:rsidRPr="0088661E">
        <w:rPr>
          <w:rFonts w:ascii="Times New Roman" w:hAnsi="Times New Roman"/>
        </w:rPr>
        <w:t>,</w:t>
      </w:r>
      <w:r w:rsidRPr="0088661E">
        <w:rPr>
          <w:rFonts w:ascii="Times New Roman" w:hAnsi="Times New Roman"/>
        </w:rPr>
        <w:t xml:space="preserve"> ako by m</w:t>
      </w:r>
      <w:r w:rsidR="0088661E" w:rsidRPr="0088661E">
        <w:rPr>
          <w:rFonts w:ascii="Times New Roman" w:hAnsi="Times New Roman"/>
        </w:rPr>
        <w:t xml:space="preserve">alo prebiehať nové vzdelávanie, </w:t>
      </w:r>
      <w:r w:rsidRPr="0088661E">
        <w:rPr>
          <w:rFonts w:ascii="Times New Roman" w:hAnsi="Times New Roman"/>
        </w:rPr>
        <w:t>pripravenosť lektorky. Profesionalita lektora, ukážky z praxe, odporúčani</w:t>
      </w:r>
      <w:r w:rsidR="0088661E">
        <w:rPr>
          <w:rFonts w:ascii="Times New Roman" w:hAnsi="Times New Roman"/>
        </w:rPr>
        <w:t>e materiálov, ktoré sú dostupné</w:t>
      </w:r>
      <w:r w:rsidRPr="0088661E">
        <w:rPr>
          <w:rFonts w:ascii="Times New Roman" w:hAnsi="Times New Roman"/>
        </w:rPr>
        <w:t xml:space="preserve"> </w:t>
      </w:r>
      <w:r w:rsidR="00D2153D" w:rsidRPr="0088661E">
        <w:rPr>
          <w:rFonts w:ascii="Times New Roman" w:hAnsi="Times New Roman"/>
        </w:rPr>
        <w:t xml:space="preserve">a </w:t>
      </w:r>
      <w:r w:rsidRPr="0088661E">
        <w:rPr>
          <w:rFonts w:ascii="Times New Roman" w:hAnsi="Times New Roman"/>
        </w:rPr>
        <w:t>dajú sa využiť. Praktické aktivity, lektorky boli učiteľky z praxe. Praktické ukážky využitia inovatívnych metód. Dobrá atmosféra, príklady z praxe, odporúčania, rady. Úroveň školenia, vecnosť, konkrétnosť a pripravenosť lektorky. Získané vedomosti viem aplikovať vo svojej pedagogickej praxi (posilnenie čitateľskej gramotnosti, hodnotového vzdelávania a</w:t>
      </w:r>
      <w:r w:rsidR="004B54DC">
        <w:rPr>
          <w:rFonts w:ascii="Times New Roman" w:hAnsi="Times New Roman"/>
        </w:rPr>
        <w:t xml:space="preserve"> </w:t>
      </w:r>
      <w:r w:rsidRPr="0088661E">
        <w:rPr>
          <w:rFonts w:ascii="Times New Roman" w:hAnsi="Times New Roman"/>
        </w:rPr>
        <w:t>podpora kritického myslenia). Veľmi dobre pripravené lektorky, lektorky z pedagogickej praxe, realizácia aktiví</w:t>
      </w:r>
      <w:r w:rsidR="0088661E">
        <w:rPr>
          <w:rFonts w:ascii="Times New Roman" w:hAnsi="Times New Roman"/>
        </w:rPr>
        <w:t>t (v tímoch) využiteľných aj na </w:t>
      </w:r>
      <w:r w:rsidRPr="0088661E">
        <w:rPr>
          <w:rFonts w:ascii="Times New Roman" w:hAnsi="Times New Roman"/>
        </w:rPr>
        <w:t>svojich vyučovacích hodinách. Optimizmus lektor</w:t>
      </w:r>
      <w:r w:rsidR="00D2153D" w:rsidRPr="0088661E">
        <w:rPr>
          <w:rFonts w:ascii="Times New Roman" w:hAnsi="Times New Roman"/>
        </w:rPr>
        <w:t>ky</w:t>
      </w:r>
      <w:r w:rsidRPr="0088661E">
        <w:rPr>
          <w:rFonts w:ascii="Times New Roman" w:hAnsi="Times New Roman"/>
        </w:rPr>
        <w:t>, pripravenosť, pomôcky – kartičky, rozstrihané texty. Príklady z</w:t>
      </w:r>
      <w:r w:rsidR="0088661E">
        <w:rPr>
          <w:rFonts w:ascii="Times New Roman" w:hAnsi="Times New Roman"/>
        </w:rPr>
        <w:t xml:space="preserve"> </w:t>
      </w:r>
      <w:r w:rsidRPr="0088661E">
        <w:rPr>
          <w:rFonts w:ascii="Times New Roman" w:hAnsi="Times New Roman"/>
        </w:rPr>
        <w:t>praxe, zaujímavé podanie informácií. Inšpirácia, použitie príkladov z</w:t>
      </w:r>
      <w:r w:rsidR="0088661E">
        <w:rPr>
          <w:rFonts w:ascii="Times New Roman" w:hAnsi="Times New Roman"/>
        </w:rPr>
        <w:t xml:space="preserve"> </w:t>
      </w:r>
      <w:r w:rsidRPr="0088661E">
        <w:rPr>
          <w:rFonts w:ascii="Times New Roman" w:hAnsi="Times New Roman"/>
        </w:rPr>
        <w:t xml:space="preserve">praxe, niečo nové. Podpora inklúzie, podpora reflexie, podpora dramatickej výchovy. Vysvetlenie k veci kurikula, ukážky z praxe. Príklady z praxe, názorné ukážky, aplikácia v pedagogickej praxi. </w:t>
      </w:r>
    </w:p>
    <w:p w14:paraId="76FFEA50" w14:textId="77777777" w:rsidR="00EC0616" w:rsidRPr="0088661E" w:rsidRDefault="00EC0616" w:rsidP="0088661E">
      <w:pPr>
        <w:jc w:val="both"/>
        <w:rPr>
          <w:rFonts w:ascii="Times New Roman" w:hAnsi="Times New Roman"/>
        </w:rPr>
      </w:pPr>
      <w:r w:rsidRPr="0088661E">
        <w:rPr>
          <w:rFonts w:ascii="Times New Roman" w:hAnsi="Times New Roman"/>
          <w:b/>
          <w:i/>
        </w:rPr>
        <w:t>Čo považujete za tri slabé stránky absolvovaného vzdelávania</w:t>
      </w:r>
      <w:r w:rsidRPr="0088661E">
        <w:rPr>
          <w:rFonts w:ascii="Times New Roman" w:hAnsi="Times New Roman"/>
          <w:i/>
        </w:rPr>
        <w:t xml:space="preserve">: </w:t>
      </w:r>
      <w:r w:rsidR="00D2153D" w:rsidRPr="0088661E">
        <w:rPr>
          <w:rFonts w:ascii="Times New Roman" w:hAnsi="Times New Roman"/>
        </w:rPr>
        <w:t>A</w:t>
      </w:r>
      <w:r w:rsidRPr="0088661E">
        <w:rPr>
          <w:rFonts w:ascii="Times New Roman" w:hAnsi="Times New Roman"/>
        </w:rPr>
        <w:t>ktivity boli menej zamerané na 1. a 2. ročník</w:t>
      </w:r>
      <w:r w:rsidR="00D2153D" w:rsidRPr="0088661E">
        <w:rPr>
          <w:rFonts w:ascii="Times New Roman" w:hAnsi="Times New Roman"/>
        </w:rPr>
        <w:t>. M</w:t>
      </w:r>
      <w:r w:rsidRPr="0088661E">
        <w:rPr>
          <w:rFonts w:ascii="Times New Roman" w:hAnsi="Times New Roman"/>
        </w:rPr>
        <w:t>álo informácií o novom kurikule</w:t>
      </w:r>
      <w:r w:rsidR="00D2153D" w:rsidRPr="0088661E">
        <w:rPr>
          <w:rFonts w:ascii="Times New Roman" w:hAnsi="Times New Roman"/>
        </w:rPr>
        <w:t>.</w:t>
      </w:r>
      <w:r w:rsidRPr="0088661E">
        <w:rPr>
          <w:rFonts w:ascii="Times New Roman" w:hAnsi="Times New Roman"/>
        </w:rPr>
        <w:t xml:space="preserve"> Aktivity, ktoré lektorka predstavila, aplikovala iba na dva vyučovacie predmety (SJL, DEJ). Aktivity, ktoré boli predstavené, zaberajú podľa mňa veľa času, nemyslím si, že by sa dali stihnúť za jednu vyučovacie hodinu. Lektorka máva dve vyučovacie hodiny za sebou, takže v tomto má určite výhodu. Neúplne informácie. Vzdelávanie v popoludňajších hodinách po vyučovaní, téma kurikulum, ale zasa boli inovatívne metódy. Vzdelávanie v</w:t>
      </w:r>
      <w:r w:rsidR="0088661E">
        <w:rPr>
          <w:rFonts w:ascii="Times New Roman" w:hAnsi="Times New Roman"/>
        </w:rPr>
        <w:t xml:space="preserve"> </w:t>
      </w:r>
      <w:r w:rsidRPr="0088661E">
        <w:rPr>
          <w:rFonts w:ascii="Times New Roman" w:hAnsi="Times New Roman"/>
        </w:rPr>
        <w:t>popoludňajších hodinách po vyučovaní, téma vzdelávania nesúvisela úplne s</w:t>
      </w:r>
      <w:r w:rsidR="0088661E">
        <w:rPr>
          <w:rFonts w:ascii="Times New Roman" w:hAnsi="Times New Roman"/>
        </w:rPr>
        <w:t xml:space="preserve"> </w:t>
      </w:r>
      <w:r w:rsidRPr="0088661E">
        <w:rPr>
          <w:rFonts w:ascii="Times New Roman" w:hAnsi="Times New Roman"/>
        </w:rPr>
        <w:t>aktivitou. Opakujúce sa inovatívne metódy. Opakujúce sa aktivity, neúplnosť informácií. Pochopenie zo strany skúsených pedagógov, aby dokázali prispôsobiť obsahovú stánku vzdelávania s lepším zohľadňovaním schopností a</w:t>
      </w:r>
      <w:r w:rsidR="0088661E">
        <w:rPr>
          <w:rFonts w:ascii="Times New Roman" w:hAnsi="Times New Roman"/>
        </w:rPr>
        <w:t xml:space="preserve"> </w:t>
      </w:r>
      <w:r w:rsidRPr="0088661E">
        <w:rPr>
          <w:rFonts w:ascii="Times New Roman" w:hAnsi="Times New Roman"/>
        </w:rPr>
        <w:t>učebného tempa žiakov. Zameranie aktivít pre 2. stupeň. Málo informácií</w:t>
      </w:r>
      <w:r w:rsidR="0088661E">
        <w:rPr>
          <w:rFonts w:ascii="Times New Roman" w:hAnsi="Times New Roman"/>
        </w:rPr>
        <w:t>,</w:t>
      </w:r>
      <w:r w:rsidRPr="0088661E">
        <w:rPr>
          <w:rFonts w:ascii="Times New Roman" w:hAnsi="Times New Roman"/>
        </w:rPr>
        <w:t xml:space="preserve"> ako budú fungovať bloky, hlavne 4. – 5. ročník. Nedozvedela som sa podstatné informácie o reforme, teda ako sa dotkne a ako ovplyvní vyučovanie mojich predmetov. Chýbali mi také aspoň všeobecné fakty o reforme. Len v úvode povedali, čo vlastne vieme. Nevidím žiadne slabé stránky. Pre krátkosť neboli zodpovedané všetky otázky. Podporné opatrenia, inkluzívna škola.</w:t>
      </w:r>
    </w:p>
    <w:p w14:paraId="52CCE364" w14:textId="77777777" w:rsidR="00EC0616" w:rsidRPr="0088661E" w:rsidRDefault="00EC0616" w:rsidP="0088661E">
      <w:pPr>
        <w:jc w:val="both"/>
        <w:rPr>
          <w:rFonts w:ascii="Times New Roman" w:hAnsi="Times New Roman"/>
        </w:rPr>
      </w:pPr>
      <w:r w:rsidRPr="0088661E">
        <w:rPr>
          <w:rFonts w:ascii="Times New Roman" w:hAnsi="Times New Roman"/>
          <w:b/>
          <w:i/>
        </w:rPr>
        <w:t>Čo odporúčate pre realizáciu ďalšieho aktualizačného vzdelávania</w:t>
      </w:r>
      <w:r w:rsidRPr="0088661E">
        <w:rPr>
          <w:rFonts w:ascii="Times New Roman" w:hAnsi="Times New Roman"/>
          <w:i/>
        </w:rPr>
        <w:t xml:space="preserve">: </w:t>
      </w:r>
      <w:r w:rsidR="0088661E">
        <w:rPr>
          <w:rFonts w:ascii="Times New Roman" w:hAnsi="Times New Roman"/>
        </w:rPr>
        <w:t>Nič mi</w:t>
      </w:r>
      <w:r w:rsidRPr="0088661E">
        <w:rPr>
          <w:rFonts w:ascii="Times New Roman" w:hAnsi="Times New Roman"/>
        </w:rPr>
        <w:t xml:space="preserve"> momentálne nenapadá. Inklúzia, metódy tvorivej dramatiky.</w:t>
      </w:r>
      <w:r w:rsidR="004B54DC">
        <w:rPr>
          <w:rFonts w:ascii="Times New Roman" w:hAnsi="Times New Roman"/>
        </w:rPr>
        <w:t xml:space="preserve"> </w:t>
      </w:r>
      <w:r w:rsidRPr="0088661E">
        <w:rPr>
          <w:rFonts w:ascii="Times New Roman" w:hAnsi="Times New Roman"/>
        </w:rPr>
        <w:t>Realizovať v doobedňajších hodinách. Pokračovanie s lektormi, aby to malo nejakú nadväznosť, pokračovanie, aby sa veci neopakovali. Alternatívne školstvo, pedagógov zo zahraničia. Informácie, ako presne by malo prebiehať vyučovanie podľa novej reformy (počet predmetov, známkovanie,</w:t>
      </w:r>
      <w:r w:rsidR="0088661E">
        <w:rPr>
          <w:rFonts w:ascii="Times New Roman" w:hAnsi="Times New Roman"/>
        </w:rPr>
        <w:t xml:space="preserve"> </w:t>
      </w:r>
      <w:r w:rsidRPr="0088661E">
        <w:rPr>
          <w:rFonts w:ascii="Times New Roman" w:hAnsi="Times New Roman"/>
        </w:rPr>
        <w:t>..). Metódy, postupy, ako zač</w:t>
      </w:r>
      <w:r w:rsidR="0088661E">
        <w:rPr>
          <w:rFonts w:ascii="Times New Roman" w:hAnsi="Times New Roman"/>
        </w:rPr>
        <w:t>leniť nového žiaka do kolektívu</w:t>
      </w:r>
      <w:r w:rsidRPr="0088661E">
        <w:rPr>
          <w:rFonts w:ascii="Times New Roman" w:hAnsi="Times New Roman"/>
        </w:rPr>
        <w:t>,</w:t>
      </w:r>
      <w:r w:rsidR="0088661E">
        <w:rPr>
          <w:rFonts w:ascii="Times New Roman" w:hAnsi="Times New Roman"/>
        </w:rPr>
        <w:t xml:space="preserve"> </w:t>
      </w:r>
      <w:r w:rsidRPr="0088661E">
        <w:rPr>
          <w:rFonts w:ascii="Times New Roman" w:hAnsi="Times New Roman"/>
        </w:rPr>
        <w:t>budovanie pozitívnej klímy</w:t>
      </w:r>
      <w:r w:rsidR="0088661E">
        <w:rPr>
          <w:rFonts w:ascii="Times New Roman" w:hAnsi="Times New Roman"/>
        </w:rPr>
        <w:t xml:space="preserve"> </w:t>
      </w:r>
      <w:r w:rsidRPr="0088661E">
        <w:rPr>
          <w:rFonts w:ascii="Times New Roman" w:hAnsi="Times New Roman"/>
        </w:rPr>
        <w:t>v triednom kolektíve. Bližšie konkretizovať zmeny prístupu k hodnoteniu žiakov, dostatočný sprievodný materiál. Naďalej realizovať vzdelávanie a používať príklady z praxe. Ak nové kurikulum, potom zamerané pre 1. a 2. ročník. Táto téma ma ešte zaujíma, uvítala by som podobný workshop na túto tému. Konkrétne zmeny vo vyučovaní jednotlivých predmetov, ktoré sa nás týkajú. Odborná pomoc v oblasti konzultácie ohľadom 2. atestačnej práce.</w:t>
      </w:r>
    </w:p>
    <w:p w14:paraId="193C5590" w14:textId="77777777" w:rsidR="00EC0616" w:rsidRPr="0088661E" w:rsidRDefault="00EC0616" w:rsidP="0088661E">
      <w:pPr>
        <w:rPr>
          <w:rFonts w:ascii="Times New Roman" w:hAnsi="Times New Roman"/>
          <w:sz w:val="24"/>
          <w:szCs w:val="24"/>
        </w:rPr>
      </w:pPr>
    </w:p>
    <w:sectPr w:rsidR="00EC0616" w:rsidRPr="0088661E" w:rsidSect="003C1E05">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9584" w14:textId="77777777" w:rsidR="003C1E05" w:rsidRDefault="003C1E05" w:rsidP="00601C2E">
      <w:pPr>
        <w:spacing w:after="0" w:line="240" w:lineRule="auto"/>
      </w:pPr>
      <w:r>
        <w:separator/>
      </w:r>
    </w:p>
  </w:endnote>
  <w:endnote w:type="continuationSeparator" w:id="0">
    <w:p w14:paraId="1CF44995" w14:textId="77777777" w:rsidR="003C1E05" w:rsidRDefault="003C1E05" w:rsidP="0060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A16E" w14:textId="77777777" w:rsidR="00601C2E" w:rsidRPr="00601C2E" w:rsidRDefault="00601C2E">
    <w:pPr>
      <w:pStyle w:val="Pta"/>
      <w:rPr>
        <w:rFonts w:ascii="Times New Roman" w:hAnsi="Times New Roman"/>
      </w:rPr>
    </w:pPr>
    <w:r w:rsidRPr="00601C2E">
      <w:rPr>
        <w:rFonts w:ascii="Times New Roman" w:hAnsi="Times New Roman"/>
      </w:rPr>
      <w:t>Hodnotenie uskutočneného vzdelávania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A25F" w14:textId="77777777" w:rsidR="003C1E05" w:rsidRDefault="003C1E05" w:rsidP="00601C2E">
      <w:pPr>
        <w:spacing w:after="0" w:line="240" w:lineRule="auto"/>
      </w:pPr>
      <w:r>
        <w:separator/>
      </w:r>
    </w:p>
  </w:footnote>
  <w:footnote w:type="continuationSeparator" w:id="0">
    <w:p w14:paraId="6E810C85" w14:textId="77777777" w:rsidR="003C1E05" w:rsidRDefault="003C1E05" w:rsidP="00601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9D"/>
    <w:rsid w:val="00000F9D"/>
    <w:rsid w:val="000549EC"/>
    <w:rsid w:val="000F2980"/>
    <w:rsid w:val="002463AA"/>
    <w:rsid w:val="003C1E05"/>
    <w:rsid w:val="00461610"/>
    <w:rsid w:val="004B3CE1"/>
    <w:rsid w:val="004B54DC"/>
    <w:rsid w:val="0056106E"/>
    <w:rsid w:val="005B52EE"/>
    <w:rsid w:val="005E1804"/>
    <w:rsid w:val="00601C2E"/>
    <w:rsid w:val="0088661E"/>
    <w:rsid w:val="00954AFB"/>
    <w:rsid w:val="00A03DE5"/>
    <w:rsid w:val="00A21068"/>
    <w:rsid w:val="00BF4949"/>
    <w:rsid w:val="00D2153D"/>
    <w:rsid w:val="00D52ABA"/>
    <w:rsid w:val="00E5435D"/>
    <w:rsid w:val="00EC06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CD7"/>
  <w15:chartTrackingRefBased/>
  <w15:docId w15:val="{69404D3C-3A6C-404B-B38B-ADD982C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0F9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0F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rsid w:val="00000F9D"/>
  </w:style>
  <w:style w:type="paragraph" w:styleId="Zkladntext2">
    <w:name w:val="Body Text 2"/>
    <w:basedOn w:val="Normlny"/>
    <w:link w:val="Zkladntext2Char"/>
    <w:rsid w:val="005B52EE"/>
    <w:pPr>
      <w:tabs>
        <w:tab w:val="left" w:pos="7088"/>
      </w:tabs>
      <w:spacing w:after="0" w:line="240" w:lineRule="auto"/>
      <w:ind w:right="-143"/>
      <w:jc w:val="both"/>
    </w:pPr>
    <w:rPr>
      <w:rFonts w:ascii="Times New Roman" w:eastAsia="Times New Roman" w:hAnsi="Times New Roman"/>
      <w:b/>
      <w:sz w:val="28"/>
      <w:szCs w:val="20"/>
      <w:lang w:eastAsia="sk-SK"/>
    </w:rPr>
  </w:style>
  <w:style w:type="character" w:customStyle="1" w:styleId="Zkladntext2Char">
    <w:name w:val="Základný text 2 Char"/>
    <w:basedOn w:val="Predvolenpsmoodseku"/>
    <w:link w:val="Zkladntext2"/>
    <w:rsid w:val="005B52EE"/>
    <w:rPr>
      <w:rFonts w:ascii="Times New Roman" w:eastAsia="Times New Roman" w:hAnsi="Times New Roman" w:cs="Times New Roman"/>
      <w:b/>
      <w:sz w:val="28"/>
      <w:szCs w:val="20"/>
      <w:lang w:eastAsia="sk-SK"/>
    </w:rPr>
  </w:style>
  <w:style w:type="character" w:styleId="Hypertextovprepojenie">
    <w:name w:val="Hyperlink"/>
    <w:uiPriority w:val="99"/>
    <w:unhideWhenUsed/>
    <w:rsid w:val="005B52EE"/>
    <w:rPr>
      <w:rFonts w:cs="Times New Roman"/>
      <w:color w:val="0000FF"/>
      <w:u w:val="single"/>
    </w:rPr>
  </w:style>
  <w:style w:type="paragraph" w:styleId="Textbubliny">
    <w:name w:val="Balloon Text"/>
    <w:basedOn w:val="Normlny"/>
    <w:link w:val="TextbublinyChar"/>
    <w:uiPriority w:val="99"/>
    <w:semiHidden/>
    <w:unhideWhenUsed/>
    <w:rsid w:val="00D215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153D"/>
    <w:rPr>
      <w:rFonts w:ascii="Segoe UI" w:eastAsia="Calibri" w:hAnsi="Segoe UI" w:cs="Segoe UI"/>
      <w:sz w:val="18"/>
      <w:szCs w:val="18"/>
    </w:rPr>
  </w:style>
  <w:style w:type="paragraph" w:styleId="Hlavika">
    <w:name w:val="header"/>
    <w:basedOn w:val="Normlny"/>
    <w:link w:val="HlavikaChar"/>
    <w:uiPriority w:val="99"/>
    <w:unhideWhenUsed/>
    <w:rsid w:val="00601C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1C2E"/>
    <w:rPr>
      <w:rFonts w:ascii="Calibri" w:eastAsia="Calibri" w:hAnsi="Calibri" w:cs="Times New Roman"/>
    </w:rPr>
  </w:style>
  <w:style w:type="paragraph" w:styleId="Pta">
    <w:name w:val="footer"/>
    <w:basedOn w:val="Normlny"/>
    <w:link w:val="PtaChar"/>
    <w:uiPriority w:val="99"/>
    <w:unhideWhenUsed/>
    <w:rsid w:val="00601C2E"/>
    <w:pPr>
      <w:tabs>
        <w:tab w:val="center" w:pos="4536"/>
        <w:tab w:val="right" w:pos="9072"/>
      </w:tabs>
      <w:spacing w:after="0" w:line="240" w:lineRule="auto"/>
    </w:pPr>
  </w:style>
  <w:style w:type="character" w:customStyle="1" w:styleId="PtaChar">
    <w:name w:val="Päta Char"/>
    <w:basedOn w:val="Predvolenpsmoodseku"/>
    <w:link w:val="Pta"/>
    <w:uiPriority w:val="99"/>
    <w:rsid w:val="00601C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ditelka@zsnemsova.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Základná škola</cp:lastModifiedBy>
  <cp:revision>2</cp:revision>
  <cp:lastPrinted>2024-04-22T08:49:00Z</cp:lastPrinted>
  <dcterms:created xsi:type="dcterms:W3CDTF">2024-04-25T08:45:00Z</dcterms:created>
  <dcterms:modified xsi:type="dcterms:W3CDTF">2024-04-25T08:45:00Z</dcterms:modified>
</cp:coreProperties>
</file>