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8A5" w:rsidRPr="008C512C" w:rsidRDefault="00086EC4">
      <w:pPr>
        <w:spacing w:before="75"/>
        <w:ind w:left="634" w:right="497"/>
        <w:jc w:val="center"/>
        <w:rPr>
          <w:rFonts w:ascii="Arial" w:hAnsi="Arial"/>
          <w:sz w:val="28"/>
        </w:rPr>
      </w:pPr>
      <w:r w:rsidRPr="008C512C">
        <w:rPr>
          <w:rFonts w:ascii="Arial" w:hAnsi="Arial"/>
          <w:color w:val="0E233D"/>
          <w:w w:val="110"/>
          <w:sz w:val="28"/>
        </w:rPr>
        <w:t>Základná škola s materskou školou, Riazanská 75, 831 03 Bratislava</w:t>
      </w:r>
    </w:p>
    <w:p w:rsidR="004F58A5" w:rsidRPr="008C512C" w:rsidRDefault="00086EC4">
      <w:pPr>
        <w:pStyle w:val="Zkladntext"/>
        <w:spacing w:before="121"/>
        <w:ind w:left="632" w:right="497"/>
        <w:jc w:val="center"/>
        <w:rPr>
          <w:rFonts w:ascii="Arial"/>
        </w:rPr>
      </w:pPr>
      <w:r w:rsidRPr="008C512C">
        <w:rPr>
          <w:rFonts w:ascii="Arial"/>
          <w:color w:val="0E233D"/>
          <w:w w:val="110"/>
        </w:rPr>
        <w:t xml:space="preserve">02/44 25 31 22 * https://zsriazanska.edupage.org * </w:t>
      </w:r>
      <w:hyperlink r:id="rId7">
        <w:r w:rsidRPr="008C512C">
          <w:rPr>
            <w:rFonts w:ascii="Arial"/>
            <w:color w:val="0E233D"/>
            <w:w w:val="110"/>
          </w:rPr>
          <w:t>info@zsriazanska.sk</w:t>
        </w:r>
      </w:hyperlink>
    </w:p>
    <w:p w:rsidR="004F58A5" w:rsidRPr="008C512C" w:rsidRDefault="00651A43">
      <w:pPr>
        <w:pStyle w:val="Zkladntext"/>
        <w:spacing w:before="9"/>
        <w:rPr>
          <w:rFonts w:ascii="Arial"/>
          <w:sz w:val="25"/>
        </w:rPr>
      </w:pPr>
      <w:r>
        <w:rPr>
          <w:noProof/>
        </w:rPr>
        <mc:AlternateContent>
          <mc:Choice Requires="wps">
            <w:drawing>
              <wp:anchor distT="0" distB="0" distL="0" distR="0" simplePos="0" relativeHeight="487587840" behindDoc="1" locked="0" layoutInCell="1" allowOverlap="1">
                <wp:simplePos x="0" y="0"/>
                <wp:positionH relativeFrom="page">
                  <wp:posOffset>522605</wp:posOffset>
                </wp:positionH>
                <wp:positionV relativeFrom="paragraph">
                  <wp:posOffset>213360</wp:posOffset>
                </wp:positionV>
                <wp:extent cx="6518275" cy="74930"/>
                <wp:effectExtent l="0" t="0" r="0" b="0"/>
                <wp:wrapTopAndBottom/>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8275" cy="74930"/>
                        </a:xfrm>
                        <a:custGeom>
                          <a:avLst/>
                          <a:gdLst>
                            <a:gd name="T0" fmla="+- 0 11088 823"/>
                            <a:gd name="T1" fmla="*/ T0 w 10265"/>
                            <a:gd name="T2" fmla="+- 0 439 336"/>
                            <a:gd name="T3" fmla="*/ 439 h 118"/>
                            <a:gd name="T4" fmla="+- 0 823 823"/>
                            <a:gd name="T5" fmla="*/ T4 w 10265"/>
                            <a:gd name="T6" fmla="+- 0 439 336"/>
                            <a:gd name="T7" fmla="*/ 439 h 118"/>
                            <a:gd name="T8" fmla="+- 0 823 823"/>
                            <a:gd name="T9" fmla="*/ T8 w 10265"/>
                            <a:gd name="T10" fmla="+- 0 454 336"/>
                            <a:gd name="T11" fmla="*/ 454 h 118"/>
                            <a:gd name="T12" fmla="+- 0 11088 823"/>
                            <a:gd name="T13" fmla="*/ T12 w 10265"/>
                            <a:gd name="T14" fmla="+- 0 454 336"/>
                            <a:gd name="T15" fmla="*/ 454 h 118"/>
                            <a:gd name="T16" fmla="+- 0 11088 823"/>
                            <a:gd name="T17" fmla="*/ T16 w 10265"/>
                            <a:gd name="T18" fmla="+- 0 439 336"/>
                            <a:gd name="T19" fmla="*/ 439 h 118"/>
                            <a:gd name="T20" fmla="+- 0 11088 823"/>
                            <a:gd name="T21" fmla="*/ T20 w 10265"/>
                            <a:gd name="T22" fmla="+- 0 365 336"/>
                            <a:gd name="T23" fmla="*/ 365 h 118"/>
                            <a:gd name="T24" fmla="+- 0 823 823"/>
                            <a:gd name="T25" fmla="*/ T24 w 10265"/>
                            <a:gd name="T26" fmla="+- 0 365 336"/>
                            <a:gd name="T27" fmla="*/ 365 h 118"/>
                            <a:gd name="T28" fmla="+- 0 823 823"/>
                            <a:gd name="T29" fmla="*/ T28 w 10265"/>
                            <a:gd name="T30" fmla="+- 0 425 336"/>
                            <a:gd name="T31" fmla="*/ 425 h 118"/>
                            <a:gd name="T32" fmla="+- 0 11088 823"/>
                            <a:gd name="T33" fmla="*/ T32 w 10265"/>
                            <a:gd name="T34" fmla="+- 0 425 336"/>
                            <a:gd name="T35" fmla="*/ 425 h 118"/>
                            <a:gd name="T36" fmla="+- 0 11088 823"/>
                            <a:gd name="T37" fmla="*/ T36 w 10265"/>
                            <a:gd name="T38" fmla="+- 0 365 336"/>
                            <a:gd name="T39" fmla="*/ 365 h 118"/>
                            <a:gd name="T40" fmla="+- 0 11088 823"/>
                            <a:gd name="T41" fmla="*/ T40 w 10265"/>
                            <a:gd name="T42" fmla="+- 0 336 336"/>
                            <a:gd name="T43" fmla="*/ 336 h 118"/>
                            <a:gd name="T44" fmla="+- 0 823 823"/>
                            <a:gd name="T45" fmla="*/ T44 w 10265"/>
                            <a:gd name="T46" fmla="+- 0 336 336"/>
                            <a:gd name="T47" fmla="*/ 336 h 118"/>
                            <a:gd name="T48" fmla="+- 0 823 823"/>
                            <a:gd name="T49" fmla="*/ T48 w 10265"/>
                            <a:gd name="T50" fmla="+- 0 350 336"/>
                            <a:gd name="T51" fmla="*/ 350 h 118"/>
                            <a:gd name="T52" fmla="+- 0 11088 823"/>
                            <a:gd name="T53" fmla="*/ T52 w 10265"/>
                            <a:gd name="T54" fmla="+- 0 350 336"/>
                            <a:gd name="T55" fmla="*/ 350 h 118"/>
                            <a:gd name="T56" fmla="+- 0 11088 823"/>
                            <a:gd name="T57" fmla="*/ T56 w 10265"/>
                            <a:gd name="T58" fmla="+- 0 336 336"/>
                            <a:gd name="T59" fmla="*/ 33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265" h="118">
                              <a:moveTo>
                                <a:pt x="10265" y="103"/>
                              </a:moveTo>
                              <a:lnTo>
                                <a:pt x="0" y="103"/>
                              </a:lnTo>
                              <a:lnTo>
                                <a:pt x="0" y="118"/>
                              </a:lnTo>
                              <a:lnTo>
                                <a:pt x="10265" y="118"/>
                              </a:lnTo>
                              <a:lnTo>
                                <a:pt x="10265" y="103"/>
                              </a:lnTo>
                              <a:close/>
                              <a:moveTo>
                                <a:pt x="10265" y="29"/>
                              </a:moveTo>
                              <a:lnTo>
                                <a:pt x="0" y="29"/>
                              </a:lnTo>
                              <a:lnTo>
                                <a:pt x="0" y="89"/>
                              </a:lnTo>
                              <a:lnTo>
                                <a:pt x="10265" y="89"/>
                              </a:lnTo>
                              <a:lnTo>
                                <a:pt x="10265" y="29"/>
                              </a:lnTo>
                              <a:close/>
                              <a:moveTo>
                                <a:pt x="10265" y="0"/>
                              </a:moveTo>
                              <a:lnTo>
                                <a:pt x="0" y="0"/>
                              </a:lnTo>
                              <a:lnTo>
                                <a:pt x="0" y="14"/>
                              </a:lnTo>
                              <a:lnTo>
                                <a:pt x="10265" y="14"/>
                              </a:lnTo>
                              <a:lnTo>
                                <a:pt x="10265" y="0"/>
                              </a:lnTo>
                              <a:close/>
                            </a:path>
                          </a:pathLst>
                        </a:custGeom>
                        <a:solidFill>
                          <a:srgbClr val="0E2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C77B8" id="AutoShape 8" o:spid="_x0000_s1026" style="position:absolute;margin-left:41.15pt;margin-top:16.8pt;width:513.25pt;height:5.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" path="m10265,103l,103r,15l10265,118r,-15xm10265,29l,29,,89r10265,l10265,29xm10265,l,,,14r10265,l10265,xe" fillcolor="#0e233d" stroked="f">
                <v:path arrowok="t" o:connecttype="custom" o:connectlocs="6518275,278765;0,278765;0,288290;6518275,288290;6518275,278765;6518275,231775;0,231775;0,269875;6518275,269875;6518275,231775;6518275,213360;0,213360;0,222250;6518275,222250;6518275,213360" o:connectangles="0,0,0,0,0,0,0,0,0,0,0,0,0,0,0"/>
                <w10:wrap type="topAndBottom" anchorx="page"/>
              </v:shape>
            </w:pict>
          </mc:Fallback>
        </mc:AlternateContent>
      </w:r>
    </w:p>
    <w:p w:rsidR="004F58A5" w:rsidRPr="008C512C" w:rsidRDefault="004F58A5">
      <w:pPr>
        <w:pStyle w:val="Zkladntext"/>
        <w:rPr>
          <w:rFonts w:ascii="Arial"/>
          <w:sz w:val="20"/>
        </w:rPr>
      </w:pPr>
    </w:p>
    <w:p w:rsidR="004F58A5" w:rsidRPr="008C512C" w:rsidRDefault="004F58A5">
      <w:pPr>
        <w:pStyle w:val="Zkladntext"/>
        <w:rPr>
          <w:rFonts w:ascii="Arial"/>
          <w:sz w:val="20"/>
        </w:rPr>
      </w:pPr>
    </w:p>
    <w:p w:rsidR="004F58A5" w:rsidRPr="008C512C" w:rsidRDefault="004F58A5">
      <w:pPr>
        <w:pStyle w:val="Zkladntext"/>
        <w:spacing w:before="10"/>
        <w:rPr>
          <w:rFonts w:ascii="Arial"/>
          <w:sz w:val="23"/>
        </w:rPr>
      </w:pPr>
    </w:p>
    <w:p w:rsidR="007B7169" w:rsidRPr="008C512C" w:rsidRDefault="007B7169">
      <w:pPr>
        <w:pStyle w:val="Zkladntext"/>
        <w:spacing w:before="10"/>
        <w:rPr>
          <w:rFonts w:ascii="Arial"/>
          <w:sz w:val="23"/>
        </w:rPr>
      </w:pPr>
    </w:p>
    <w:p w:rsidR="007B7169" w:rsidRPr="008C512C" w:rsidRDefault="007B7169">
      <w:pPr>
        <w:pStyle w:val="Zkladntext"/>
        <w:spacing w:before="10"/>
        <w:rPr>
          <w:rFonts w:ascii="Arial"/>
          <w:sz w:val="23"/>
        </w:rPr>
      </w:pPr>
    </w:p>
    <w:p w:rsidR="007B7169" w:rsidRPr="008C512C" w:rsidRDefault="007B7169">
      <w:pPr>
        <w:pStyle w:val="Zkladntext"/>
        <w:spacing w:before="10"/>
        <w:rPr>
          <w:rFonts w:ascii="Arial"/>
          <w:sz w:val="23"/>
        </w:rPr>
      </w:pPr>
    </w:p>
    <w:p w:rsidR="007B7169" w:rsidRPr="008C512C" w:rsidRDefault="007B7169">
      <w:pPr>
        <w:pStyle w:val="Zkladntext"/>
        <w:spacing w:before="10"/>
        <w:rPr>
          <w:rFonts w:ascii="Arial"/>
          <w:sz w:val="23"/>
        </w:rPr>
      </w:pPr>
    </w:p>
    <w:p w:rsidR="007B7169" w:rsidRPr="008C512C" w:rsidRDefault="007B7169">
      <w:pPr>
        <w:pStyle w:val="Zkladntext"/>
        <w:spacing w:before="10"/>
        <w:rPr>
          <w:rFonts w:ascii="Arial"/>
          <w:sz w:val="23"/>
        </w:rPr>
      </w:pPr>
    </w:p>
    <w:p w:rsidR="007B7169" w:rsidRPr="008C512C" w:rsidRDefault="007B7169">
      <w:pPr>
        <w:pStyle w:val="Zkladntext"/>
        <w:spacing w:before="10"/>
        <w:rPr>
          <w:rFonts w:ascii="Arial"/>
          <w:sz w:val="23"/>
        </w:rPr>
      </w:pPr>
    </w:p>
    <w:p w:rsidR="007B7169" w:rsidRPr="008C512C" w:rsidRDefault="007B7169">
      <w:pPr>
        <w:pStyle w:val="Zkladntext"/>
        <w:spacing w:before="10"/>
        <w:rPr>
          <w:rFonts w:ascii="Arial"/>
          <w:sz w:val="23"/>
        </w:rPr>
      </w:pPr>
    </w:p>
    <w:p w:rsidR="007B7169" w:rsidRPr="008C512C" w:rsidRDefault="007B7169">
      <w:pPr>
        <w:pStyle w:val="Zkladntext"/>
        <w:spacing w:before="10"/>
        <w:rPr>
          <w:rFonts w:ascii="Arial"/>
          <w:sz w:val="23"/>
        </w:rPr>
      </w:pPr>
    </w:p>
    <w:p w:rsidR="007B7169" w:rsidRPr="008C512C" w:rsidRDefault="007B7169">
      <w:pPr>
        <w:pStyle w:val="Zkladntext"/>
        <w:spacing w:before="10"/>
        <w:rPr>
          <w:rFonts w:ascii="Arial"/>
          <w:sz w:val="23"/>
        </w:rPr>
      </w:pPr>
    </w:p>
    <w:p w:rsidR="007B7169" w:rsidRPr="008C512C" w:rsidRDefault="007B7169">
      <w:pPr>
        <w:pStyle w:val="Zkladntext"/>
        <w:spacing w:before="10"/>
        <w:rPr>
          <w:rFonts w:ascii="Arial"/>
          <w:sz w:val="23"/>
        </w:rPr>
      </w:pPr>
    </w:p>
    <w:p w:rsidR="007B7169" w:rsidRPr="008C512C" w:rsidRDefault="007B7169">
      <w:pPr>
        <w:pStyle w:val="Zkladntext"/>
        <w:spacing w:before="10"/>
        <w:rPr>
          <w:rFonts w:ascii="Arial"/>
          <w:sz w:val="23"/>
        </w:rPr>
      </w:pPr>
    </w:p>
    <w:p w:rsidR="007B7169" w:rsidRPr="008C512C" w:rsidRDefault="007B7169">
      <w:pPr>
        <w:pStyle w:val="Zkladntext"/>
        <w:spacing w:before="10"/>
        <w:rPr>
          <w:rFonts w:ascii="Arial"/>
          <w:sz w:val="23"/>
        </w:rPr>
      </w:pPr>
    </w:p>
    <w:p w:rsidR="007B7169" w:rsidRPr="008C512C" w:rsidRDefault="007B7169">
      <w:pPr>
        <w:pStyle w:val="Zkladntext"/>
        <w:spacing w:before="10"/>
        <w:rPr>
          <w:rFonts w:ascii="Arial"/>
          <w:sz w:val="23"/>
        </w:rPr>
      </w:pPr>
    </w:p>
    <w:p w:rsidR="007B7169" w:rsidRPr="008C512C" w:rsidRDefault="007B7169">
      <w:pPr>
        <w:pStyle w:val="Zkladntext"/>
        <w:spacing w:before="10"/>
        <w:rPr>
          <w:rFonts w:ascii="Arial"/>
          <w:sz w:val="23"/>
        </w:rPr>
      </w:pPr>
    </w:p>
    <w:p w:rsidR="007B7169" w:rsidRPr="008C512C" w:rsidRDefault="007B7169">
      <w:pPr>
        <w:pStyle w:val="Zkladntext"/>
        <w:spacing w:before="10"/>
        <w:rPr>
          <w:rFonts w:ascii="Arial"/>
          <w:sz w:val="23"/>
        </w:rPr>
      </w:pPr>
    </w:p>
    <w:p w:rsidR="004F58A5" w:rsidRPr="008C512C" w:rsidRDefault="00086EC4">
      <w:pPr>
        <w:pStyle w:val="Nzov"/>
      </w:pPr>
      <w:r w:rsidRPr="008C512C">
        <w:rPr>
          <w:color w:val="313D4F"/>
        </w:rPr>
        <w:t>K L A S I F I K A Č N Ý P O R I A D O K</w:t>
      </w:r>
    </w:p>
    <w:p w:rsidR="004F58A5" w:rsidRPr="008C512C" w:rsidRDefault="00086EC4">
      <w:pPr>
        <w:spacing w:before="121"/>
        <w:ind w:left="634" w:right="488"/>
        <w:jc w:val="center"/>
        <w:rPr>
          <w:b/>
          <w:sz w:val="40"/>
        </w:rPr>
      </w:pPr>
      <w:r w:rsidRPr="008C512C">
        <w:rPr>
          <w:b/>
          <w:color w:val="313D4F"/>
          <w:sz w:val="40"/>
        </w:rPr>
        <w:t>základnej školy</w:t>
      </w:r>
    </w:p>
    <w:p w:rsidR="004F58A5" w:rsidRPr="008C512C" w:rsidRDefault="00086EC4">
      <w:pPr>
        <w:spacing w:before="121"/>
        <w:ind w:left="634" w:right="491"/>
        <w:jc w:val="center"/>
        <w:rPr>
          <w:b/>
          <w:sz w:val="40"/>
        </w:rPr>
      </w:pPr>
      <w:r w:rsidRPr="008C512C">
        <w:rPr>
          <w:b/>
          <w:color w:val="313D4F"/>
          <w:sz w:val="40"/>
        </w:rPr>
        <w:t>(príloha k Školskému vzdelávaciemu programu)</w:t>
      </w:r>
    </w:p>
    <w:p w:rsidR="004F58A5" w:rsidRPr="008C512C" w:rsidRDefault="004F58A5">
      <w:pPr>
        <w:pStyle w:val="Zkladntext"/>
        <w:rPr>
          <w:b/>
          <w:sz w:val="20"/>
        </w:rPr>
      </w:pPr>
    </w:p>
    <w:p w:rsidR="004F58A5" w:rsidRPr="008C512C" w:rsidRDefault="004F58A5">
      <w:pPr>
        <w:pStyle w:val="Zkladntext"/>
        <w:rPr>
          <w:b/>
          <w:sz w:val="20"/>
        </w:rPr>
      </w:pPr>
    </w:p>
    <w:p w:rsidR="004F58A5" w:rsidRPr="008C512C" w:rsidRDefault="004F58A5">
      <w:pPr>
        <w:pStyle w:val="Zkladntext"/>
        <w:rPr>
          <w:b/>
          <w:sz w:val="20"/>
        </w:rPr>
      </w:pPr>
    </w:p>
    <w:p w:rsidR="004F58A5" w:rsidRPr="008C512C" w:rsidRDefault="004F58A5">
      <w:pPr>
        <w:pStyle w:val="Zkladntext"/>
        <w:spacing w:before="6"/>
        <w:rPr>
          <w:b/>
          <w:sz w:val="16"/>
        </w:rPr>
      </w:pPr>
    </w:p>
    <w:p w:rsidR="004F58A5" w:rsidRPr="008C512C" w:rsidRDefault="004F58A5">
      <w:pPr>
        <w:pStyle w:val="Zkladntext"/>
        <w:rPr>
          <w:b/>
          <w:sz w:val="20"/>
        </w:rPr>
      </w:pPr>
    </w:p>
    <w:p w:rsidR="004F58A5" w:rsidRPr="008C512C" w:rsidRDefault="004F58A5">
      <w:pPr>
        <w:pStyle w:val="Zkladntext"/>
        <w:rPr>
          <w:b/>
          <w:sz w:val="20"/>
        </w:rPr>
      </w:pPr>
    </w:p>
    <w:p w:rsidR="004F58A5" w:rsidRPr="008C512C" w:rsidRDefault="004F58A5">
      <w:pPr>
        <w:pStyle w:val="Zkladntext"/>
        <w:spacing w:before="4"/>
        <w:rPr>
          <w:b/>
          <w:sz w:val="22"/>
        </w:rPr>
      </w:pPr>
    </w:p>
    <w:p w:rsidR="007B7169" w:rsidRPr="008C512C" w:rsidRDefault="007B7169">
      <w:pPr>
        <w:pStyle w:val="Zkladntext"/>
        <w:spacing w:before="4"/>
        <w:rPr>
          <w:b/>
          <w:sz w:val="22"/>
        </w:rPr>
      </w:pPr>
    </w:p>
    <w:p w:rsidR="007B7169" w:rsidRPr="008C512C" w:rsidRDefault="007B7169">
      <w:pPr>
        <w:pStyle w:val="Zkladntext"/>
        <w:spacing w:before="4"/>
        <w:rPr>
          <w:b/>
          <w:sz w:val="22"/>
        </w:rPr>
      </w:pPr>
    </w:p>
    <w:p w:rsidR="007B7169" w:rsidRPr="008C512C" w:rsidRDefault="007B7169">
      <w:pPr>
        <w:pStyle w:val="Zkladntext"/>
        <w:spacing w:before="4"/>
        <w:rPr>
          <w:b/>
          <w:sz w:val="22"/>
        </w:rPr>
      </w:pPr>
    </w:p>
    <w:p w:rsidR="007B7169" w:rsidRPr="008C512C" w:rsidRDefault="007B7169">
      <w:pPr>
        <w:pStyle w:val="Zkladntext"/>
        <w:spacing w:before="4"/>
        <w:rPr>
          <w:b/>
          <w:sz w:val="22"/>
        </w:rPr>
      </w:pPr>
    </w:p>
    <w:p w:rsidR="007B7169" w:rsidRPr="008C512C" w:rsidRDefault="007B7169">
      <w:pPr>
        <w:pStyle w:val="Zkladntext"/>
        <w:spacing w:before="4"/>
        <w:rPr>
          <w:b/>
          <w:sz w:val="22"/>
        </w:rPr>
      </w:pPr>
    </w:p>
    <w:p w:rsidR="007B7169" w:rsidRPr="008C512C" w:rsidRDefault="007B7169">
      <w:pPr>
        <w:pStyle w:val="Zkladntext"/>
        <w:spacing w:before="4"/>
        <w:rPr>
          <w:b/>
          <w:sz w:val="22"/>
        </w:rPr>
      </w:pPr>
    </w:p>
    <w:p w:rsidR="007B7169" w:rsidRPr="008C512C" w:rsidRDefault="007B7169">
      <w:pPr>
        <w:pStyle w:val="Zkladntext"/>
        <w:spacing w:before="4"/>
        <w:rPr>
          <w:b/>
          <w:sz w:val="22"/>
        </w:rPr>
      </w:pPr>
    </w:p>
    <w:p w:rsidR="007B7169" w:rsidRPr="008C512C" w:rsidRDefault="007B7169">
      <w:pPr>
        <w:pStyle w:val="Zkladntext"/>
        <w:spacing w:before="4"/>
        <w:rPr>
          <w:b/>
          <w:sz w:val="22"/>
        </w:rPr>
      </w:pPr>
    </w:p>
    <w:p w:rsidR="007B7169" w:rsidRPr="008C512C" w:rsidRDefault="007B7169">
      <w:pPr>
        <w:pStyle w:val="Zkladntext"/>
        <w:spacing w:before="4"/>
        <w:rPr>
          <w:b/>
          <w:sz w:val="22"/>
        </w:rPr>
      </w:pPr>
    </w:p>
    <w:p w:rsidR="007B7169" w:rsidRPr="008C512C" w:rsidRDefault="007B7169">
      <w:pPr>
        <w:pStyle w:val="Zkladntext"/>
        <w:spacing w:before="4"/>
        <w:rPr>
          <w:b/>
          <w:sz w:val="22"/>
        </w:rPr>
      </w:pPr>
    </w:p>
    <w:p w:rsidR="002F352B" w:rsidRDefault="00086EC4" w:rsidP="002F352B">
      <w:pPr>
        <w:pStyle w:val="Zkladntext"/>
        <w:spacing w:line="552" w:lineRule="auto"/>
        <w:ind w:left="252" w:right="2490"/>
      </w:pPr>
      <w:r w:rsidRPr="008C512C">
        <w:t xml:space="preserve">Školský vzdelávací program bol prerokovaný v Rade školy dňa: </w:t>
      </w:r>
      <w:r w:rsidR="00997CFF">
        <w:t>15</w:t>
      </w:r>
      <w:r w:rsidR="002F352B">
        <w:t>. 10. 202</w:t>
      </w:r>
      <w:r w:rsidR="00997CFF">
        <w:t>2</w:t>
      </w:r>
    </w:p>
    <w:p w:rsidR="004F58A5" w:rsidRPr="008C512C" w:rsidRDefault="00086EC4" w:rsidP="002F352B">
      <w:pPr>
        <w:pStyle w:val="Zkladntext"/>
        <w:spacing w:line="552" w:lineRule="auto"/>
        <w:ind w:left="252" w:right="2490"/>
      </w:pPr>
      <w:r w:rsidRPr="008C512C">
        <w:t>Podpis predse</w:t>
      </w:r>
      <w:r w:rsidR="007B7169" w:rsidRPr="008C512C">
        <w:t>du</w:t>
      </w:r>
      <w:r w:rsidRPr="008C512C">
        <w:t xml:space="preserve"> Rady školy: .........................................................</w:t>
      </w:r>
    </w:p>
    <w:p w:rsidR="004F58A5" w:rsidRPr="008C512C" w:rsidRDefault="00086EC4">
      <w:pPr>
        <w:pStyle w:val="Zkladntext"/>
        <w:spacing w:before="3" w:line="552" w:lineRule="auto"/>
        <w:ind w:left="252" w:right="2440"/>
      </w:pPr>
      <w:r w:rsidRPr="008C512C">
        <w:t xml:space="preserve">Školský vzdelávací program bol prerokovaný v pedagogickej rade dňa: </w:t>
      </w:r>
      <w:r w:rsidR="00997CFF">
        <w:t>28</w:t>
      </w:r>
      <w:r w:rsidRPr="008C512C">
        <w:t>.9.</w:t>
      </w:r>
      <w:r w:rsidR="00997CFF">
        <w:t>2022</w:t>
      </w:r>
      <w:r w:rsidRPr="008C512C">
        <w:t xml:space="preserve">  Pečiatka a podpis riaditeľa školy: ...................................................</w:t>
      </w:r>
    </w:p>
    <w:p w:rsidR="004F58A5" w:rsidRPr="008C512C" w:rsidRDefault="004F58A5">
      <w:pPr>
        <w:spacing w:line="552" w:lineRule="auto"/>
        <w:sectPr w:rsidR="004F58A5" w:rsidRPr="008C512C">
          <w:footerReference w:type="default" r:id="rId8"/>
          <w:type w:val="continuous"/>
          <w:pgSz w:w="11910" w:h="16840"/>
          <w:pgMar w:top="760" w:right="740" w:bottom="1180" w:left="600" w:header="708" w:footer="981" w:gutter="0"/>
          <w:pgNumType w:start="1"/>
          <w:cols w:space="708"/>
        </w:sectPr>
      </w:pPr>
    </w:p>
    <w:p w:rsidR="004F58A5" w:rsidRPr="008C512C" w:rsidRDefault="00086EC4">
      <w:pPr>
        <w:pStyle w:val="Nadpis1"/>
        <w:spacing w:before="72"/>
        <w:ind w:left="634" w:right="490"/>
        <w:jc w:val="center"/>
      </w:pPr>
      <w:r w:rsidRPr="008C512C">
        <w:lastRenderedPageBreak/>
        <w:t>ÚVOD</w:t>
      </w:r>
    </w:p>
    <w:p w:rsidR="004F58A5" w:rsidRPr="008C512C" w:rsidRDefault="004F58A5">
      <w:pPr>
        <w:pStyle w:val="Zkladntext"/>
        <w:spacing w:before="4"/>
        <w:rPr>
          <w:b/>
          <w:sz w:val="31"/>
        </w:rPr>
      </w:pPr>
    </w:p>
    <w:p w:rsidR="004F58A5" w:rsidRPr="008C512C" w:rsidRDefault="00086EC4">
      <w:pPr>
        <w:pStyle w:val="Zkladntext"/>
        <w:spacing w:line="360" w:lineRule="auto"/>
        <w:ind w:left="252" w:right="105" w:firstLine="708"/>
        <w:jc w:val="both"/>
      </w:pPr>
      <w:r w:rsidRPr="008C512C">
        <w:t>Klasifikačný poriadok školy (ďalej KP) je prílohou Školského vzdelávacieho programu. Vychádza zo zákona 245/2008 o výchove a vzdelávaní a z Metodického pokynu č. 22/2011 na hodnotenie žiakov ZŠ. Vyučujúci sú povinní KP dodržiavať, oboznámiť s ním žiakov a ich zákonných zástupcov (ďalej ZZ). Porušenie KPZŠ vyučujúcimi je dôvodom na pracovno-právne dôsledky.</w:t>
      </w:r>
    </w:p>
    <w:p w:rsidR="004F58A5" w:rsidRPr="008C512C" w:rsidRDefault="00086EC4">
      <w:pPr>
        <w:pStyle w:val="Zkladntext"/>
        <w:spacing w:before="1" w:line="360" w:lineRule="auto"/>
        <w:ind w:left="252" w:right="105" w:firstLine="708"/>
        <w:jc w:val="both"/>
      </w:pPr>
      <w:r w:rsidRPr="008C512C">
        <w:t>Hlavným cieľom klasifikácie je čo najobjektívnejšie, primerane, čo najpresnejšie, motivačne a kontinuálne hodnotiť žiaka v danom čase, v priebehu klasifikačného obdobia a na jeho konci. Hodnotí sa študijný prospech žiaka a jeho správanie. Vyučujúci sa pokúšajú objektivizovať hodnotenie a nevyužívajú ho ako trest za správanie.</w:t>
      </w:r>
    </w:p>
    <w:p w:rsidR="004F58A5" w:rsidRPr="008C512C" w:rsidRDefault="00086EC4">
      <w:pPr>
        <w:pStyle w:val="Zkladntext"/>
        <w:spacing w:line="360" w:lineRule="auto"/>
        <w:ind w:left="252" w:right="104" w:firstLine="708"/>
        <w:jc w:val="both"/>
      </w:pPr>
      <w:r w:rsidRPr="008C512C">
        <w:t xml:space="preserve">Upozorňujeme na to, že zodpovednosť za výslednú známku má aj sám žiak a zákonní zástupcovia, ktorí priebežne sledujú študijné výsledky v priebehu oboch polrokov klasifikačného obdobia, nie až na konci klasifikačného obdobia. Polročné a koncoročné známky bývajú kritériom pri prijatí žiakov na stredné školy (najmä známky z </w:t>
      </w:r>
      <w:r w:rsidR="005C3E1D" w:rsidRPr="008C512C">
        <w:t>8</w:t>
      </w:r>
      <w:r w:rsidRPr="008C512C">
        <w:t xml:space="preserve">. a </w:t>
      </w:r>
      <w:r w:rsidR="005C3E1D" w:rsidRPr="008C512C">
        <w:t>9</w:t>
      </w:r>
      <w:r w:rsidRPr="008C512C">
        <w:t>. ročníka). Žiaci sa učia priebežne, nespoliehajú sa na to, že si ku koncu klasifikačného obdobia opravia známky dodatočnými prácami. Je potrebné sa zaujímať o študijné výsledky v dostatočnom časovom predstihu.</w:t>
      </w:r>
    </w:p>
    <w:p w:rsidR="004F58A5" w:rsidRPr="008C512C" w:rsidRDefault="004F58A5">
      <w:pPr>
        <w:pStyle w:val="Zkladntext"/>
        <w:spacing w:before="1"/>
        <w:rPr>
          <w:sz w:val="31"/>
        </w:rPr>
      </w:pPr>
    </w:p>
    <w:p w:rsidR="004F58A5" w:rsidRPr="008C512C" w:rsidRDefault="00086EC4">
      <w:pPr>
        <w:pStyle w:val="Nadpis1"/>
        <w:spacing w:before="1"/>
        <w:ind w:left="2590"/>
      </w:pPr>
      <w:r w:rsidRPr="008C512C">
        <w:t>1. VŠEOBECNÉ ZÁSADY HODNOTENIA ŽIAKOV</w:t>
      </w:r>
    </w:p>
    <w:p w:rsidR="004F58A5" w:rsidRPr="008C512C" w:rsidRDefault="004F58A5">
      <w:pPr>
        <w:pStyle w:val="Zkladntext"/>
        <w:spacing w:before="3"/>
        <w:rPr>
          <w:b/>
          <w:sz w:val="31"/>
        </w:rPr>
      </w:pPr>
    </w:p>
    <w:p w:rsidR="004F58A5" w:rsidRPr="008C512C" w:rsidRDefault="00086EC4">
      <w:pPr>
        <w:pStyle w:val="Zkladntext"/>
        <w:spacing w:line="360" w:lineRule="auto"/>
        <w:ind w:left="252" w:right="105" w:firstLine="511"/>
        <w:jc w:val="both"/>
      </w:pPr>
      <w:r w:rsidRPr="008C512C">
        <w:t>V procese hodnotenia učiteľ uplatňuje objektivitu, primeranú náročnosť, pedagogický takt voči žiakovi, rešpektuje práva dieťaťa, pristupuje k žiakovi humánne, individuálne a empaticky, nezosmiešňuje jeho hodnotenie, jeho prácu. Predmetom hodnotenia vo výchovno-vzdelávacom procese  sú najmä učebné výsledky žiaka, ktoré dosiahol vo vyučovacích predmetoch v súlade s požiadavkami vymedzenými v štátnom a školskom vzdelávacom programe, osvojené kľúčové kompetencie, ako aj usilovnosť, osobnostný rast, ochotu spolupracovať a správanie žiaka podľa Školského poriadku ZŠ a iných legislatívnych predpisov. Hodnotenie slúži aj ako prostriedok pozitívnej podpory zdravého rozvoja osobnosti žiaka a psychologická</w:t>
      </w:r>
      <w:r w:rsidRPr="008C512C">
        <w:rPr>
          <w:spacing w:val="-4"/>
        </w:rPr>
        <w:t xml:space="preserve"> </w:t>
      </w:r>
      <w:r w:rsidRPr="008C512C">
        <w:t>motivácia.</w:t>
      </w:r>
    </w:p>
    <w:p w:rsidR="004F58A5" w:rsidRPr="008C512C" w:rsidRDefault="00086EC4">
      <w:pPr>
        <w:pStyle w:val="Zkladntext"/>
        <w:spacing w:before="1" w:line="360" w:lineRule="auto"/>
        <w:ind w:left="252" w:right="108" w:firstLine="511"/>
        <w:jc w:val="both"/>
      </w:pPr>
      <w:r w:rsidRPr="008C512C">
        <w:t>Hodnotenie žiaka má informatívnu, diagnostickú, korekčnú a motivačnú funkciu. Je kritériom na prijatie na stredné školy. Slúži aj ako štatistický ukazovateľ.</w:t>
      </w:r>
    </w:p>
    <w:p w:rsidR="004F58A5" w:rsidRPr="008C512C" w:rsidRDefault="00086EC4">
      <w:pPr>
        <w:pStyle w:val="Zkladntext"/>
        <w:spacing w:before="1"/>
        <w:ind w:left="763"/>
        <w:jc w:val="both"/>
      </w:pPr>
      <w:r w:rsidRPr="008C512C">
        <w:t>Riaditeľ zabezpečí zjednotenie hodnotiacich kritérií u všetkých učiteľov školy.</w:t>
      </w:r>
    </w:p>
    <w:p w:rsidR="004F58A5" w:rsidRPr="008C512C" w:rsidRDefault="004F58A5">
      <w:pPr>
        <w:pStyle w:val="Zkladntext"/>
        <w:spacing w:before="6"/>
        <w:rPr>
          <w:sz w:val="22"/>
        </w:rPr>
      </w:pPr>
    </w:p>
    <w:p w:rsidR="004F58A5" w:rsidRPr="008C512C" w:rsidRDefault="00086EC4">
      <w:pPr>
        <w:pStyle w:val="Zkladntext"/>
        <w:ind w:left="763"/>
        <w:jc w:val="both"/>
      </w:pPr>
      <w:r w:rsidRPr="008C512C">
        <w:t>Pri hodnotení žiaka:</w:t>
      </w:r>
    </w:p>
    <w:p w:rsidR="004F58A5" w:rsidRPr="008C512C" w:rsidRDefault="00086EC4">
      <w:pPr>
        <w:pStyle w:val="Odsekzoznamu"/>
        <w:numPr>
          <w:ilvl w:val="0"/>
          <w:numId w:val="10"/>
        </w:numPr>
        <w:tabs>
          <w:tab w:val="left" w:pos="613"/>
        </w:tabs>
        <w:spacing w:before="137" w:line="360" w:lineRule="auto"/>
        <w:ind w:right="107"/>
        <w:jc w:val="both"/>
        <w:rPr>
          <w:sz w:val="24"/>
        </w:rPr>
      </w:pPr>
      <w:r w:rsidRPr="008C512C">
        <w:rPr>
          <w:sz w:val="24"/>
        </w:rPr>
        <w:t>sa postupuje v súlade s požiadavkami školského a</w:t>
      </w:r>
      <w:r w:rsidR="005C3E1D" w:rsidRPr="008C512C">
        <w:rPr>
          <w:sz w:val="24"/>
        </w:rPr>
        <w:t> </w:t>
      </w:r>
      <w:r w:rsidR="007B7169" w:rsidRPr="008C512C">
        <w:rPr>
          <w:sz w:val="24"/>
        </w:rPr>
        <w:t>platného</w:t>
      </w:r>
      <w:r w:rsidR="005C3E1D" w:rsidRPr="008C512C">
        <w:rPr>
          <w:sz w:val="24"/>
        </w:rPr>
        <w:t xml:space="preserve"> </w:t>
      </w:r>
      <w:r w:rsidRPr="008C512C">
        <w:rPr>
          <w:sz w:val="24"/>
        </w:rPr>
        <w:t>štátneho vzdelávacieho programu</w:t>
      </w:r>
      <w:r w:rsidR="007B7169" w:rsidRPr="008C512C">
        <w:rPr>
          <w:sz w:val="24"/>
        </w:rPr>
        <w:t xml:space="preserve"> pre daný stupeň vzdelávania</w:t>
      </w:r>
      <w:r w:rsidRPr="008C512C">
        <w:rPr>
          <w:sz w:val="24"/>
        </w:rPr>
        <w:t>, v súlade s KP, ktorý je prílohou Školského vzdelávacieho programu (</w:t>
      </w:r>
      <w:proofErr w:type="spellStart"/>
      <w:r w:rsidRPr="008C512C">
        <w:rPr>
          <w:sz w:val="24"/>
        </w:rPr>
        <w:t>ŠkVP</w:t>
      </w:r>
      <w:proofErr w:type="spellEnd"/>
      <w:r w:rsidRPr="008C512C">
        <w:rPr>
          <w:sz w:val="24"/>
        </w:rPr>
        <w:t>), a Metodickým pokynom č.</w:t>
      </w:r>
      <w:r w:rsidRPr="008C512C">
        <w:rPr>
          <w:spacing w:val="-1"/>
          <w:sz w:val="24"/>
        </w:rPr>
        <w:t xml:space="preserve"> </w:t>
      </w:r>
      <w:r w:rsidRPr="008C512C">
        <w:rPr>
          <w:sz w:val="24"/>
        </w:rPr>
        <w:t>22/2011,</w:t>
      </w:r>
    </w:p>
    <w:p w:rsidR="004F58A5" w:rsidRPr="008C512C" w:rsidRDefault="00086EC4">
      <w:pPr>
        <w:pStyle w:val="Odsekzoznamu"/>
        <w:numPr>
          <w:ilvl w:val="0"/>
          <w:numId w:val="10"/>
        </w:numPr>
        <w:tabs>
          <w:tab w:val="left" w:pos="613"/>
        </w:tabs>
        <w:spacing w:before="1"/>
        <w:jc w:val="both"/>
        <w:rPr>
          <w:sz w:val="24"/>
        </w:rPr>
      </w:pPr>
      <w:r w:rsidRPr="008C512C">
        <w:rPr>
          <w:sz w:val="24"/>
        </w:rPr>
        <w:t xml:space="preserve">sa vždy </w:t>
      </w:r>
      <w:r w:rsidR="007B7169" w:rsidRPr="008C512C">
        <w:rPr>
          <w:sz w:val="24"/>
        </w:rPr>
        <w:t xml:space="preserve">žiak </w:t>
      </w:r>
      <w:r w:rsidRPr="008C512C">
        <w:rPr>
          <w:sz w:val="24"/>
        </w:rPr>
        <w:t>informuje o kritériách hodnotenia a bodových základoch, príp. stupnici</w:t>
      </w:r>
      <w:r w:rsidRPr="008C512C">
        <w:rPr>
          <w:spacing w:val="-3"/>
          <w:sz w:val="24"/>
        </w:rPr>
        <w:t xml:space="preserve"> </w:t>
      </w:r>
      <w:r w:rsidRPr="008C512C">
        <w:rPr>
          <w:sz w:val="24"/>
        </w:rPr>
        <w:t>hodnotenia,</w:t>
      </w:r>
    </w:p>
    <w:p w:rsidR="004F58A5" w:rsidRPr="008C512C" w:rsidRDefault="004F58A5">
      <w:pPr>
        <w:jc w:val="both"/>
        <w:rPr>
          <w:sz w:val="24"/>
        </w:rPr>
        <w:sectPr w:rsidR="004F58A5" w:rsidRPr="008C512C">
          <w:pgSz w:w="11910" w:h="16840"/>
          <w:pgMar w:top="760" w:right="740" w:bottom="1240" w:left="600" w:header="0" w:footer="981" w:gutter="0"/>
          <w:cols w:space="708"/>
        </w:sectPr>
      </w:pPr>
    </w:p>
    <w:p w:rsidR="004F58A5" w:rsidRPr="008C512C" w:rsidRDefault="00086EC4">
      <w:pPr>
        <w:pStyle w:val="Odsekzoznamu"/>
        <w:numPr>
          <w:ilvl w:val="0"/>
          <w:numId w:val="10"/>
        </w:numPr>
        <w:tabs>
          <w:tab w:val="left" w:pos="613"/>
        </w:tabs>
        <w:spacing w:before="72" w:line="360" w:lineRule="auto"/>
        <w:ind w:right="110"/>
        <w:jc w:val="both"/>
        <w:rPr>
          <w:sz w:val="24"/>
        </w:rPr>
      </w:pPr>
      <w:r w:rsidRPr="008C512C">
        <w:rPr>
          <w:sz w:val="24"/>
        </w:rPr>
        <w:lastRenderedPageBreak/>
        <w:t>sa vyjadruje žiakovi spätná väzba, analyzuje sa jeho výsledok, poskytujú sa rady na zlepšenie výsledku, posúdi klady a zápory hodnoteného prejavu,</w:t>
      </w:r>
      <w:r w:rsidRPr="008C512C">
        <w:rPr>
          <w:spacing w:val="-4"/>
          <w:sz w:val="24"/>
        </w:rPr>
        <w:t xml:space="preserve"> </w:t>
      </w:r>
      <w:r w:rsidRPr="008C512C">
        <w:rPr>
          <w:sz w:val="24"/>
        </w:rPr>
        <w:t>výkonu,</w:t>
      </w:r>
    </w:p>
    <w:p w:rsidR="004F58A5" w:rsidRPr="008C512C" w:rsidRDefault="00086EC4">
      <w:pPr>
        <w:pStyle w:val="Odsekzoznamu"/>
        <w:numPr>
          <w:ilvl w:val="0"/>
          <w:numId w:val="10"/>
        </w:numPr>
        <w:tabs>
          <w:tab w:val="left" w:pos="613"/>
        </w:tabs>
        <w:spacing w:before="1" w:line="360" w:lineRule="auto"/>
        <w:ind w:right="102"/>
        <w:jc w:val="both"/>
        <w:rPr>
          <w:sz w:val="24"/>
        </w:rPr>
      </w:pPr>
      <w:r w:rsidRPr="008C512C">
        <w:rPr>
          <w:sz w:val="24"/>
        </w:rPr>
        <w:t>sa posudzujú (prihliada sa na) získané kompetencie v oblastiach komunikačných schopností, písomných aj ústnych spôsobilostí, čitateľskej gramotnosti, jazykových schopností v štátnom (materinskom) jazyku, v cudzích jazykoch, digitálnych kompetencií, matematickej, finančnej gramotnosti a prírodných vied, sociálnych kompetencií, multikultúrnych kompetencií, manuálnych zručností a ich využití v praktických cvičeniach, umeleckých a psychomotorických schopností a pod., teda známka je komplexom viacerých kritérií, nie iba kognitívn</w:t>
      </w:r>
      <w:r w:rsidR="007B7169" w:rsidRPr="008C512C">
        <w:rPr>
          <w:sz w:val="24"/>
        </w:rPr>
        <w:t>ej zložky</w:t>
      </w:r>
      <w:r w:rsidRPr="008C512C">
        <w:rPr>
          <w:sz w:val="24"/>
        </w:rPr>
        <w:t>;</w:t>
      </w:r>
    </w:p>
    <w:p w:rsidR="004F58A5" w:rsidRPr="008C512C" w:rsidRDefault="00086EC4" w:rsidP="009D0559">
      <w:pPr>
        <w:pStyle w:val="Odsekzoznamu"/>
        <w:numPr>
          <w:ilvl w:val="0"/>
          <w:numId w:val="10"/>
        </w:numPr>
        <w:tabs>
          <w:tab w:val="left" w:pos="613"/>
        </w:tabs>
        <w:spacing w:line="360" w:lineRule="auto"/>
        <w:ind w:right="107"/>
        <w:jc w:val="both"/>
        <w:rPr>
          <w:sz w:val="24"/>
        </w:rPr>
      </w:pPr>
      <w:r w:rsidRPr="008C512C">
        <w:rPr>
          <w:sz w:val="24"/>
        </w:rPr>
        <w:t>sa zohľadňujú odporúčania k hodnoteniu žiakov s poruchami učenia na základe individuálneho výchovno-vzdelávacieho plánu alebo sa hodnotí podľa podmienok individuálneho</w:t>
      </w:r>
      <w:r w:rsidRPr="008C512C">
        <w:rPr>
          <w:spacing w:val="-5"/>
          <w:sz w:val="24"/>
        </w:rPr>
        <w:t xml:space="preserve"> </w:t>
      </w:r>
      <w:r w:rsidRPr="008C512C">
        <w:rPr>
          <w:sz w:val="24"/>
        </w:rPr>
        <w:t>vzdelávania,</w:t>
      </w:r>
    </w:p>
    <w:p w:rsidR="004F58A5" w:rsidRPr="008C512C" w:rsidRDefault="00086EC4" w:rsidP="009D0559">
      <w:pPr>
        <w:pStyle w:val="Odsekzoznamu"/>
        <w:numPr>
          <w:ilvl w:val="0"/>
          <w:numId w:val="10"/>
        </w:numPr>
        <w:tabs>
          <w:tab w:val="left" w:pos="613"/>
        </w:tabs>
        <w:spacing w:line="360" w:lineRule="auto"/>
        <w:jc w:val="both"/>
        <w:rPr>
          <w:sz w:val="24"/>
        </w:rPr>
      </w:pPr>
      <w:r w:rsidRPr="008C512C">
        <w:rPr>
          <w:sz w:val="24"/>
        </w:rPr>
        <w:t>sa pripravia podmienky na hodnotenie, ktoré zabezpečia pokojné, motivujúce a bezstresové</w:t>
      </w:r>
      <w:r w:rsidRPr="008C512C">
        <w:rPr>
          <w:spacing w:val="-13"/>
          <w:sz w:val="24"/>
        </w:rPr>
        <w:t xml:space="preserve"> </w:t>
      </w:r>
      <w:r w:rsidRPr="008C512C">
        <w:rPr>
          <w:sz w:val="24"/>
        </w:rPr>
        <w:t>skúšanie.</w:t>
      </w:r>
    </w:p>
    <w:p w:rsidR="004F58A5" w:rsidRPr="008C512C" w:rsidRDefault="00086EC4" w:rsidP="009D0559">
      <w:pPr>
        <w:pStyle w:val="Zkladntext"/>
        <w:spacing w:line="360" w:lineRule="auto"/>
        <w:ind w:left="818"/>
      </w:pPr>
      <w:r w:rsidRPr="008C512C">
        <w:t>Vyučujúci získavajú podklady na hodnotenie vzdelávacích výsledkov žiaka:</w:t>
      </w:r>
    </w:p>
    <w:p w:rsidR="004F58A5" w:rsidRPr="008C512C" w:rsidRDefault="00086EC4" w:rsidP="009D0559">
      <w:pPr>
        <w:pStyle w:val="Odsekzoznamu"/>
        <w:numPr>
          <w:ilvl w:val="0"/>
          <w:numId w:val="9"/>
        </w:numPr>
        <w:tabs>
          <w:tab w:val="left" w:pos="613"/>
        </w:tabs>
        <w:spacing w:line="360" w:lineRule="auto"/>
        <w:jc w:val="both"/>
        <w:rPr>
          <w:sz w:val="24"/>
        </w:rPr>
      </w:pPr>
      <w:r w:rsidRPr="008C512C">
        <w:rPr>
          <w:sz w:val="24"/>
        </w:rPr>
        <w:t>sústavným diagnostickým pozorovaním</w:t>
      </w:r>
      <w:r w:rsidRPr="008C512C">
        <w:rPr>
          <w:spacing w:val="-1"/>
          <w:sz w:val="24"/>
        </w:rPr>
        <w:t xml:space="preserve"> </w:t>
      </w:r>
      <w:r w:rsidRPr="008C512C">
        <w:rPr>
          <w:sz w:val="24"/>
        </w:rPr>
        <w:t>žiaka,</w:t>
      </w:r>
    </w:p>
    <w:p w:rsidR="004F58A5" w:rsidRPr="008C512C" w:rsidRDefault="00086EC4" w:rsidP="009D0559">
      <w:pPr>
        <w:pStyle w:val="Odsekzoznamu"/>
        <w:numPr>
          <w:ilvl w:val="0"/>
          <w:numId w:val="9"/>
        </w:numPr>
        <w:tabs>
          <w:tab w:val="left" w:pos="613"/>
        </w:tabs>
        <w:rPr>
          <w:sz w:val="24"/>
        </w:rPr>
      </w:pPr>
      <w:r w:rsidRPr="008C512C">
        <w:rPr>
          <w:sz w:val="24"/>
        </w:rPr>
        <w:t>sústavným sledovaním výkonu žiaka a jeho pripravenosti na</w:t>
      </w:r>
      <w:r w:rsidRPr="008C512C">
        <w:rPr>
          <w:spacing w:val="-4"/>
          <w:sz w:val="24"/>
        </w:rPr>
        <w:t xml:space="preserve"> </w:t>
      </w:r>
      <w:r w:rsidRPr="008C512C">
        <w:rPr>
          <w:sz w:val="24"/>
        </w:rPr>
        <w:t>vyučovanie,</w:t>
      </w:r>
    </w:p>
    <w:p w:rsidR="004F58A5" w:rsidRPr="008C512C" w:rsidRDefault="00086EC4">
      <w:pPr>
        <w:pStyle w:val="Odsekzoznamu"/>
        <w:numPr>
          <w:ilvl w:val="0"/>
          <w:numId w:val="9"/>
        </w:numPr>
        <w:tabs>
          <w:tab w:val="left" w:pos="613"/>
        </w:tabs>
        <w:spacing w:before="137" w:line="360" w:lineRule="auto"/>
        <w:ind w:right="107"/>
        <w:rPr>
          <w:sz w:val="24"/>
        </w:rPr>
      </w:pPr>
      <w:r w:rsidRPr="008C512C">
        <w:rPr>
          <w:sz w:val="24"/>
        </w:rPr>
        <w:t>rôznymi druhmi skúšok (písomné, ústne, praktické, grafické, pohybové) a didaktickými testami; uplatňuje aj metódy menej riadené (referáty, projekty,</w:t>
      </w:r>
      <w:r w:rsidRPr="008C512C">
        <w:rPr>
          <w:spacing w:val="-1"/>
          <w:sz w:val="24"/>
        </w:rPr>
        <w:t xml:space="preserve"> </w:t>
      </w:r>
      <w:r w:rsidRPr="008C512C">
        <w:rPr>
          <w:sz w:val="24"/>
        </w:rPr>
        <w:t>prezentácie),</w:t>
      </w:r>
    </w:p>
    <w:p w:rsidR="004F58A5" w:rsidRPr="008C512C" w:rsidRDefault="00086EC4">
      <w:pPr>
        <w:pStyle w:val="Odsekzoznamu"/>
        <w:numPr>
          <w:ilvl w:val="0"/>
          <w:numId w:val="9"/>
        </w:numPr>
        <w:tabs>
          <w:tab w:val="left" w:pos="613"/>
        </w:tabs>
        <w:rPr>
          <w:sz w:val="24"/>
        </w:rPr>
      </w:pPr>
      <w:r w:rsidRPr="008C512C">
        <w:rPr>
          <w:sz w:val="24"/>
        </w:rPr>
        <w:t>analýzou výsledkov rôznych činností</w:t>
      </w:r>
      <w:r w:rsidRPr="008C512C">
        <w:rPr>
          <w:spacing w:val="-1"/>
          <w:sz w:val="24"/>
        </w:rPr>
        <w:t xml:space="preserve"> </w:t>
      </w:r>
      <w:r w:rsidRPr="008C512C">
        <w:rPr>
          <w:sz w:val="24"/>
        </w:rPr>
        <w:t>žiaka,</w:t>
      </w:r>
    </w:p>
    <w:p w:rsidR="004F58A5" w:rsidRPr="008C512C" w:rsidRDefault="00086EC4">
      <w:pPr>
        <w:pStyle w:val="Odsekzoznamu"/>
        <w:numPr>
          <w:ilvl w:val="0"/>
          <w:numId w:val="9"/>
        </w:numPr>
        <w:tabs>
          <w:tab w:val="left" w:pos="613"/>
        </w:tabs>
        <w:spacing w:before="139"/>
        <w:rPr>
          <w:sz w:val="24"/>
        </w:rPr>
      </w:pPr>
      <w:r w:rsidRPr="008C512C">
        <w:rPr>
          <w:sz w:val="24"/>
        </w:rPr>
        <w:t>konzultáciami s triednym učiteľom a s ostatnými pedagogickými a odbornými</w:t>
      </w:r>
      <w:r w:rsidRPr="008C512C">
        <w:rPr>
          <w:spacing w:val="-5"/>
          <w:sz w:val="24"/>
        </w:rPr>
        <w:t xml:space="preserve"> </w:t>
      </w:r>
      <w:r w:rsidRPr="008C512C">
        <w:rPr>
          <w:sz w:val="24"/>
        </w:rPr>
        <w:t>zamestnancami,</w:t>
      </w:r>
    </w:p>
    <w:p w:rsidR="007B7169" w:rsidRPr="008C512C" w:rsidRDefault="00086EC4">
      <w:pPr>
        <w:pStyle w:val="Odsekzoznamu"/>
        <w:numPr>
          <w:ilvl w:val="0"/>
          <w:numId w:val="9"/>
        </w:numPr>
        <w:tabs>
          <w:tab w:val="left" w:pos="612"/>
          <w:tab w:val="left" w:pos="613"/>
        </w:tabs>
        <w:spacing w:before="137"/>
        <w:rPr>
          <w:sz w:val="24"/>
        </w:rPr>
      </w:pPr>
      <w:r w:rsidRPr="008C512C">
        <w:rPr>
          <w:sz w:val="24"/>
        </w:rPr>
        <w:t>rozhovorom so žiakom a so ZZ</w:t>
      </w:r>
      <w:r w:rsidR="007B7169" w:rsidRPr="008C512C">
        <w:rPr>
          <w:sz w:val="24"/>
        </w:rPr>
        <w:t>,</w:t>
      </w:r>
      <w:r w:rsidRPr="008C512C">
        <w:rPr>
          <w:sz w:val="24"/>
        </w:rPr>
        <w:t xml:space="preserve"> </w:t>
      </w:r>
    </w:p>
    <w:p w:rsidR="007B7169" w:rsidRPr="008C512C" w:rsidRDefault="007B7169">
      <w:pPr>
        <w:pStyle w:val="Odsekzoznamu"/>
        <w:numPr>
          <w:ilvl w:val="0"/>
          <w:numId w:val="9"/>
        </w:numPr>
        <w:tabs>
          <w:tab w:val="left" w:pos="612"/>
          <w:tab w:val="left" w:pos="613"/>
        </w:tabs>
        <w:spacing w:before="137"/>
        <w:rPr>
          <w:sz w:val="24"/>
        </w:rPr>
      </w:pPr>
      <w:r w:rsidRPr="008C512C">
        <w:rPr>
          <w:sz w:val="24"/>
        </w:rPr>
        <w:t>rovesníckym hodnotením,</w:t>
      </w:r>
    </w:p>
    <w:p w:rsidR="004F58A5" w:rsidRPr="008C512C" w:rsidRDefault="007B7169" w:rsidP="009D0559">
      <w:pPr>
        <w:pStyle w:val="Odsekzoznamu"/>
        <w:numPr>
          <w:ilvl w:val="0"/>
          <w:numId w:val="9"/>
        </w:numPr>
        <w:tabs>
          <w:tab w:val="left" w:pos="612"/>
          <w:tab w:val="left" w:pos="613"/>
        </w:tabs>
        <w:spacing w:before="137" w:line="360" w:lineRule="auto"/>
        <w:rPr>
          <w:sz w:val="24"/>
        </w:rPr>
      </w:pPr>
      <w:r w:rsidRPr="008C512C">
        <w:rPr>
          <w:sz w:val="24"/>
        </w:rPr>
        <w:t xml:space="preserve">sebahodnotením </w:t>
      </w:r>
      <w:r w:rsidR="00086EC4" w:rsidRPr="008C512C">
        <w:rPr>
          <w:sz w:val="24"/>
        </w:rPr>
        <w:t>a</w:t>
      </w:r>
      <w:r w:rsidR="00086EC4" w:rsidRPr="008C512C">
        <w:rPr>
          <w:spacing w:val="-3"/>
          <w:sz w:val="24"/>
        </w:rPr>
        <w:t xml:space="preserve"> </w:t>
      </w:r>
      <w:r w:rsidR="00086EC4" w:rsidRPr="008C512C">
        <w:rPr>
          <w:sz w:val="24"/>
        </w:rPr>
        <w:t>pod.</w:t>
      </w:r>
    </w:p>
    <w:p w:rsidR="004F58A5" w:rsidRPr="008C512C" w:rsidRDefault="00086EC4" w:rsidP="009D0559">
      <w:pPr>
        <w:spacing w:line="360" w:lineRule="auto"/>
        <w:ind w:left="252" w:right="107" w:firstLine="708"/>
        <w:jc w:val="both"/>
        <w:rPr>
          <w:sz w:val="24"/>
        </w:rPr>
      </w:pPr>
      <w:r w:rsidRPr="008C512C">
        <w:rPr>
          <w:b/>
          <w:sz w:val="24"/>
        </w:rPr>
        <w:t xml:space="preserve">ZŠ hodnotí prospech žiakov I. stupňa známkami, žiakov II. stupňa bodmi. </w:t>
      </w:r>
      <w:r w:rsidR="007B7169" w:rsidRPr="008C512C">
        <w:rPr>
          <w:sz w:val="24"/>
        </w:rPr>
        <w:t>Body sú prepočítan</w:t>
      </w:r>
      <w:r w:rsidR="009D0559" w:rsidRPr="008C512C">
        <w:rPr>
          <w:sz w:val="24"/>
        </w:rPr>
        <w:t xml:space="preserve">é na percentá. </w:t>
      </w:r>
      <w:r w:rsidRPr="008C512C">
        <w:rPr>
          <w:sz w:val="24"/>
        </w:rPr>
        <w:t>Hodnotenie na vysvedčeniach má výlučne podobu známky. Hodnotia sa všetky učebné predmety v danom ročníku uvedené v učebnom pláne a v školskom vzdelávacom programe (</w:t>
      </w:r>
      <w:proofErr w:type="spellStart"/>
      <w:r w:rsidRPr="008C512C">
        <w:rPr>
          <w:sz w:val="24"/>
        </w:rPr>
        <w:t>Š</w:t>
      </w:r>
      <w:r w:rsidR="005C3E1D" w:rsidRPr="008C512C">
        <w:rPr>
          <w:sz w:val="24"/>
        </w:rPr>
        <w:t>k</w:t>
      </w:r>
      <w:r w:rsidRPr="008C512C">
        <w:rPr>
          <w:sz w:val="24"/>
        </w:rPr>
        <w:t>VP</w:t>
      </w:r>
      <w:proofErr w:type="spellEnd"/>
      <w:r w:rsidRPr="008C512C">
        <w:rPr>
          <w:sz w:val="24"/>
        </w:rPr>
        <w:t xml:space="preserve">). Predmety </w:t>
      </w:r>
      <w:r w:rsidRPr="008C512C">
        <w:rPr>
          <w:i/>
          <w:sz w:val="24"/>
        </w:rPr>
        <w:t xml:space="preserve">etická/náboženská výchova </w:t>
      </w:r>
      <w:r w:rsidRPr="008C512C">
        <w:rPr>
          <w:sz w:val="24"/>
        </w:rPr>
        <w:t xml:space="preserve">sa hodnotia slovami </w:t>
      </w:r>
      <w:r w:rsidRPr="008C512C">
        <w:rPr>
          <w:i/>
          <w:sz w:val="24"/>
        </w:rPr>
        <w:t>absolvoval/neabsolvoval</w:t>
      </w:r>
      <w:r w:rsidRPr="008C512C">
        <w:rPr>
          <w:sz w:val="24"/>
        </w:rPr>
        <w:t>.</w:t>
      </w:r>
    </w:p>
    <w:p w:rsidR="004F58A5" w:rsidRPr="008C512C" w:rsidRDefault="00086EC4">
      <w:pPr>
        <w:pStyle w:val="Zkladntext"/>
        <w:spacing w:line="360" w:lineRule="auto"/>
        <w:ind w:left="252" w:right="106" w:firstLine="708"/>
        <w:jc w:val="both"/>
      </w:pPr>
      <w:r w:rsidRPr="008C512C">
        <w:t xml:space="preserve">Triedni učitelia v rámci motivácie žiakov, pozitívneho a osobnejšieho prístupu </w:t>
      </w:r>
      <w:r w:rsidR="005C3E1D" w:rsidRPr="008C512C">
        <w:t xml:space="preserve">môžu </w:t>
      </w:r>
      <w:r w:rsidRPr="008C512C">
        <w:t>využíva</w:t>
      </w:r>
      <w:r w:rsidR="005C3E1D" w:rsidRPr="008C512C">
        <w:t>ť</w:t>
      </w:r>
      <w:r w:rsidRPr="008C512C">
        <w:t xml:space="preserve"> na konci roka (môžu aj na konci polroka) </w:t>
      </w:r>
      <w:r w:rsidRPr="008C512C">
        <w:rPr>
          <w:b/>
        </w:rPr>
        <w:t xml:space="preserve">doplnkové pozitívne slovné hodnotenie </w:t>
      </w:r>
      <w:r w:rsidRPr="008C512C">
        <w:t>na esteticky (graficky) upravenom papieri v rozsahu minimálne 5 viet. Tieto hodnotenia sa vzťahujú k prospechu a správaniu z komplexnejšieho pohľadu triedneho učiteľa.</w:t>
      </w:r>
    </w:p>
    <w:p w:rsidR="004F58A5" w:rsidRPr="008C512C" w:rsidRDefault="00086EC4">
      <w:pPr>
        <w:spacing w:before="1" w:line="360" w:lineRule="auto"/>
        <w:ind w:left="252" w:right="105" w:firstLine="708"/>
        <w:jc w:val="both"/>
        <w:rPr>
          <w:sz w:val="24"/>
        </w:rPr>
      </w:pPr>
      <w:r w:rsidRPr="008C512C">
        <w:rPr>
          <w:sz w:val="24"/>
        </w:rPr>
        <w:t xml:space="preserve">O známkach počas klasifikačného obdobia a o celkovom hodnotení žiaka rozhoduje na základe priebežných výsledkov učiteľ, ktorý vyučuje príslušný predmet. </w:t>
      </w:r>
      <w:r w:rsidRPr="008C512C">
        <w:rPr>
          <w:b/>
          <w:sz w:val="24"/>
        </w:rPr>
        <w:t xml:space="preserve">Známkovanie podlieha kontrole riaditeľa školy v zmysle </w:t>
      </w:r>
      <w:proofErr w:type="spellStart"/>
      <w:r w:rsidRPr="008C512C">
        <w:rPr>
          <w:b/>
          <w:sz w:val="24"/>
        </w:rPr>
        <w:t>vnútroškolskej</w:t>
      </w:r>
      <w:proofErr w:type="spellEnd"/>
      <w:r w:rsidRPr="008C512C">
        <w:rPr>
          <w:b/>
          <w:sz w:val="24"/>
        </w:rPr>
        <w:t xml:space="preserve"> kontroly a príslušných legislatívnych predpisov. </w:t>
      </w:r>
      <w:r w:rsidRPr="008C512C">
        <w:rPr>
          <w:sz w:val="24"/>
        </w:rPr>
        <w:t>V prípadne pochybností o výslednej známke môže RŠ stanoviť komisionálnu skúšku (pozri aj článok 2).</w:t>
      </w:r>
    </w:p>
    <w:p w:rsidR="009D0559" w:rsidRPr="008C512C" w:rsidRDefault="00086EC4" w:rsidP="009D0559">
      <w:pPr>
        <w:pStyle w:val="Zkladntext"/>
        <w:spacing w:line="360" w:lineRule="auto"/>
        <w:ind w:left="252" w:right="103" w:firstLine="511"/>
        <w:jc w:val="both"/>
      </w:pPr>
      <w:r w:rsidRPr="008C512C">
        <w:rPr>
          <w:b/>
        </w:rPr>
        <w:t>Hodnotenie prospechu žiaka nemá súvislosť s jeho správaním</w:t>
      </w:r>
      <w:r w:rsidRPr="008C512C">
        <w:t xml:space="preserve">, hodnotenie prospechu a  správania sú od seba nezávislé. Vyučujúci nesmú pre vyrušovanie jednotlivcov kolektívne trestať žiakov zadaním neohlásenej písomnej skúšky, príp. zadaním inej práce za trest. Sankcie za správanie sú predmetom </w:t>
      </w:r>
      <w:r w:rsidRPr="008C512C">
        <w:lastRenderedPageBreak/>
        <w:t>výchovných opatrení a známok zo správania (pozri článok 5).</w:t>
      </w:r>
    </w:p>
    <w:p w:rsidR="009D0559" w:rsidRPr="008C512C" w:rsidRDefault="009D0559" w:rsidP="009D0559">
      <w:pPr>
        <w:pStyle w:val="Zkladntext"/>
        <w:spacing w:line="360" w:lineRule="auto"/>
        <w:ind w:left="763"/>
      </w:pPr>
      <w:r w:rsidRPr="008C512C">
        <w:t>Vo výchovno-vzdelávacom procese sa uskutočňujú tieto typy hodnotenia:</w:t>
      </w:r>
    </w:p>
    <w:p w:rsidR="009D0559" w:rsidRPr="008C512C" w:rsidRDefault="009D0559" w:rsidP="009D0559">
      <w:pPr>
        <w:pStyle w:val="Odsekzoznamu"/>
        <w:numPr>
          <w:ilvl w:val="0"/>
          <w:numId w:val="8"/>
        </w:numPr>
        <w:tabs>
          <w:tab w:val="left" w:pos="680"/>
        </w:tabs>
        <w:spacing w:line="360" w:lineRule="auto"/>
        <w:ind w:right="104" w:hanging="361"/>
        <w:jc w:val="both"/>
        <w:rPr>
          <w:sz w:val="24"/>
        </w:rPr>
      </w:pPr>
      <w:r w:rsidRPr="008C512C">
        <w:tab/>
      </w:r>
      <w:r w:rsidRPr="008C512C">
        <w:rPr>
          <w:b/>
          <w:sz w:val="24"/>
        </w:rPr>
        <w:t xml:space="preserve">priebežné hodnotenie </w:t>
      </w:r>
      <w:r w:rsidRPr="008C512C">
        <w:rPr>
          <w:sz w:val="24"/>
        </w:rPr>
        <w:t>– uskutočňuje sa pri hodnotení čiastkových výsledkov a prejavov žiaka na vyučovacích hodinách, učiteľ zohľadňuje vekové a individuálne osobitosti žiaka, prihliada na jeho momentálnu psychickú i fyzickú disponovanosť, na popis hodnotenia uvedený v individuálnom výchovno-vzdelávacom programe</w:t>
      </w:r>
      <w:r w:rsidRPr="008C512C">
        <w:rPr>
          <w:sz w:val="24"/>
          <w:vertAlign w:val="superscript"/>
        </w:rPr>
        <w:t>1</w:t>
      </w:r>
      <w:r w:rsidRPr="008C512C">
        <w:rPr>
          <w:sz w:val="24"/>
        </w:rPr>
        <w:t xml:space="preserve"> a do úvahy sa pri žiakoch s poruchami učenia povinne berú aj odporúčania</w:t>
      </w:r>
      <w:r w:rsidRPr="008C512C">
        <w:rPr>
          <w:spacing w:val="13"/>
          <w:sz w:val="24"/>
        </w:rPr>
        <w:t xml:space="preserve"> </w:t>
      </w:r>
      <w:r w:rsidRPr="008C512C">
        <w:rPr>
          <w:sz w:val="24"/>
        </w:rPr>
        <w:t>špeciálnej</w:t>
      </w:r>
      <w:r w:rsidRPr="008C512C">
        <w:rPr>
          <w:spacing w:val="14"/>
          <w:sz w:val="24"/>
        </w:rPr>
        <w:t xml:space="preserve"> </w:t>
      </w:r>
      <w:r w:rsidRPr="008C512C">
        <w:rPr>
          <w:sz w:val="24"/>
        </w:rPr>
        <w:t>pedagogičky</w:t>
      </w:r>
      <w:r w:rsidRPr="008C512C">
        <w:rPr>
          <w:spacing w:val="15"/>
          <w:sz w:val="24"/>
        </w:rPr>
        <w:t xml:space="preserve"> </w:t>
      </w:r>
      <w:r w:rsidRPr="008C512C">
        <w:rPr>
          <w:sz w:val="24"/>
        </w:rPr>
        <w:t>(konzultuje</w:t>
      </w:r>
      <w:r w:rsidRPr="008C512C">
        <w:rPr>
          <w:spacing w:val="13"/>
          <w:sz w:val="24"/>
        </w:rPr>
        <w:t xml:space="preserve"> </w:t>
      </w:r>
      <w:r w:rsidRPr="008C512C">
        <w:rPr>
          <w:sz w:val="24"/>
        </w:rPr>
        <w:t>sa</w:t>
      </w:r>
      <w:r w:rsidRPr="008C512C">
        <w:rPr>
          <w:spacing w:val="13"/>
          <w:sz w:val="24"/>
        </w:rPr>
        <w:t xml:space="preserve"> </w:t>
      </w:r>
      <w:r w:rsidRPr="008C512C">
        <w:rPr>
          <w:sz w:val="24"/>
        </w:rPr>
        <w:t>s</w:t>
      </w:r>
      <w:r w:rsidRPr="008C512C">
        <w:rPr>
          <w:spacing w:val="14"/>
          <w:sz w:val="24"/>
        </w:rPr>
        <w:t xml:space="preserve"> </w:t>
      </w:r>
      <w:r w:rsidRPr="008C512C">
        <w:rPr>
          <w:sz w:val="24"/>
        </w:rPr>
        <w:t>ňou).</w:t>
      </w:r>
      <w:r w:rsidRPr="008C512C">
        <w:rPr>
          <w:spacing w:val="15"/>
          <w:sz w:val="24"/>
        </w:rPr>
        <w:t xml:space="preserve"> </w:t>
      </w:r>
      <w:r w:rsidRPr="008C512C">
        <w:rPr>
          <w:sz w:val="24"/>
        </w:rPr>
        <w:t>Priebežné</w:t>
      </w:r>
      <w:r w:rsidRPr="008C512C">
        <w:rPr>
          <w:spacing w:val="13"/>
          <w:sz w:val="24"/>
        </w:rPr>
        <w:t xml:space="preserve"> </w:t>
      </w:r>
      <w:r w:rsidRPr="008C512C">
        <w:rPr>
          <w:sz w:val="24"/>
        </w:rPr>
        <w:t>hodnotenie</w:t>
      </w:r>
      <w:r w:rsidRPr="008C512C">
        <w:rPr>
          <w:spacing w:val="13"/>
          <w:sz w:val="24"/>
        </w:rPr>
        <w:t xml:space="preserve"> </w:t>
      </w:r>
      <w:r w:rsidRPr="008C512C">
        <w:rPr>
          <w:sz w:val="24"/>
        </w:rPr>
        <w:t>sa</w:t>
      </w:r>
      <w:r w:rsidRPr="008C512C">
        <w:rPr>
          <w:spacing w:val="13"/>
          <w:sz w:val="24"/>
        </w:rPr>
        <w:t xml:space="preserve"> </w:t>
      </w:r>
      <w:r w:rsidRPr="008C512C">
        <w:rPr>
          <w:sz w:val="24"/>
        </w:rPr>
        <w:t>využíva</w:t>
      </w:r>
      <w:r w:rsidRPr="008C512C">
        <w:rPr>
          <w:spacing w:val="13"/>
          <w:sz w:val="24"/>
        </w:rPr>
        <w:t xml:space="preserve"> </w:t>
      </w:r>
      <w:r w:rsidRPr="008C512C">
        <w:rPr>
          <w:sz w:val="24"/>
        </w:rPr>
        <w:t>aj</w:t>
      </w:r>
      <w:r w:rsidRPr="008C512C">
        <w:rPr>
          <w:spacing w:val="17"/>
          <w:sz w:val="24"/>
        </w:rPr>
        <w:t xml:space="preserve"> </w:t>
      </w:r>
      <w:r w:rsidRPr="008C512C">
        <w:rPr>
          <w:sz w:val="24"/>
        </w:rPr>
        <w:t>v 1.</w:t>
      </w:r>
      <w:r w:rsidRPr="008C512C">
        <w:rPr>
          <w:spacing w:val="16"/>
          <w:sz w:val="24"/>
        </w:rPr>
        <w:t xml:space="preserve"> </w:t>
      </w:r>
      <w:r w:rsidRPr="008C512C">
        <w:rPr>
          <w:sz w:val="24"/>
        </w:rPr>
        <w:t>a</w:t>
      </w:r>
    </w:p>
    <w:p w:rsidR="009D0559" w:rsidRPr="008C512C" w:rsidRDefault="009D0559" w:rsidP="009D0559">
      <w:pPr>
        <w:pStyle w:val="Odsekzoznamu"/>
        <w:numPr>
          <w:ilvl w:val="0"/>
          <w:numId w:val="7"/>
        </w:numPr>
        <w:tabs>
          <w:tab w:val="left" w:pos="956"/>
        </w:tabs>
        <w:spacing w:line="360" w:lineRule="auto"/>
        <w:ind w:right="103" w:firstLine="0"/>
        <w:jc w:val="both"/>
        <w:rPr>
          <w:sz w:val="24"/>
        </w:rPr>
      </w:pPr>
      <w:r w:rsidRPr="008C512C">
        <w:rPr>
          <w:sz w:val="24"/>
        </w:rPr>
        <w:t xml:space="preserve">štvrťroku klasifikačného obdobia, ktoré súvisí s pravidelnými hodnotiacimi pedagogickými poradami. Žiaci a ZZ musia byť pravidelne oboznamovaní o priebežnom hodnotení osobne (na konzultáciách a informačných stretnutiach rodičov) a prostredníctvom elektronickej žiackej knižky (EŽK). Informovanosť rodičov koordinuje triedny učiteľ. Vyučujúci povinne konzultujú so ZZ (po vzájomnej dohode) a zúčastňujú sa informačných stretnutí rodičov. Pri priebežnom hodnotení sa udeľujú </w:t>
      </w:r>
      <w:proofErr w:type="spellStart"/>
      <w:r w:rsidRPr="008C512C">
        <w:rPr>
          <w:b/>
          <w:sz w:val="24"/>
        </w:rPr>
        <w:t>napomienky</w:t>
      </w:r>
      <w:proofErr w:type="spellEnd"/>
      <w:r w:rsidRPr="008C512C">
        <w:rPr>
          <w:b/>
          <w:sz w:val="24"/>
        </w:rPr>
        <w:t xml:space="preserve"> k vyššej usilovnosti</w:t>
      </w:r>
      <w:r w:rsidRPr="008C512C">
        <w:rPr>
          <w:sz w:val="24"/>
        </w:rPr>
        <w:t xml:space="preserve">, v prípade, že žiak dosahuje slabé výsledky alebo sa zhoršil oproti predchádzajúcemu klasifikačnému obdobiu, </w:t>
      </w:r>
      <w:proofErr w:type="spellStart"/>
      <w:r w:rsidRPr="008C512C">
        <w:rPr>
          <w:sz w:val="24"/>
        </w:rPr>
        <w:t>napomienka</w:t>
      </w:r>
      <w:proofErr w:type="spellEnd"/>
      <w:r w:rsidRPr="008C512C">
        <w:rPr>
          <w:sz w:val="24"/>
        </w:rPr>
        <w:t xml:space="preserve"> slúži ako preventívne opatrenie. Vyučujúci nemusia každý úkon žiaka hodnotiť známkou alebo bodmi. Môžu využívať aj ústne hodnotenie, vlastné slovné hodnotenie alebo hodnotenie symbolmi (napr. hviezdičky, </w:t>
      </w:r>
      <w:proofErr w:type="spellStart"/>
      <w:r w:rsidRPr="008C512C">
        <w:rPr>
          <w:sz w:val="24"/>
        </w:rPr>
        <w:t>plusky</w:t>
      </w:r>
      <w:proofErr w:type="spellEnd"/>
      <w:r w:rsidRPr="008C512C">
        <w:rPr>
          <w:sz w:val="24"/>
        </w:rPr>
        <w:t xml:space="preserve">, </w:t>
      </w:r>
      <w:proofErr w:type="spellStart"/>
      <w:r w:rsidRPr="008C512C">
        <w:rPr>
          <w:sz w:val="24"/>
        </w:rPr>
        <w:t>mínusky</w:t>
      </w:r>
      <w:proofErr w:type="spellEnd"/>
      <w:r w:rsidRPr="008C512C">
        <w:rPr>
          <w:sz w:val="24"/>
        </w:rPr>
        <w:t>, diplomy, ceny). Aj takéto hodnotenie možno zohľadniť pri celkovom hodnotení žiaka v rámci pridania 5 % k celkovému výsledku žiaka pri polročnom hodnotení (pozri</w:t>
      </w:r>
      <w:r w:rsidRPr="008C512C">
        <w:rPr>
          <w:spacing w:val="-3"/>
          <w:sz w:val="24"/>
        </w:rPr>
        <w:t xml:space="preserve"> </w:t>
      </w:r>
      <w:r w:rsidRPr="008C512C">
        <w:rPr>
          <w:sz w:val="24"/>
        </w:rPr>
        <w:t>ďalej).</w:t>
      </w:r>
    </w:p>
    <w:p w:rsidR="009D0559" w:rsidRPr="008C512C" w:rsidRDefault="009D0559" w:rsidP="009D0559">
      <w:pPr>
        <w:pStyle w:val="Odsekzoznamu"/>
        <w:numPr>
          <w:ilvl w:val="0"/>
          <w:numId w:val="8"/>
        </w:numPr>
        <w:tabs>
          <w:tab w:val="left" w:pos="536"/>
        </w:tabs>
        <w:spacing w:before="122" w:line="360" w:lineRule="auto"/>
        <w:ind w:left="610" w:right="104" w:hanging="359"/>
        <w:jc w:val="both"/>
        <w:rPr>
          <w:sz w:val="24"/>
        </w:rPr>
      </w:pPr>
      <w:r w:rsidRPr="008C512C">
        <w:rPr>
          <w:b/>
          <w:sz w:val="24"/>
        </w:rPr>
        <w:t xml:space="preserve">celkové hodnotenie - </w:t>
      </w:r>
      <w:r w:rsidRPr="008C512C">
        <w:rPr>
          <w:sz w:val="24"/>
        </w:rPr>
        <w:t xml:space="preserve">uskutočňuje sa na konci 1. a 2. polroka v školskom roku a má čo najobjektívnejšie a ucelene zhodnotiť prospech a správanie žiaka. Celkové hodnotenie vychádza z priebežného hodnotenia. Učiteľ môže pridať k lepšiemu hodnoteniu </w:t>
      </w:r>
      <w:r w:rsidRPr="008C512C">
        <w:rPr>
          <w:b/>
          <w:sz w:val="24"/>
        </w:rPr>
        <w:t xml:space="preserve">maximálne 5 % </w:t>
      </w:r>
      <w:r w:rsidRPr="008C512C">
        <w:rPr>
          <w:sz w:val="24"/>
        </w:rPr>
        <w:t xml:space="preserve">(pozri ďalej), v odôvodnených prípadoch a po súhlase RŠ aj viac. Pri celkovom hodnotení žiakov so špecifickými poruchami učenia sa postupuje podobne ako v bode a). </w:t>
      </w:r>
      <w:r w:rsidRPr="008C512C">
        <w:rPr>
          <w:b/>
          <w:sz w:val="24"/>
        </w:rPr>
        <w:t>Celkové hodnotenie sa dá uzavrieť už z dvoch známok</w:t>
      </w:r>
      <w:r w:rsidRPr="008C512C">
        <w:rPr>
          <w:sz w:val="24"/>
        </w:rPr>
        <w:t>, čo je však postup, ktorý vedenie školy odporúča v predmetoch s nízkou časovou dotáciou alebo pri žiakoch s vysokou</w:t>
      </w:r>
      <w:r w:rsidRPr="008C512C">
        <w:rPr>
          <w:spacing w:val="-2"/>
          <w:sz w:val="24"/>
        </w:rPr>
        <w:t xml:space="preserve"> </w:t>
      </w:r>
      <w:r w:rsidRPr="008C512C">
        <w:rPr>
          <w:sz w:val="24"/>
        </w:rPr>
        <w:t>absenciou.</w:t>
      </w:r>
    </w:p>
    <w:p w:rsidR="009D0559" w:rsidRPr="008C512C" w:rsidRDefault="009D0559" w:rsidP="009D0559">
      <w:pPr>
        <w:spacing w:line="360" w:lineRule="auto"/>
        <w:ind w:left="110" w:right="105" w:firstLine="500"/>
        <w:jc w:val="both"/>
        <w:rPr>
          <w:b/>
          <w:sz w:val="24"/>
        </w:rPr>
      </w:pPr>
      <w:r w:rsidRPr="008C512C">
        <w:rPr>
          <w:b/>
          <w:sz w:val="24"/>
        </w:rPr>
        <w:t xml:space="preserve">Pri celkovom hodnotení </w:t>
      </w:r>
      <w:r w:rsidRPr="008C512C">
        <w:rPr>
          <w:sz w:val="24"/>
        </w:rPr>
        <w:t xml:space="preserve">sa pri určovaní stupňa prospechu v jednotlivých predmetoch hodnotí kvalita vedomostí a zručností, ktorú žiak dosiahol na konci hodnotiaceho obdobia, pričom sa prihliada na systematickosť práce počas celého obdobia. </w:t>
      </w:r>
      <w:r w:rsidRPr="008C512C">
        <w:rPr>
          <w:b/>
          <w:sz w:val="24"/>
        </w:rPr>
        <w:t xml:space="preserve">Vyučujúci teda nehodnotí žiaka iba na základe výraznejšej aktivity na konci klasifikačného obdobia. </w:t>
      </w:r>
      <w:r w:rsidRPr="008C512C">
        <w:rPr>
          <w:sz w:val="24"/>
        </w:rPr>
        <w:t xml:space="preserve">Vyučujúci môže využiť rôzne formy doplnkových skúšok, ak žiakovi vychádza nerozhodný výsledok, alebo ak jeho problémy s prospechom majú závažné dôvody,  alebo má žiak dlhodobý záujem zlepšiť si prospech. </w:t>
      </w:r>
      <w:r w:rsidRPr="008C512C">
        <w:rPr>
          <w:b/>
          <w:sz w:val="24"/>
        </w:rPr>
        <w:t>Vyučujúci stanovuje jednotlivé typy skúšok tak, aby sa nestávalo, že po predchádzajúcom výbornom prospechu sa výsledná známka po zadaní ďalšieho</w:t>
      </w:r>
      <w:r w:rsidRPr="008C512C">
        <w:rPr>
          <w:b/>
          <w:spacing w:val="41"/>
          <w:sz w:val="24"/>
        </w:rPr>
        <w:t xml:space="preserve"> </w:t>
      </w:r>
      <w:r w:rsidRPr="008C512C">
        <w:rPr>
          <w:b/>
          <w:sz w:val="24"/>
        </w:rPr>
        <w:t>skúšania</w:t>
      </w:r>
      <w:r w:rsidRPr="008C512C">
        <w:rPr>
          <w:b/>
          <w:spacing w:val="43"/>
          <w:sz w:val="24"/>
        </w:rPr>
        <w:t xml:space="preserve"> </w:t>
      </w:r>
      <w:r w:rsidRPr="008C512C">
        <w:rPr>
          <w:b/>
          <w:sz w:val="24"/>
        </w:rPr>
        <w:t>príliš</w:t>
      </w:r>
      <w:r w:rsidRPr="008C512C">
        <w:rPr>
          <w:b/>
          <w:spacing w:val="42"/>
          <w:sz w:val="24"/>
        </w:rPr>
        <w:t xml:space="preserve"> </w:t>
      </w:r>
      <w:r w:rsidRPr="008C512C">
        <w:rPr>
          <w:b/>
          <w:sz w:val="24"/>
        </w:rPr>
        <w:t>zhorší.</w:t>
      </w:r>
      <w:r w:rsidRPr="008C512C">
        <w:rPr>
          <w:b/>
          <w:spacing w:val="44"/>
          <w:sz w:val="24"/>
        </w:rPr>
        <w:t xml:space="preserve"> </w:t>
      </w:r>
      <w:r w:rsidRPr="008C512C">
        <w:rPr>
          <w:b/>
          <w:sz w:val="24"/>
        </w:rPr>
        <w:t>Vyučujúci</w:t>
      </w:r>
      <w:r w:rsidRPr="008C512C">
        <w:rPr>
          <w:b/>
          <w:spacing w:val="41"/>
          <w:sz w:val="24"/>
        </w:rPr>
        <w:t xml:space="preserve"> </w:t>
      </w:r>
      <w:r w:rsidRPr="008C512C">
        <w:rPr>
          <w:b/>
          <w:sz w:val="24"/>
        </w:rPr>
        <w:t>nesmú</w:t>
      </w:r>
      <w:r w:rsidRPr="008C512C">
        <w:rPr>
          <w:b/>
          <w:spacing w:val="42"/>
          <w:sz w:val="24"/>
        </w:rPr>
        <w:t xml:space="preserve"> </w:t>
      </w:r>
      <w:r w:rsidRPr="008C512C">
        <w:rPr>
          <w:b/>
          <w:sz w:val="24"/>
        </w:rPr>
        <w:t>v</w:t>
      </w:r>
      <w:r w:rsidRPr="008C512C">
        <w:rPr>
          <w:b/>
          <w:spacing w:val="44"/>
          <w:sz w:val="24"/>
        </w:rPr>
        <w:t xml:space="preserve"> </w:t>
      </w:r>
      <w:r w:rsidRPr="008C512C">
        <w:rPr>
          <w:b/>
          <w:sz w:val="24"/>
        </w:rPr>
        <w:t>rámci</w:t>
      </w:r>
      <w:r w:rsidRPr="008C512C">
        <w:rPr>
          <w:b/>
          <w:spacing w:val="41"/>
          <w:sz w:val="24"/>
        </w:rPr>
        <w:t xml:space="preserve"> </w:t>
      </w:r>
      <w:r w:rsidRPr="008C512C">
        <w:rPr>
          <w:b/>
          <w:sz w:val="24"/>
        </w:rPr>
        <w:t>svojho</w:t>
      </w:r>
      <w:r w:rsidRPr="008C512C">
        <w:rPr>
          <w:b/>
          <w:spacing w:val="41"/>
          <w:sz w:val="24"/>
        </w:rPr>
        <w:t xml:space="preserve"> </w:t>
      </w:r>
      <w:r w:rsidRPr="008C512C">
        <w:rPr>
          <w:b/>
          <w:sz w:val="24"/>
        </w:rPr>
        <w:t>predmetu</w:t>
      </w:r>
      <w:r w:rsidRPr="008C512C">
        <w:rPr>
          <w:b/>
          <w:spacing w:val="42"/>
          <w:sz w:val="24"/>
        </w:rPr>
        <w:t xml:space="preserve"> </w:t>
      </w:r>
      <w:r w:rsidRPr="008C512C">
        <w:rPr>
          <w:b/>
          <w:sz w:val="24"/>
        </w:rPr>
        <w:t>hromadiť</w:t>
      </w:r>
      <w:r w:rsidRPr="008C512C">
        <w:rPr>
          <w:b/>
          <w:spacing w:val="41"/>
          <w:sz w:val="24"/>
        </w:rPr>
        <w:t xml:space="preserve"> </w:t>
      </w:r>
      <w:r w:rsidRPr="008C512C">
        <w:rPr>
          <w:b/>
          <w:sz w:val="24"/>
        </w:rPr>
        <w:t>skúšky</w:t>
      </w:r>
      <w:r w:rsidRPr="008C512C">
        <w:rPr>
          <w:b/>
          <w:spacing w:val="41"/>
          <w:sz w:val="24"/>
        </w:rPr>
        <w:t xml:space="preserve"> </w:t>
      </w:r>
      <w:r w:rsidRPr="008C512C">
        <w:rPr>
          <w:b/>
          <w:sz w:val="24"/>
        </w:rPr>
        <w:t>ku</w:t>
      </w:r>
    </w:p>
    <w:p w:rsidR="009D0559" w:rsidRPr="008C512C" w:rsidRDefault="00651A43" w:rsidP="009D0559">
      <w:pPr>
        <w:pStyle w:val="Zkladntext"/>
        <w:spacing w:before="3"/>
        <w:rPr>
          <w:b/>
          <w:sz w:val="23"/>
        </w:rPr>
      </w:pPr>
      <w:r>
        <w:rPr>
          <w:noProof/>
        </w:rPr>
        <mc:AlternateContent>
          <mc:Choice Requires="wps">
            <w:drawing>
              <wp:anchor distT="0" distB="0" distL="0" distR="0" simplePos="0" relativeHeight="487590912" behindDoc="1" locked="0" layoutInCell="1" allowOverlap="1">
                <wp:simplePos x="0" y="0"/>
                <wp:positionH relativeFrom="page">
                  <wp:posOffset>541020</wp:posOffset>
                </wp:positionH>
                <wp:positionV relativeFrom="paragraph">
                  <wp:posOffset>194945</wp:posOffset>
                </wp:positionV>
                <wp:extent cx="1829435" cy="7620"/>
                <wp:effectExtent l="0" t="0" r="0" b="0"/>
                <wp:wrapTopAndBottom/>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3AE9B" id="Rectangle 10" o:spid="_x0000_s1026" style="position:absolute;margin-left:42.6pt;margin-top:15.35pt;width:144.05pt;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" fillcolor="black" stroked="f">
                <w10:wrap type="topAndBottom" anchorx="page"/>
              </v:rect>
            </w:pict>
          </mc:Fallback>
        </mc:AlternateContent>
      </w:r>
    </w:p>
    <w:p w:rsidR="009D0559" w:rsidRPr="008C512C" w:rsidRDefault="009D0559" w:rsidP="009D0559">
      <w:pPr>
        <w:spacing w:before="74"/>
        <w:ind w:left="252"/>
        <w:rPr>
          <w:sz w:val="20"/>
        </w:rPr>
      </w:pPr>
      <w:r w:rsidRPr="008C512C">
        <w:rPr>
          <w:sz w:val="20"/>
          <w:vertAlign w:val="superscript"/>
        </w:rPr>
        <w:t>1</w:t>
      </w:r>
      <w:r w:rsidRPr="008C512C">
        <w:rPr>
          <w:sz w:val="20"/>
        </w:rPr>
        <w:t xml:space="preserve"> Platí pri žiakoch s poruchami učenia. Kritériá a spôsoby hodnotenie žiaka so špecifickými poruchami učenia potvrdzuje vyučujúci podpisom v individuálnom výchovno-vzdelávacom programe.</w:t>
      </w:r>
    </w:p>
    <w:p w:rsidR="009D0559" w:rsidRPr="008C512C" w:rsidRDefault="009D0559" w:rsidP="009D0559">
      <w:pPr>
        <w:rPr>
          <w:sz w:val="20"/>
        </w:rPr>
        <w:sectPr w:rsidR="009D0559" w:rsidRPr="008C512C">
          <w:pgSz w:w="11910" w:h="16840"/>
          <w:pgMar w:top="760" w:right="740" w:bottom="1180" w:left="600" w:header="0" w:footer="981" w:gutter="0"/>
          <w:cols w:space="708"/>
        </w:sectPr>
      </w:pPr>
    </w:p>
    <w:p w:rsidR="009D0559" w:rsidRPr="008C512C" w:rsidRDefault="009D0559" w:rsidP="009D0559">
      <w:pPr>
        <w:spacing w:before="72" w:line="360" w:lineRule="auto"/>
        <w:ind w:left="110" w:right="104"/>
        <w:jc w:val="both"/>
        <w:rPr>
          <w:b/>
          <w:sz w:val="24"/>
        </w:rPr>
      </w:pPr>
      <w:r w:rsidRPr="008C512C">
        <w:rPr>
          <w:b/>
          <w:sz w:val="24"/>
        </w:rPr>
        <w:lastRenderedPageBreak/>
        <w:t xml:space="preserve">koncu klasifikačného obdobia, rozložia si ich rovnomerne na celé klasifikačné obdobie. </w:t>
      </w:r>
      <w:r w:rsidRPr="008C512C">
        <w:rPr>
          <w:sz w:val="24"/>
        </w:rPr>
        <w:t xml:space="preserve">Pravidelným rozvrhnutím hodnotiacich činností zabráni preťažovaniu žiaka. </w:t>
      </w:r>
      <w:r w:rsidRPr="008C512C">
        <w:rPr>
          <w:b/>
          <w:sz w:val="24"/>
        </w:rPr>
        <w:t xml:space="preserve">V mesiacoch január a jún majú prednosť povinné a tematické písomné práce zo slovenského jazyka a literatúry, z cudzích jazykov a z matematiky. </w:t>
      </w:r>
      <w:r w:rsidRPr="008C512C">
        <w:rPr>
          <w:sz w:val="24"/>
        </w:rPr>
        <w:t xml:space="preserve">Ostatné predmety vtedy radšej využívajú iné formy hodnotenia (pozri článok 3). </w:t>
      </w:r>
      <w:r w:rsidRPr="008C512C">
        <w:rPr>
          <w:b/>
          <w:sz w:val="24"/>
        </w:rPr>
        <w:t>Dva pracovné dni pred polročným a koncoročným uzatvorením známok sa nezadávajú tematické písomné práce a iné práce s vysokým bodovým základom.</w:t>
      </w:r>
    </w:p>
    <w:p w:rsidR="009D0559" w:rsidRPr="008C512C" w:rsidRDefault="009D0559" w:rsidP="009D0559">
      <w:pPr>
        <w:pStyle w:val="Zkladntext"/>
        <w:spacing w:before="119" w:line="360" w:lineRule="auto"/>
        <w:ind w:left="110" w:right="105" w:firstLine="682"/>
        <w:jc w:val="both"/>
      </w:pPr>
      <w:r w:rsidRPr="008C512C">
        <w:t xml:space="preserve">Stupeň celkového prospechu sa neurčuje iba na základe priemeru klasifikácie za príslušné obdobie. Výsledná známka sa nesmie zhoršovať, nesmú sa odoberať body. </w:t>
      </w:r>
      <w:r w:rsidRPr="008C512C">
        <w:rPr>
          <w:b/>
        </w:rPr>
        <w:t xml:space="preserve">Učiteľ môže prilepšiť známku do výšky 5 % (po súhlase riaditeľa školy výnimočne aj viac) na základe aktivít žiakov: </w:t>
      </w:r>
      <w:r w:rsidRPr="008C512C">
        <w:t xml:space="preserve">nadštandardná aktivita na hodine, neznámkovaná aktivita na hodine, plnenie povinností nad rámec predmetu, výroba a prinášanie učebných pomôcok, prinášanie zaujímavých predmetov súvisiacich s vyučovanou témou, aktívna  účasť  na  dobrovoľných  mimoškolských  aktivitách  a  na  exkurziách,  účasť  a umiestnenie        v </w:t>
      </w:r>
      <w:proofErr w:type="spellStart"/>
      <w:r w:rsidRPr="008C512C">
        <w:t>medziškolských</w:t>
      </w:r>
      <w:proofErr w:type="spellEnd"/>
      <w:r w:rsidRPr="008C512C">
        <w:t xml:space="preserve"> a v interných súťažiach, pomoc spolužiakom s učebnou témou, úspešné riešenie projektu, tvorivá činnosť, nadpriemerný prehľad v predmete, návrhy rôznych vyučovacích aktivít, pomoc pri výklade učiva, plnenie dobrovoľných úloh a pod. Výsledná známka sa nemôže ani prilepšovať bezdôvodne.</w:t>
      </w:r>
    </w:p>
    <w:p w:rsidR="009D0559" w:rsidRPr="008C512C" w:rsidRDefault="009D0559" w:rsidP="009D0559">
      <w:pPr>
        <w:pStyle w:val="Zkladntext"/>
        <w:spacing w:before="121" w:line="360" w:lineRule="auto"/>
        <w:ind w:left="112" w:right="107" w:firstLine="679"/>
        <w:jc w:val="both"/>
      </w:pPr>
      <w:r w:rsidRPr="008C512C">
        <w:t>Medzi celkovým hodnotením predmetov v 1. a 2. polroku nie je súvislosť, nové klasifikačné obdobie nehodnotí predmet v závislosti od predchádzajúceho klasifikačného</w:t>
      </w:r>
      <w:r w:rsidRPr="008C512C">
        <w:rPr>
          <w:spacing w:val="-1"/>
        </w:rPr>
        <w:t xml:space="preserve"> </w:t>
      </w:r>
      <w:r w:rsidRPr="008C512C">
        <w:t>obdobia.</w:t>
      </w:r>
    </w:p>
    <w:p w:rsidR="009D0559" w:rsidRPr="008C512C" w:rsidRDefault="009D0559" w:rsidP="009D0559">
      <w:pPr>
        <w:pStyle w:val="Zkladntext"/>
        <w:spacing w:before="120" w:line="360" w:lineRule="auto"/>
        <w:ind w:left="252" w:right="106" w:firstLine="708"/>
        <w:jc w:val="both"/>
      </w:pPr>
      <w:r w:rsidRPr="008C512C">
        <w:t xml:space="preserve">Prospech žiakov sa klasifikuje </w:t>
      </w:r>
      <w:r w:rsidRPr="008C512C">
        <w:rPr>
          <w:b/>
        </w:rPr>
        <w:t xml:space="preserve">známkovými stupňami </w:t>
      </w:r>
      <w:r w:rsidRPr="008C512C">
        <w:t>so všeobecným slovným opisom. Keďže podkladom hodnotenia jednotlivých typov skúšok na II. stupni sú body premenené na percentá, uvádzame aj percentuálne rozmedzie pre jednotlivé stupne známok, na základe ktorých sa uzatvárajú známky.</w:t>
      </w:r>
    </w:p>
    <w:p w:rsidR="009D0559" w:rsidRPr="008C512C" w:rsidRDefault="009D0559" w:rsidP="009D0559">
      <w:pPr>
        <w:pStyle w:val="Odsekzoznamu"/>
        <w:numPr>
          <w:ilvl w:val="0"/>
          <w:numId w:val="6"/>
        </w:numPr>
        <w:tabs>
          <w:tab w:val="left" w:pos="611"/>
        </w:tabs>
        <w:spacing w:before="123" w:line="357" w:lineRule="auto"/>
        <w:ind w:right="103"/>
        <w:jc w:val="both"/>
        <w:rPr>
          <w:sz w:val="24"/>
        </w:rPr>
      </w:pPr>
      <w:r w:rsidRPr="008C512C">
        <w:rPr>
          <w:b/>
          <w:sz w:val="24"/>
        </w:rPr>
        <w:t xml:space="preserve">výborný (1) </w:t>
      </w:r>
      <w:r w:rsidRPr="008C512C">
        <w:rPr>
          <w:sz w:val="24"/>
        </w:rPr>
        <w:t xml:space="preserve">– 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 </w:t>
      </w:r>
      <w:r w:rsidRPr="008C512C">
        <w:rPr>
          <w:b/>
          <w:sz w:val="24"/>
        </w:rPr>
        <w:t>Percentuálne rozmedzie: 100 % - 90</w:t>
      </w:r>
      <w:r w:rsidRPr="008C512C">
        <w:rPr>
          <w:b/>
          <w:spacing w:val="-10"/>
          <w:sz w:val="24"/>
        </w:rPr>
        <w:t xml:space="preserve"> </w:t>
      </w:r>
      <w:r w:rsidRPr="008C512C">
        <w:rPr>
          <w:b/>
          <w:sz w:val="24"/>
        </w:rPr>
        <w:t>%</w:t>
      </w:r>
      <w:r w:rsidRPr="008C512C">
        <w:rPr>
          <w:sz w:val="24"/>
        </w:rPr>
        <w:t>;</w:t>
      </w:r>
    </w:p>
    <w:p w:rsidR="009D0559" w:rsidRPr="008C512C" w:rsidRDefault="009D0559" w:rsidP="009D0559">
      <w:pPr>
        <w:pStyle w:val="Odsekzoznamu"/>
        <w:numPr>
          <w:ilvl w:val="0"/>
          <w:numId w:val="6"/>
        </w:numPr>
        <w:tabs>
          <w:tab w:val="left" w:pos="611"/>
        </w:tabs>
        <w:spacing w:before="124" w:line="357" w:lineRule="auto"/>
        <w:ind w:right="104"/>
        <w:jc w:val="both"/>
        <w:rPr>
          <w:sz w:val="24"/>
        </w:rPr>
      </w:pPr>
      <w:r w:rsidRPr="008C512C">
        <w:rPr>
          <w:b/>
          <w:sz w:val="24"/>
        </w:rPr>
        <w:t xml:space="preserve">chválitebný (2) </w:t>
      </w:r>
      <w:r w:rsidRPr="008C512C">
        <w:rPr>
          <w:sz w:val="24"/>
        </w:rPr>
        <w:t xml:space="preserve">– 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 </w:t>
      </w:r>
      <w:r w:rsidRPr="008C512C">
        <w:rPr>
          <w:b/>
          <w:sz w:val="24"/>
        </w:rPr>
        <w:t>Percentuálne rozmedzie: 89 % - 75</w:t>
      </w:r>
      <w:r w:rsidRPr="008C512C">
        <w:rPr>
          <w:b/>
          <w:spacing w:val="-3"/>
          <w:sz w:val="24"/>
        </w:rPr>
        <w:t xml:space="preserve"> </w:t>
      </w:r>
      <w:r w:rsidRPr="008C512C">
        <w:rPr>
          <w:b/>
          <w:sz w:val="24"/>
        </w:rPr>
        <w:t>%</w:t>
      </w:r>
      <w:r w:rsidRPr="008C512C">
        <w:rPr>
          <w:sz w:val="24"/>
        </w:rPr>
        <w:t>;</w:t>
      </w:r>
    </w:p>
    <w:p w:rsidR="009D0559" w:rsidRPr="008C512C" w:rsidRDefault="009D0559" w:rsidP="009D0559">
      <w:pPr>
        <w:spacing w:line="357" w:lineRule="auto"/>
        <w:jc w:val="both"/>
        <w:rPr>
          <w:sz w:val="24"/>
        </w:rPr>
        <w:sectPr w:rsidR="009D0559" w:rsidRPr="008C512C">
          <w:pgSz w:w="11910" w:h="16840"/>
          <w:pgMar w:top="760" w:right="740" w:bottom="1240" w:left="600" w:header="0" w:footer="981" w:gutter="0"/>
          <w:cols w:space="708"/>
        </w:sectPr>
      </w:pPr>
    </w:p>
    <w:p w:rsidR="009D0559" w:rsidRPr="008C512C" w:rsidRDefault="009D0559" w:rsidP="009D0559">
      <w:pPr>
        <w:pStyle w:val="Odsekzoznamu"/>
        <w:numPr>
          <w:ilvl w:val="0"/>
          <w:numId w:val="6"/>
        </w:numPr>
        <w:tabs>
          <w:tab w:val="left" w:pos="611"/>
        </w:tabs>
        <w:spacing w:before="74" w:line="357" w:lineRule="auto"/>
        <w:ind w:right="106"/>
        <w:jc w:val="both"/>
        <w:rPr>
          <w:sz w:val="24"/>
        </w:rPr>
      </w:pPr>
      <w:r w:rsidRPr="008C512C">
        <w:rPr>
          <w:b/>
          <w:sz w:val="24"/>
        </w:rPr>
        <w:lastRenderedPageBreak/>
        <w:t xml:space="preserve">dobrý (3) </w:t>
      </w:r>
      <w:r w:rsidRPr="008C512C">
        <w:rPr>
          <w:sz w:val="24"/>
        </w:rPr>
        <w:t xml:space="preserve">– 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 </w:t>
      </w:r>
      <w:r w:rsidRPr="008C512C">
        <w:rPr>
          <w:b/>
          <w:sz w:val="24"/>
        </w:rPr>
        <w:t>Percentuálne rozmedzie: 74 % - 50</w:t>
      </w:r>
      <w:r w:rsidRPr="008C512C">
        <w:rPr>
          <w:b/>
          <w:spacing w:val="-16"/>
          <w:sz w:val="24"/>
        </w:rPr>
        <w:t xml:space="preserve"> </w:t>
      </w:r>
      <w:r w:rsidRPr="008C512C">
        <w:rPr>
          <w:b/>
          <w:sz w:val="24"/>
        </w:rPr>
        <w:t>%</w:t>
      </w:r>
      <w:r w:rsidRPr="008C512C">
        <w:rPr>
          <w:sz w:val="24"/>
        </w:rPr>
        <w:t>;</w:t>
      </w:r>
    </w:p>
    <w:p w:rsidR="009D0559" w:rsidRPr="008C512C" w:rsidRDefault="009D0559" w:rsidP="009D0559">
      <w:pPr>
        <w:pStyle w:val="Odsekzoznamu"/>
        <w:numPr>
          <w:ilvl w:val="0"/>
          <w:numId w:val="6"/>
        </w:numPr>
        <w:tabs>
          <w:tab w:val="left" w:pos="611"/>
        </w:tabs>
        <w:spacing w:before="129" w:line="357" w:lineRule="auto"/>
        <w:ind w:right="103"/>
        <w:jc w:val="both"/>
        <w:rPr>
          <w:sz w:val="24"/>
        </w:rPr>
      </w:pPr>
      <w:r w:rsidRPr="008C512C">
        <w:rPr>
          <w:b/>
          <w:sz w:val="24"/>
        </w:rPr>
        <w:t xml:space="preserve">dostatočný (4) </w:t>
      </w:r>
      <w:r w:rsidRPr="008C512C">
        <w:rPr>
          <w:sz w:val="24"/>
        </w:rPr>
        <w:t xml:space="preserve">– 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 </w:t>
      </w:r>
      <w:r w:rsidRPr="008C512C">
        <w:rPr>
          <w:b/>
          <w:sz w:val="24"/>
        </w:rPr>
        <w:t>Percentuálne rozmedzie: 49 % - 30</w:t>
      </w:r>
      <w:r w:rsidRPr="008C512C">
        <w:rPr>
          <w:b/>
          <w:spacing w:val="-2"/>
          <w:sz w:val="24"/>
        </w:rPr>
        <w:t xml:space="preserve"> </w:t>
      </w:r>
      <w:r w:rsidRPr="008C512C">
        <w:rPr>
          <w:b/>
          <w:sz w:val="24"/>
        </w:rPr>
        <w:t>%</w:t>
      </w:r>
      <w:r w:rsidRPr="008C512C">
        <w:rPr>
          <w:sz w:val="24"/>
        </w:rPr>
        <w:t>;</w:t>
      </w:r>
    </w:p>
    <w:p w:rsidR="009D0559" w:rsidRPr="008C512C" w:rsidRDefault="009D0559" w:rsidP="009D0559">
      <w:pPr>
        <w:pStyle w:val="Odsekzoznamu"/>
        <w:numPr>
          <w:ilvl w:val="0"/>
          <w:numId w:val="6"/>
        </w:numPr>
        <w:tabs>
          <w:tab w:val="left" w:pos="611"/>
        </w:tabs>
        <w:spacing w:before="131" w:line="357" w:lineRule="auto"/>
        <w:ind w:right="105"/>
        <w:jc w:val="both"/>
        <w:rPr>
          <w:sz w:val="24"/>
        </w:rPr>
      </w:pPr>
      <w:r w:rsidRPr="008C512C">
        <w:rPr>
          <w:b/>
          <w:sz w:val="24"/>
        </w:rPr>
        <w:t xml:space="preserve">nedostatočný (5) </w:t>
      </w:r>
      <w:r w:rsidRPr="008C512C">
        <w:rPr>
          <w:sz w:val="24"/>
        </w:rPr>
        <w:t xml:space="preserve">– 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 </w:t>
      </w:r>
      <w:r w:rsidRPr="008C512C">
        <w:rPr>
          <w:b/>
          <w:sz w:val="24"/>
        </w:rPr>
        <w:t>Percentuálne rozmedzie: 29 % - 0</w:t>
      </w:r>
      <w:r w:rsidRPr="008C512C">
        <w:rPr>
          <w:b/>
          <w:spacing w:val="-2"/>
          <w:sz w:val="24"/>
        </w:rPr>
        <w:t xml:space="preserve"> </w:t>
      </w:r>
      <w:r w:rsidRPr="008C512C">
        <w:rPr>
          <w:b/>
          <w:sz w:val="24"/>
        </w:rPr>
        <w:t>%</w:t>
      </w:r>
      <w:r w:rsidRPr="008C512C">
        <w:rPr>
          <w:sz w:val="24"/>
        </w:rPr>
        <w:t>.</w:t>
      </w:r>
    </w:p>
    <w:p w:rsidR="009D0559" w:rsidRPr="008C512C" w:rsidRDefault="009D0559" w:rsidP="009D0559">
      <w:pPr>
        <w:pStyle w:val="Zkladntext"/>
        <w:spacing w:before="127" w:line="360" w:lineRule="auto"/>
        <w:ind w:left="252" w:right="105" w:firstLine="540"/>
        <w:jc w:val="both"/>
      </w:pPr>
      <w:r w:rsidRPr="008C512C">
        <w:t xml:space="preserve">Žiakovi, ktorý je v niektorom vyučovacom predmete </w:t>
      </w:r>
      <w:r w:rsidRPr="008C512C">
        <w:rPr>
          <w:b/>
        </w:rPr>
        <w:t>nehodnotený známkami</w:t>
      </w:r>
      <w:r w:rsidRPr="008C512C">
        <w:t>, sa na vysvedčení a v katalógovom liste uvádzajú namiesto klasifikačného stupňa</w:t>
      </w:r>
      <w:r w:rsidRPr="008C512C">
        <w:rPr>
          <w:spacing w:val="-4"/>
        </w:rPr>
        <w:t xml:space="preserve"> </w:t>
      </w:r>
      <w:r w:rsidRPr="008C512C">
        <w:t>slová:</w:t>
      </w:r>
    </w:p>
    <w:p w:rsidR="009D0559" w:rsidRPr="008C512C" w:rsidRDefault="009D0559" w:rsidP="009D0559">
      <w:pPr>
        <w:pStyle w:val="Odsekzoznamu"/>
        <w:numPr>
          <w:ilvl w:val="0"/>
          <w:numId w:val="6"/>
        </w:numPr>
        <w:tabs>
          <w:tab w:val="left" w:pos="613"/>
        </w:tabs>
        <w:spacing w:before="2" w:line="355" w:lineRule="auto"/>
        <w:ind w:left="612" w:right="109" w:hanging="361"/>
        <w:jc w:val="both"/>
        <w:rPr>
          <w:sz w:val="24"/>
        </w:rPr>
      </w:pPr>
      <w:r w:rsidRPr="008C512C">
        <w:rPr>
          <w:b/>
          <w:i/>
          <w:sz w:val="24"/>
        </w:rPr>
        <w:t>absolvoval</w:t>
      </w:r>
      <w:r w:rsidRPr="008C512C">
        <w:rPr>
          <w:sz w:val="24"/>
        </w:rPr>
        <w:t>, ak sa žiak aktívne zúčastňoval na vyučovacom procese daného predmetu, alebo ak bol žiak prítomný na vyučovacej hodine, aj keď zo závažných objektívnych dôvodov nepracoval (napr. ak žiak pri prechode na našu školu začne študovať cudzí jazyk, ktorý v pôvodnej škole</w:t>
      </w:r>
      <w:r w:rsidRPr="008C512C">
        <w:rPr>
          <w:spacing w:val="-7"/>
          <w:sz w:val="24"/>
        </w:rPr>
        <w:t xml:space="preserve"> </w:t>
      </w:r>
      <w:r w:rsidRPr="008C512C">
        <w:rPr>
          <w:sz w:val="24"/>
        </w:rPr>
        <w:t>nemal),</w:t>
      </w:r>
    </w:p>
    <w:p w:rsidR="009D0559" w:rsidRPr="008C512C" w:rsidRDefault="009D0559" w:rsidP="009D0559">
      <w:pPr>
        <w:pStyle w:val="Odsekzoznamu"/>
        <w:numPr>
          <w:ilvl w:val="0"/>
          <w:numId w:val="6"/>
        </w:numPr>
        <w:tabs>
          <w:tab w:val="left" w:pos="613"/>
        </w:tabs>
        <w:spacing w:before="8" w:line="350" w:lineRule="auto"/>
        <w:ind w:left="612" w:right="105" w:hanging="361"/>
        <w:jc w:val="both"/>
        <w:rPr>
          <w:sz w:val="24"/>
        </w:rPr>
      </w:pPr>
      <w:r w:rsidRPr="008C512C">
        <w:rPr>
          <w:b/>
          <w:i/>
          <w:sz w:val="24"/>
        </w:rPr>
        <w:t>neabsolvoval</w:t>
      </w:r>
      <w:r w:rsidRPr="008C512C">
        <w:rPr>
          <w:sz w:val="24"/>
        </w:rPr>
        <w:t>,  ak  žiak   zo  závažných  dôvodov  nemohol  vykonávať  požadované  intelektuálne      a motorické činnosti, a preto sa na vyučovacom predmete ospravedlnene</w:t>
      </w:r>
      <w:r w:rsidRPr="008C512C">
        <w:rPr>
          <w:spacing w:val="-13"/>
          <w:sz w:val="24"/>
        </w:rPr>
        <w:t xml:space="preserve"> </w:t>
      </w:r>
      <w:r w:rsidRPr="008C512C">
        <w:rPr>
          <w:sz w:val="24"/>
        </w:rPr>
        <w:t>nezúčastňoval,</w:t>
      </w:r>
    </w:p>
    <w:p w:rsidR="009D0559" w:rsidRPr="008C512C" w:rsidRDefault="009D0559" w:rsidP="009D0559">
      <w:pPr>
        <w:pStyle w:val="Odsekzoznamu"/>
        <w:numPr>
          <w:ilvl w:val="0"/>
          <w:numId w:val="6"/>
        </w:numPr>
        <w:tabs>
          <w:tab w:val="left" w:pos="613"/>
        </w:tabs>
        <w:spacing w:before="13" w:line="350" w:lineRule="auto"/>
        <w:ind w:left="612" w:right="106" w:hanging="361"/>
        <w:jc w:val="both"/>
        <w:rPr>
          <w:sz w:val="24"/>
        </w:rPr>
      </w:pPr>
      <w:r w:rsidRPr="008C512C">
        <w:rPr>
          <w:b/>
          <w:i/>
          <w:sz w:val="24"/>
        </w:rPr>
        <w:t>neabsolvoval</w:t>
      </w:r>
      <w:r w:rsidRPr="008C512C">
        <w:rPr>
          <w:sz w:val="24"/>
        </w:rPr>
        <w:t>, ak žiak na vyučovacej hodine nepracoval, nevie uplatniť svoje vedomosti a zručnosti ani na podnet učiteľa; celkové hodnotenie takého žiaka je</w:t>
      </w:r>
      <w:r w:rsidRPr="008C512C">
        <w:rPr>
          <w:spacing w:val="-1"/>
          <w:sz w:val="24"/>
        </w:rPr>
        <w:t xml:space="preserve"> </w:t>
      </w:r>
      <w:r w:rsidRPr="008C512C">
        <w:rPr>
          <w:sz w:val="24"/>
        </w:rPr>
        <w:t>neprospel.</w:t>
      </w:r>
    </w:p>
    <w:p w:rsidR="009D0559" w:rsidRPr="008C512C" w:rsidRDefault="009D0559" w:rsidP="009D0559">
      <w:pPr>
        <w:pStyle w:val="Zkladntext"/>
        <w:spacing w:before="131" w:line="360" w:lineRule="auto"/>
        <w:ind w:left="252" w:right="105" w:firstLine="566"/>
        <w:jc w:val="both"/>
      </w:pPr>
      <w:r w:rsidRPr="008C512C">
        <w:rPr>
          <w:b/>
        </w:rPr>
        <w:t xml:space="preserve">Klasifikačná pedagogická rada </w:t>
      </w:r>
      <w:r w:rsidRPr="008C512C">
        <w:t>zameraná na celkové hodnotenie žiakov za 1. polrok sa uskutoční najskôr 22. januára a za 2. polrok sa uskutoční najskôr 21. júna príslušného školského roka. Priebežné hodnotiace porady sa realizujú spravidla do 15. novembra a v druhom polroku do 15. apríla. Z oboch typov porád sa zostavuje zápisnica v zmysle Rokovacieho poriadku školy. ZZ sú preukázateľne vopred</w:t>
      </w:r>
    </w:p>
    <w:p w:rsidR="009D0559" w:rsidRPr="008C512C" w:rsidRDefault="009D0559" w:rsidP="009D0559">
      <w:pPr>
        <w:spacing w:line="360" w:lineRule="auto"/>
        <w:jc w:val="both"/>
        <w:sectPr w:rsidR="009D0559" w:rsidRPr="008C512C">
          <w:pgSz w:w="11910" w:h="16840"/>
          <w:pgMar w:top="760" w:right="740" w:bottom="1240" w:left="600" w:header="0" w:footer="981" w:gutter="0"/>
          <w:cols w:space="708"/>
        </w:sectPr>
      </w:pPr>
    </w:p>
    <w:p w:rsidR="009D0559" w:rsidRPr="008C512C" w:rsidRDefault="009D0559" w:rsidP="009D0559">
      <w:pPr>
        <w:pStyle w:val="Zkladntext"/>
        <w:spacing w:before="72" w:line="360" w:lineRule="auto"/>
        <w:ind w:left="252" w:right="108"/>
        <w:jc w:val="both"/>
      </w:pPr>
      <w:r w:rsidRPr="008C512C">
        <w:lastRenderedPageBreak/>
        <w:t>informovaní o výchovno-vzdelávacích výsledkoch svojho dieťaťa - prioritne sa administrácia známok, pochvál a výchovných opatrení realizuje cez EŽK.</w:t>
      </w:r>
    </w:p>
    <w:p w:rsidR="009D0559" w:rsidRPr="008C512C" w:rsidRDefault="009D0559" w:rsidP="009D0559">
      <w:pPr>
        <w:pStyle w:val="Zkladntext"/>
        <w:spacing w:before="121" w:line="360" w:lineRule="auto"/>
        <w:ind w:left="252" w:right="108" w:firstLine="540"/>
        <w:jc w:val="both"/>
      </w:pPr>
      <w:r w:rsidRPr="008C512C">
        <w:t xml:space="preserve">Žiaci po ukončení 1. polroka dostávajú výpis známok, ktorý nie je verejnou listinou. Žiaci I. stupňa majú na vysvedčení stupeň prospechu vyjadrený číslicou, žiaci II. stupňa majú na vysvedčení slovný pendant známky: </w:t>
      </w:r>
      <w:r w:rsidRPr="008C512C">
        <w:rPr>
          <w:i/>
        </w:rPr>
        <w:t xml:space="preserve">výborný, chválitebný, dobrý, dostatočný, nedostatočný. </w:t>
      </w:r>
      <w:r w:rsidRPr="008C512C">
        <w:t>Po ukončení II. polroka sa žiakom vydáva riadne vysvedčenie vo forme verejnej listiny s predpísanými náležitosťami, ktoré obsahuje známky z 1. aj 2. polroka. V prípade, že žiak neprospel a ZZ požiadal o vykonanie opravnej skúšky, dostane na 2. polrok iba výpis známok.</w:t>
      </w:r>
    </w:p>
    <w:p w:rsidR="009D0559" w:rsidRPr="008C512C" w:rsidRDefault="009D0559" w:rsidP="009D0559">
      <w:pPr>
        <w:spacing w:before="119" w:line="360" w:lineRule="auto"/>
        <w:ind w:left="252" w:right="107" w:firstLine="427"/>
        <w:jc w:val="both"/>
        <w:rPr>
          <w:sz w:val="24"/>
        </w:rPr>
      </w:pPr>
      <w:r w:rsidRPr="008C512C">
        <w:rPr>
          <w:b/>
          <w:sz w:val="24"/>
        </w:rPr>
        <w:t xml:space="preserve">Ak má ZZ žiaka pochybnosti o správnosti hodnotenia v určitom predmete na konci 1. alebo 2. polroka, môže do 3 pracovných dní odo dňa vydania výpisu hodnotenia za 1. polrok alebo odo dňa vydania vysvedčenia na konci školského roka požiadať riaditeľa o vykonanie komisionálnej skúšky žiaka. </w:t>
      </w:r>
      <w:r w:rsidRPr="008C512C">
        <w:rPr>
          <w:sz w:val="24"/>
        </w:rPr>
        <w:t>(Ak je vyučujúcim riaditeľ, o preskúšanie žiaka možno požiadať príslušný orgán miestnej štátnej správy v školstve.) Preskúšať žiaka nemožno, ak bol v hodnotiacom období z tohto vyučovacieho predmetu hodnotený na základe komisionálnej skúšky. Preskúšanie sa uskutoční bezodkladne v termíne, ktorý určí riaditeľ školy. Výsledok preskúšania je konečný.</w:t>
      </w:r>
    </w:p>
    <w:p w:rsidR="009D0559" w:rsidRPr="008C512C" w:rsidRDefault="009D0559" w:rsidP="009D0559">
      <w:pPr>
        <w:spacing w:before="120"/>
        <w:ind w:left="763"/>
        <w:jc w:val="both"/>
        <w:rPr>
          <w:sz w:val="24"/>
        </w:rPr>
      </w:pPr>
      <w:r w:rsidRPr="008C512C">
        <w:rPr>
          <w:sz w:val="24"/>
        </w:rPr>
        <w:t xml:space="preserve">Celkové hodnotenie žiaka I. ročníka sa na vysvedčení vyjadruje slovami </w:t>
      </w:r>
      <w:r w:rsidRPr="008C512C">
        <w:rPr>
          <w:b/>
          <w:sz w:val="24"/>
        </w:rPr>
        <w:t>prospel(-a)/neprospel(-a)</w:t>
      </w:r>
      <w:r w:rsidRPr="008C512C">
        <w:rPr>
          <w:sz w:val="24"/>
        </w:rPr>
        <w:t>.</w:t>
      </w:r>
    </w:p>
    <w:p w:rsidR="009D0559" w:rsidRPr="008C512C" w:rsidRDefault="009D0559" w:rsidP="009D0559">
      <w:pPr>
        <w:pStyle w:val="Zkladntext"/>
        <w:spacing w:before="139"/>
        <w:ind w:left="252"/>
        <w:jc w:val="both"/>
      </w:pPr>
      <w:r w:rsidRPr="008C512C">
        <w:t>Celkové hodnotenie žiaka II. – IX. ročníka sa na konci 1. a 2. polroka vyjadruje spojeniami:</w:t>
      </w:r>
    </w:p>
    <w:p w:rsidR="009D0559" w:rsidRPr="008C512C" w:rsidRDefault="009D0559" w:rsidP="009D0559">
      <w:pPr>
        <w:pStyle w:val="Zkladntext"/>
        <w:spacing w:before="4"/>
        <w:rPr>
          <w:sz w:val="22"/>
        </w:rPr>
      </w:pPr>
    </w:p>
    <w:p w:rsidR="009D0559" w:rsidRPr="008C512C" w:rsidRDefault="009D0559" w:rsidP="009D0559">
      <w:pPr>
        <w:pStyle w:val="Odsekzoznamu"/>
        <w:numPr>
          <w:ilvl w:val="0"/>
          <w:numId w:val="5"/>
        </w:numPr>
        <w:tabs>
          <w:tab w:val="left" w:pos="680"/>
        </w:tabs>
        <w:spacing w:line="360" w:lineRule="auto"/>
        <w:ind w:right="106" w:hanging="361"/>
        <w:jc w:val="both"/>
        <w:rPr>
          <w:sz w:val="24"/>
        </w:rPr>
      </w:pPr>
      <w:r w:rsidRPr="008C512C">
        <w:tab/>
      </w:r>
      <w:r w:rsidRPr="008C512C">
        <w:rPr>
          <w:b/>
          <w:sz w:val="24"/>
        </w:rPr>
        <w:t xml:space="preserve">prospel(-a) s vyznamenaním </w:t>
      </w:r>
      <w:r w:rsidRPr="008C512C">
        <w:rPr>
          <w:sz w:val="24"/>
        </w:rPr>
        <w:t xml:space="preserve">(PV): Žiak prospel s vyznamenaním, ak ani v jednom povinnom vyučovacom  predmete   nemá   prospech   horší   ako   chválitebný,   priemerný   stupeň   prospechu  z povinných vyučovacích predmetov nemá horší ako 1,5 a jeho správanie je veľmi dobré. </w:t>
      </w:r>
      <w:r w:rsidRPr="008C512C">
        <w:rPr>
          <w:b/>
          <w:sz w:val="24"/>
        </w:rPr>
        <w:t>Žiaci II. stupňa vždy dostávajú za takéto celkové hodnotenie pochvalu riaditeľom školy, žiaci I. stupňa získavajú pochvalu RŠ, ak ju navrhne triedny učiteľ a schváli</w:t>
      </w:r>
      <w:r w:rsidRPr="008C512C">
        <w:rPr>
          <w:b/>
          <w:spacing w:val="-2"/>
          <w:sz w:val="24"/>
        </w:rPr>
        <w:t xml:space="preserve"> </w:t>
      </w:r>
      <w:r w:rsidRPr="008C512C">
        <w:rPr>
          <w:b/>
          <w:sz w:val="24"/>
        </w:rPr>
        <w:t>RŠ</w:t>
      </w:r>
      <w:r w:rsidRPr="008C512C">
        <w:rPr>
          <w:sz w:val="24"/>
        </w:rPr>
        <w:t>;</w:t>
      </w:r>
    </w:p>
    <w:p w:rsidR="009D0559" w:rsidRPr="008C512C" w:rsidRDefault="009D0559" w:rsidP="009D0559">
      <w:pPr>
        <w:pStyle w:val="Odsekzoznamu"/>
        <w:numPr>
          <w:ilvl w:val="0"/>
          <w:numId w:val="5"/>
        </w:numPr>
        <w:tabs>
          <w:tab w:val="left" w:pos="680"/>
        </w:tabs>
        <w:spacing w:before="121" w:line="360" w:lineRule="auto"/>
        <w:ind w:right="108" w:hanging="361"/>
        <w:jc w:val="both"/>
        <w:rPr>
          <w:sz w:val="24"/>
        </w:rPr>
      </w:pPr>
      <w:r w:rsidRPr="008C512C">
        <w:tab/>
      </w:r>
      <w:r w:rsidRPr="008C512C">
        <w:rPr>
          <w:b/>
          <w:sz w:val="24"/>
        </w:rPr>
        <w:t xml:space="preserve">prospel(-a) veľmi dobre </w:t>
      </w:r>
      <w:r w:rsidRPr="008C512C">
        <w:rPr>
          <w:sz w:val="24"/>
        </w:rPr>
        <w:t>(PVD): Žiak prospel veľmi dobre, ak ani v jednom povinnom vyučovacom predmete nemá stupeň prospechu horší ako dobrý, priemerný stupeň prospechu z povinných predmetov nemá horší ako 2,0 a jeho správanie je veľmi</w:t>
      </w:r>
      <w:r w:rsidRPr="008C512C">
        <w:rPr>
          <w:spacing w:val="-1"/>
          <w:sz w:val="24"/>
        </w:rPr>
        <w:t xml:space="preserve"> </w:t>
      </w:r>
      <w:r w:rsidRPr="008C512C">
        <w:rPr>
          <w:sz w:val="24"/>
        </w:rPr>
        <w:t>dobré;</w:t>
      </w:r>
    </w:p>
    <w:p w:rsidR="009D0559" w:rsidRPr="008C512C" w:rsidRDefault="009D0559" w:rsidP="009D0559">
      <w:pPr>
        <w:pStyle w:val="Odsekzoznamu"/>
        <w:numPr>
          <w:ilvl w:val="0"/>
          <w:numId w:val="5"/>
        </w:numPr>
        <w:tabs>
          <w:tab w:val="left" w:pos="680"/>
        </w:tabs>
        <w:spacing w:before="120" w:line="360" w:lineRule="auto"/>
        <w:ind w:right="109" w:hanging="361"/>
        <w:jc w:val="both"/>
        <w:rPr>
          <w:sz w:val="24"/>
        </w:rPr>
      </w:pPr>
      <w:r w:rsidRPr="008C512C">
        <w:tab/>
      </w:r>
      <w:r w:rsidRPr="008C512C">
        <w:rPr>
          <w:b/>
          <w:sz w:val="24"/>
        </w:rPr>
        <w:t xml:space="preserve">prospel(-a) </w:t>
      </w:r>
      <w:r w:rsidRPr="008C512C">
        <w:rPr>
          <w:sz w:val="24"/>
        </w:rPr>
        <w:t>(P): Žiak prospel, ak nemá stupeň prospechu nedostatočný ani v jednom povinnom vyučovacom</w:t>
      </w:r>
      <w:r w:rsidRPr="008C512C">
        <w:rPr>
          <w:spacing w:val="-1"/>
          <w:sz w:val="24"/>
        </w:rPr>
        <w:t xml:space="preserve"> </w:t>
      </w:r>
      <w:r w:rsidRPr="008C512C">
        <w:rPr>
          <w:sz w:val="24"/>
        </w:rPr>
        <w:t>predmete;</w:t>
      </w:r>
    </w:p>
    <w:p w:rsidR="009D0559" w:rsidRPr="008C512C" w:rsidRDefault="009D0559" w:rsidP="009D0559">
      <w:pPr>
        <w:pStyle w:val="Odsekzoznamu"/>
        <w:numPr>
          <w:ilvl w:val="0"/>
          <w:numId w:val="5"/>
        </w:numPr>
        <w:tabs>
          <w:tab w:val="left" w:pos="680"/>
        </w:tabs>
        <w:spacing w:before="120" w:line="360" w:lineRule="auto"/>
        <w:ind w:right="106" w:hanging="361"/>
        <w:jc w:val="both"/>
        <w:rPr>
          <w:sz w:val="24"/>
        </w:rPr>
      </w:pPr>
      <w:r w:rsidRPr="008C512C">
        <w:tab/>
      </w:r>
      <w:r w:rsidRPr="008C512C">
        <w:rPr>
          <w:b/>
          <w:sz w:val="24"/>
        </w:rPr>
        <w:t xml:space="preserve">neprospel(-a) </w:t>
      </w:r>
      <w:r w:rsidRPr="008C512C">
        <w:rPr>
          <w:sz w:val="24"/>
        </w:rPr>
        <w:t>(N): Žiak neprospel, ak má z niektorého povinného vyučovacieho predmetu aj po opravnej skúške stupeň nedostatočný, resp.</w:t>
      </w:r>
      <w:r w:rsidRPr="008C512C">
        <w:rPr>
          <w:spacing w:val="-4"/>
          <w:sz w:val="24"/>
        </w:rPr>
        <w:t xml:space="preserve"> </w:t>
      </w:r>
      <w:r w:rsidRPr="008C512C">
        <w:rPr>
          <w:sz w:val="24"/>
        </w:rPr>
        <w:t>neabsolvoval.</w:t>
      </w:r>
    </w:p>
    <w:p w:rsidR="009D0559" w:rsidRPr="008C512C" w:rsidRDefault="009D0559" w:rsidP="009D0559">
      <w:pPr>
        <w:pStyle w:val="Zkladntext"/>
        <w:spacing w:before="120" w:line="360" w:lineRule="auto"/>
        <w:ind w:left="252" w:right="102" w:firstLine="427"/>
        <w:jc w:val="both"/>
      </w:pPr>
      <w:r w:rsidRPr="008C512C">
        <w:t xml:space="preserve">Úspešným absolvovaním posledného ročníka vzdelávacieho programu odboru vzdelávania pre 1. stupeň ZŠ žiak získa primárne vzdelanie. Na vysvedčení v štvrtom ročníku sa do doložky uvedie: </w:t>
      </w:r>
      <w:r w:rsidRPr="008C512C">
        <w:rPr>
          <w:i/>
        </w:rPr>
        <w:t>Žiak získal primárne vzdelanie</w:t>
      </w:r>
      <w:r w:rsidRPr="008C512C">
        <w:t>.</w:t>
      </w:r>
    </w:p>
    <w:p w:rsidR="009D0559" w:rsidRPr="008C512C" w:rsidRDefault="009D0559" w:rsidP="009D0559">
      <w:pPr>
        <w:spacing w:line="360" w:lineRule="auto"/>
        <w:jc w:val="both"/>
        <w:sectPr w:rsidR="009D0559" w:rsidRPr="008C512C">
          <w:pgSz w:w="11910" w:h="16840"/>
          <w:pgMar w:top="760" w:right="740" w:bottom="1240" w:left="600" w:header="0" w:footer="981" w:gutter="0"/>
          <w:cols w:space="708"/>
        </w:sectPr>
      </w:pPr>
    </w:p>
    <w:p w:rsidR="009D0559" w:rsidRPr="008C512C" w:rsidRDefault="009D0559" w:rsidP="009D0559">
      <w:pPr>
        <w:pStyle w:val="Zkladntext"/>
        <w:spacing w:before="72" w:line="360" w:lineRule="auto"/>
        <w:ind w:left="252" w:right="104" w:firstLine="427"/>
        <w:jc w:val="both"/>
        <w:rPr>
          <w:i/>
        </w:rPr>
      </w:pPr>
      <w:r w:rsidRPr="008C512C">
        <w:lastRenderedPageBreak/>
        <w:t xml:space="preserve">Úspešným absolvovaním posledného ročníka ucelenej časti vzdelávacieho programu odboru vzdelávania pre 2. stupeň ZŠ žiak získa nižšie stredné vzdelanie poskytované základnou školou. Na vysvedčení sa do doložky uvedie: </w:t>
      </w:r>
      <w:r w:rsidRPr="008C512C">
        <w:rPr>
          <w:i/>
        </w:rPr>
        <w:t>Žiak získal nižšie stredné vzdelanie.</w:t>
      </w:r>
    </w:p>
    <w:p w:rsidR="009D0559" w:rsidRPr="008C512C" w:rsidRDefault="009D0559" w:rsidP="009D0559">
      <w:pPr>
        <w:pStyle w:val="Zkladntext"/>
        <w:spacing w:line="360" w:lineRule="auto"/>
        <w:ind w:left="252" w:right="110" w:firstLine="427"/>
        <w:jc w:val="both"/>
      </w:pPr>
      <w:r w:rsidRPr="008C512C">
        <w:t xml:space="preserve">Ak žiak ukončí plnenie povinnej školskej dochádzky v nižšom ročníku ako deviatom, na vysvedčení z príslušného ročníka sa mu do doložky uvedie: </w:t>
      </w:r>
      <w:r w:rsidRPr="008C512C">
        <w:rPr>
          <w:i/>
        </w:rPr>
        <w:t>Žiak získal primárne</w:t>
      </w:r>
      <w:r w:rsidRPr="008C512C">
        <w:rPr>
          <w:i/>
          <w:spacing w:val="-4"/>
        </w:rPr>
        <w:t xml:space="preserve"> </w:t>
      </w:r>
      <w:r w:rsidRPr="008C512C">
        <w:rPr>
          <w:i/>
        </w:rPr>
        <w:t>vzdelanie</w:t>
      </w:r>
      <w:r w:rsidRPr="008C512C">
        <w:t>.</w:t>
      </w:r>
    </w:p>
    <w:p w:rsidR="009D0559" w:rsidRPr="008C512C" w:rsidRDefault="009D0559" w:rsidP="009D0559">
      <w:pPr>
        <w:spacing w:line="360" w:lineRule="auto"/>
        <w:ind w:left="252" w:right="109" w:firstLine="427"/>
        <w:jc w:val="both"/>
        <w:rPr>
          <w:sz w:val="24"/>
        </w:rPr>
      </w:pPr>
      <w:r w:rsidRPr="008C512C">
        <w:rPr>
          <w:sz w:val="24"/>
        </w:rPr>
        <w:t xml:space="preserve">Mimoriadne nadaný žiak môže skončiť základnú školu skôr ako za deväť rokov. Na vysvedčení sa do doložky uvedie: </w:t>
      </w:r>
      <w:r w:rsidRPr="008C512C">
        <w:rPr>
          <w:i/>
          <w:sz w:val="24"/>
        </w:rPr>
        <w:t>Žiak získal nižšie stredné vzdelanie</w:t>
      </w:r>
      <w:r w:rsidRPr="008C512C">
        <w:rPr>
          <w:sz w:val="24"/>
        </w:rPr>
        <w:t>.</w:t>
      </w:r>
    </w:p>
    <w:p w:rsidR="009D0559" w:rsidRPr="008C512C" w:rsidRDefault="009D0559" w:rsidP="009D0559">
      <w:pPr>
        <w:spacing w:line="360" w:lineRule="auto"/>
        <w:ind w:left="252" w:right="107" w:firstLine="540"/>
        <w:jc w:val="both"/>
        <w:rPr>
          <w:sz w:val="24"/>
        </w:rPr>
      </w:pPr>
      <w:r w:rsidRPr="008C512C">
        <w:rPr>
          <w:sz w:val="24"/>
        </w:rPr>
        <w:t xml:space="preserve">Žiakovi, ktorý ukončil vzdelávanie v základnej škole, sa na vysvedčení uvedie, koľko rokov povinnej školskej dochádzky splnil. V doložke sa uvedie: </w:t>
      </w:r>
      <w:r w:rsidRPr="008C512C">
        <w:rPr>
          <w:i/>
          <w:sz w:val="24"/>
        </w:rPr>
        <w:t>Žiak splní 10 rokov povinnej školskej dochádzky</w:t>
      </w:r>
      <w:r w:rsidRPr="008C512C">
        <w:rPr>
          <w:sz w:val="24"/>
        </w:rPr>
        <w:t>.</w:t>
      </w:r>
    </w:p>
    <w:p w:rsidR="009D0559" w:rsidRPr="008C512C" w:rsidRDefault="009D0559" w:rsidP="009D0559">
      <w:pPr>
        <w:spacing w:line="362" w:lineRule="auto"/>
        <w:ind w:left="252" w:right="110" w:firstLine="540"/>
        <w:jc w:val="both"/>
        <w:rPr>
          <w:i/>
          <w:sz w:val="24"/>
        </w:rPr>
      </w:pPr>
      <w:r w:rsidRPr="008C512C">
        <w:rPr>
          <w:sz w:val="24"/>
        </w:rPr>
        <w:t xml:space="preserve">Začlenenému žiakovi so špeciálnymi výchovno-vzdelávacími potrebami sa v doložke na vysvedčení uvedie: </w:t>
      </w:r>
      <w:r w:rsidRPr="008C512C">
        <w:rPr>
          <w:i/>
          <w:sz w:val="24"/>
        </w:rPr>
        <w:t>Žiak sa vzdelával podľa individuálneho vzdelávacieho programu.</w:t>
      </w:r>
    </w:p>
    <w:p w:rsidR="009D0559" w:rsidRPr="008C512C" w:rsidRDefault="009D0559" w:rsidP="009D0559">
      <w:pPr>
        <w:spacing w:line="360" w:lineRule="auto"/>
        <w:ind w:left="252" w:right="105" w:firstLine="540"/>
        <w:jc w:val="both"/>
        <w:rPr>
          <w:sz w:val="24"/>
        </w:rPr>
      </w:pPr>
      <w:r w:rsidRPr="008C512C">
        <w:rPr>
          <w:sz w:val="24"/>
        </w:rPr>
        <w:t xml:space="preserve">Žiakovi so zdravotným znevýhodnením, ktorý sa vzdelával podľa individuálneho vzdelávacieho programu, sa v doložke vysvedčenia uvedie: </w:t>
      </w:r>
      <w:r w:rsidRPr="008C512C">
        <w:rPr>
          <w:i/>
          <w:sz w:val="24"/>
        </w:rPr>
        <w:t>Bol(-a) vzdelávaný(-á) podľa individuálneho vzdelávacieho programu</w:t>
      </w:r>
      <w:r w:rsidRPr="008C512C">
        <w:rPr>
          <w:sz w:val="24"/>
        </w:rPr>
        <w:t xml:space="preserve">.  Ak  sa  v individuálnom  vzdelávacom  programe  úpravy   vzdelávania   žiaka  vzťahujú  len k niektorým vyučovacím predmetom, v doložke vysvedčenia sa uvedie: </w:t>
      </w:r>
      <w:r w:rsidRPr="008C512C">
        <w:rPr>
          <w:i/>
          <w:sz w:val="24"/>
        </w:rPr>
        <w:t xml:space="preserve">Bol(-a) vzdelávaný(-á) podľa individuálneho vzdelávacieho programu uplatňovaného v predmete (predmetoch)... </w:t>
      </w:r>
      <w:r w:rsidRPr="008C512C">
        <w:rPr>
          <w:sz w:val="24"/>
        </w:rPr>
        <w:t>V doložke vysvedčenia žiaka so zdravotným znevýhodnením je možné uviesť aj ďalšie dôležité skutočnosti súvisiace s jeho</w:t>
      </w:r>
      <w:r w:rsidRPr="008C512C">
        <w:rPr>
          <w:spacing w:val="-1"/>
          <w:sz w:val="24"/>
        </w:rPr>
        <w:t xml:space="preserve"> </w:t>
      </w:r>
      <w:r w:rsidRPr="008C512C">
        <w:rPr>
          <w:sz w:val="24"/>
        </w:rPr>
        <w:t>vzdelávaním.</w:t>
      </w:r>
    </w:p>
    <w:p w:rsidR="009D0559" w:rsidRPr="008C512C" w:rsidRDefault="009D0559" w:rsidP="009D0559">
      <w:pPr>
        <w:spacing w:line="360" w:lineRule="auto"/>
        <w:ind w:left="252" w:right="104" w:firstLine="540"/>
        <w:jc w:val="both"/>
        <w:rPr>
          <w:sz w:val="24"/>
        </w:rPr>
      </w:pPr>
      <w:r w:rsidRPr="008C512C">
        <w:rPr>
          <w:sz w:val="24"/>
        </w:rPr>
        <w:t xml:space="preserve">Deťom občanov Slovenskej republiky môže povoliť riaditeľ plniť povinnú školskú dochádzku vzdelávaním v školách mimo územia Slovenskej republiky, vzdelávaním v školách zriadených iným štátom na území Slovenskej republiky, individuálnym vzdelávaním v zahraničí. Na vysvedčení vydanom kmeňovou školou sa v doložke uvedie: </w:t>
      </w:r>
      <w:r w:rsidRPr="008C512C">
        <w:rPr>
          <w:i/>
          <w:sz w:val="24"/>
        </w:rPr>
        <w:t>Žiak je na tomto vysvedčení hodnotený z predmetov, z ktorých nebol hodnotený na vysvedčení vydanom v školskom roku ... školou ... za ... ročník</w:t>
      </w:r>
      <w:r w:rsidRPr="008C512C">
        <w:rPr>
          <w:sz w:val="24"/>
        </w:rPr>
        <w:t>.</w:t>
      </w:r>
    </w:p>
    <w:p w:rsidR="009D0559" w:rsidRPr="008C512C" w:rsidRDefault="009D0559" w:rsidP="009D0559">
      <w:pPr>
        <w:pStyle w:val="Zkladntext"/>
        <w:spacing w:before="115" w:line="360" w:lineRule="auto"/>
        <w:ind w:left="252" w:right="106" w:firstLine="540"/>
        <w:jc w:val="both"/>
      </w:pPr>
      <w:r w:rsidRPr="008C512C">
        <w:rPr>
          <w:b/>
        </w:rPr>
        <w:t>Do vyššieho ročníka postupuje žiak</w:t>
      </w:r>
      <w:r w:rsidRPr="008C512C">
        <w:t xml:space="preserve">, ktorý v 2. polroku prospel. Žiak, ktorý bol na konci 2. polroka hodnotený stupňom prospechu nedostatočný (resp. neprospel) z viac ako dvoch povinných vyučovacích predmetov, </w:t>
      </w:r>
      <w:r w:rsidRPr="008C512C">
        <w:rPr>
          <w:b/>
        </w:rPr>
        <w:t>opakuje ročník</w:t>
      </w:r>
      <w:r w:rsidRPr="008C512C">
        <w:t>. Ročník opakuje aj žiak, ktorého nebolo možné hodnotiť ani    v náhradnom termíne zo závažných objektívnych dôvodov, najmä zdravotných, či z dôvodu dlhodobého pobytu v zahraničí. Žiak, ktorý neprospel v čase, keď plní povinnú školskú dochádzku, môže opakovať ročník len raz, vo výnimočných prípadoch, ak je to v prospech žiaka, aj</w:t>
      </w:r>
      <w:r w:rsidRPr="008C512C">
        <w:rPr>
          <w:spacing w:val="-1"/>
        </w:rPr>
        <w:t xml:space="preserve"> </w:t>
      </w:r>
      <w:r w:rsidRPr="008C512C">
        <w:t>viackrát.</w:t>
      </w:r>
      <w:r w:rsidRPr="008C512C">
        <w:rPr>
          <w:vertAlign w:val="superscript"/>
        </w:rPr>
        <w:t>2</w:t>
      </w:r>
    </w:p>
    <w:p w:rsidR="009D0559" w:rsidRPr="008C512C" w:rsidRDefault="00651A43" w:rsidP="009D0559">
      <w:pPr>
        <w:pStyle w:val="Zkladntext"/>
        <w:spacing w:before="121" w:line="360" w:lineRule="auto"/>
        <w:ind w:left="252" w:right="106" w:firstLine="540"/>
        <w:jc w:val="both"/>
      </w:pPr>
      <w:r>
        <w:rPr>
          <w:noProof/>
        </w:rPr>
        <mc:AlternateContent>
          <mc:Choice Requires="wps">
            <w:drawing>
              <wp:anchor distT="0" distB="0" distL="0" distR="0" simplePos="0" relativeHeight="487591936" behindDoc="1" locked="0" layoutInCell="1" allowOverlap="1">
                <wp:simplePos x="0" y="0"/>
                <wp:positionH relativeFrom="page">
                  <wp:posOffset>541020</wp:posOffset>
                </wp:positionH>
                <wp:positionV relativeFrom="paragraph">
                  <wp:posOffset>1171575</wp:posOffset>
                </wp:positionV>
                <wp:extent cx="1829435" cy="7620"/>
                <wp:effectExtent l="0" t="0" r="0" b="0"/>
                <wp:wrapTopAndBottom/>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0635C" id="Rectangle 11" o:spid="_x0000_s1026" style="position:absolute;margin-left:42.6pt;margin-top:92.25pt;width:144.05pt;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" fillcolor="black" stroked="f">
                <w10:wrap type="topAndBottom" anchorx="page"/>
              </v:rect>
            </w:pict>
          </mc:Fallback>
        </mc:AlternateContent>
      </w:r>
      <w:r w:rsidR="009D0559" w:rsidRPr="008C512C">
        <w:rPr>
          <w:b/>
        </w:rPr>
        <w:t>Žiak skončil plnenie povinnej školskej dochádzky</w:t>
      </w:r>
      <w:r w:rsidR="009D0559" w:rsidRPr="008C512C">
        <w:t>, ak od začiatku plnenia povinnej školskej dochádzky absolvoval desať rokov vzdelávania v školách podľa tohto zákona alebo dňom 31. augusta príslušného školského roka, v ktorom žiak dovŕšil 16. rok veku. Žiakovi VIII. ročníka vzdelávacieho programu základnej školy, ktorý dovŕšil 16 rokov veku, riaditeľ školy umožní ukončiť IX. ročník a získať</w:t>
      </w:r>
    </w:p>
    <w:p w:rsidR="009D0559" w:rsidRPr="008C512C" w:rsidRDefault="009D0559" w:rsidP="009D0559">
      <w:pPr>
        <w:spacing w:before="72"/>
        <w:ind w:left="252"/>
        <w:rPr>
          <w:sz w:val="20"/>
        </w:rPr>
      </w:pPr>
      <w:r w:rsidRPr="008C512C">
        <w:rPr>
          <w:sz w:val="20"/>
          <w:vertAlign w:val="superscript"/>
        </w:rPr>
        <w:t>2</w:t>
      </w:r>
      <w:r w:rsidRPr="008C512C">
        <w:rPr>
          <w:sz w:val="20"/>
        </w:rPr>
        <w:t xml:space="preserve"> Metodický pokyn č. 22/2011, čl. 10, ods. 3.</w:t>
      </w:r>
    </w:p>
    <w:p w:rsidR="009D0559" w:rsidRPr="008C512C" w:rsidRDefault="009D0559" w:rsidP="009D0559">
      <w:pPr>
        <w:rPr>
          <w:sz w:val="20"/>
        </w:rPr>
        <w:sectPr w:rsidR="009D0559" w:rsidRPr="008C512C">
          <w:pgSz w:w="11910" w:h="16840"/>
          <w:pgMar w:top="760" w:right="740" w:bottom="1180" w:left="600" w:header="0" w:footer="981" w:gutter="0"/>
          <w:cols w:space="708"/>
        </w:sectPr>
      </w:pPr>
    </w:p>
    <w:p w:rsidR="009D0559" w:rsidRPr="008C512C" w:rsidRDefault="009D0559" w:rsidP="009E1ACE">
      <w:pPr>
        <w:spacing w:before="72" w:line="360" w:lineRule="auto"/>
        <w:ind w:left="252" w:right="80"/>
        <w:jc w:val="both"/>
        <w:rPr>
          <w:b/>
          <w:sz w:val="24"/>
        </w:rPr>
      </w:pPr>
      <w:r w:rsidRPr="008C512C">
        <w:rPr>
          <w:sz w:val="24"/>
        </w:rPr>
        <w:lastRenderedPageBreak/>
        <w:t xml:space="preserve">nižšie stredné vzdelanie, ak je predpoklad úspešného ukončenia najneskôr do konca školského roka, v ktorom žiak dovŕši 17. rok jeho veku. </w:t>
      </w:r>
      <w:r w:rsidRPr="008C512C">
        <w:rPr>
          <w:b/>
          <w:sz w:val="24"/>
        </w:rPr>
        <w:t>ZZ je povinný písomne predložiť žiadosť o možnosť ukončiť</w:t>
      </w:r>
      <w:r w:rsidR="009E1ACE" w:rsidRPr="008C512C">
        <w:rPr>
          <w:b/>
          <w:sz w:val="24"/>
        </w:rPr>
        <w:t xml:space="preserve"> </w:t>
      </w:r>
      <w:r w:rsidRPr="008C512C">
        <w:rPr>
          <w:b/>
          <w:sz w:val="24"/>
          <w:szCs w:val="24"/>
        </w:rPr>
        <w:t>IX. ročník.</w:t>
      </w:r>
    </w:p>
    <w:p w:rsidR="009D0559" w:rsidRPr="008C512C" w:rsidRDefault="009D0559" w:rsidP="009D0559">
      <w:pPr>
        <w:pStyle w:val="Zkladntext"/>
        <w:spacing w:before="4"/>
        <w:rPr>
          <w:b/>
          <w:sz w:val="22"/>
        </w:rPr>
      </w:pPr>
    </w:p>
    <w:p w:rsidR="009D0559" w:rsidRPr="008C512C" w:rsidRDefault="009D0559" w:rsidP="009D0559">
      <w:pPr>
        <w:pStyle w:val="Zkladntext"/>
        <w:spacing w:line="360" w:lineRule="auto"/>
        <w:ind w:left="252" w:right="105" w:firstLine="511"/>
        <w:jc w:val="both"/>
      </w:pPr>
      <w:r w:rsidRPr="008C512C">
        <w:rPr>
          <w:b/>
        </w:rPr>
        <w:t>Žiak je vždy oboznámený s obsahom skúšania</w:t>
      </w:r>
      <w:r w:rsidRPr="008C512C">
        <w:t>, ktorý sa na jednotlivých hodinách bude hodnotiť v dostatočnom časovom predstihu. Náročnejšie skúšanie vyučujúci nerealizujú bez vysvetlenia, opakovania a fixácie učiva. Vyučujúci musí preukázateľne oznámiť termín a dostatočne konkretizovanú tému závažnejších druhov skúšania (kontrolná písomná práca, diktát, projekt, tematická písomná práca) žiakom a zapíše ich do EŽK (pozri aj článok č. 6).</w:t>
      </w:r>
    </w:p>
    <w:p w:rsidR="009D0559" w:rsidRPr="008C512C" w:rsidRDefault="009D0559" w:rsidP="009D0559">
      <w:pPr>
        <w:spacing w:before="119" w:line="360" w:lineRule="auto"/>
        <w:ind w:left="252" w:right="105" w:firstLine="708"/>
        <w:jc w:val="both"/>
        <w:rPr>
          <w:sz w:val="24"/>
        </w:rPr>
      </w:pPr>
      <w:r w:rsidRPr="008C512C">
        <w:rPr>
          <w:b/>
          <w:sz w:val="24"/>
        </w:rPr>
        <w:t xml:space="preserve">Žiak má právo dozvedieť sa svoju známku, resp. svoje hodnotenie za skúšku v rámci vyučovania okamžite po nej alebo po uplynutí času, ktorý vyučujúci potrebuje na hodnotenie písomnej skúšky (max. 14 dní). </w:t>
      </w:r>
      <w:r w:rsidRPr="008C512C">
        <w:rPr>
          <w:sz w:val="24"/>
        </w:rPr>
        <w:t xml:space="preserve">Udelenie hodnotenia treba žiakovi zdôvodniť, pochváliť ho za výborný výsledok, upozorniť ho na chyby v prípade získania horšej známky. </w:t>
      </w:r>
      <w:r w:rsidRPr="008C512C">
        <w:rPr>
          <w:b/>
          <w:sz w:val="24"/>
        </w:rPr>
        <w:t>Po kolektívnom písaní písomnej skúšky je vyučujúci povinný venovať sa so žiakmi dôkladnej analýze jej výsledkov</w:t>
      </w:r>
      <w:r w:rsidRPr="008C512C">
        <w:rPr>
          <w:sz w:val="24"/>
        </w:rPr>
        <w:t>, vyriešiť s nimi časté chyby v úlohách.</w:t>
      </w:r>
    </w:p>
    <w:p w:rsidR="009D0559" w:rsidRPr="008C512C" w:rsidRDefault="009D0559" w:rsidP="009D0559">
      <w:pPr>
        <w:pStyle w:val="Zkladntext"/>
        <w:spacing w:before="121" w:line="360" w:lineRule="auto"/>
        <w:ind w:left="252" w:right="106" w:firstLine="708"/>
        <w:jc w:val="both"/>
      </w:pPr>
      <w:r w:rsidRPr="008C512C">
        <w:t xml:space="preserve">V prípade, že žiak chýba na závažnej písomnej skúške, učiteľ sa s ním dohodne na dodatočnom absolvovaní skúšky v náhradnom termíne. </w:t>
      </w:r>
      <w:r w:rsidRPr="008C512C">
        <w:rPr>
          <w:b/>
        </w:rPr>
        <w:t>Povinne ponúkne žiakovi alebo skupine žiakov náhradný termín v čase mimo vyučovania</w:t>
      </w:r>
      <w:r w:rsidRPr="008C512C">
        <w:t>, aby nebol rušený ostatnými spolužiakmi v čase riadnej vyučovacej hodiny, najmä ak ide o písomnú skúšku z predmetu alebo z témy, pri ktorej je dôležité sústredenie sa, ktorá je časovo náročná alebo má zložitejšiu štruktúru. Náhradná písomná skúška sa môže realizovať počas suplovanej hodiny alebo počas inej vyučovacej hodiny po dohode so žiakom, s vyučujúcim danej hodiny a po súhlase RŠ (tzv. vytiahnutie žiaka z hodiny), pričom vyučujúci predmetu, z ktorého je náhradná písomná skúška zabezpečuje nad žiakom v čase písania dozor. V náhradnej písomnej skúške sa dodržiavajú rovnaké kritériá hodnotenia a rovnaká téma ako pri písomnej skúške v riadnom termíne.</w:t>
      </w:r>
    </w:p>
    <w:p w:rsidR="009D0559" w:rsidRPr="008C512C" w:rsidRDefault="009D0559" w:rsidP="009D0559">
      <w:pPr>
        <w:pStyle w:val="Zkladntext"/>
        <w:spacing w:before="121" w:line="360" w:lineRule="auto"/>
        <w:ind w:left="252" w:right="103" w:firstLine="708"/>
        <w:jc w:val="both"/>
      </w:pPr>
      <w:r w:rsidRPr="008C512C">
        <w:t xml:space="preserve">Vyučujúci si pre predchádzanie omylu alebo podvodu môžu viesť </w:t>
      </w:r>
      <w:r w:rsidRPr="008C512C">
        <w:rPr>
          <w:b/>
        </w:rPr>
        <w:t>vlastný klasifikačný hárok</w:t>
      </w:r>
      <w:r w:rsidRPr="008C512C">
        <w:t xml:space="preserve">. Rozhodujúcim pri uzatváraní známok je však výsledné hodnotenie predmetu v EŽK (pozri aj článok 6). Pri vedení a zapisovaní známok učitelia dbajú o </w:t>
      </w:r>
      <w:r w:rsidRPr="008C512C">
        <w:rPr>
          <w:b/>
        </w:rPr>
        <w:t>ochranu osobných údajov</w:t>
      </w:r>
      <w:r w:rsidRPr="008C512C">
        <w:t>, nenechávajú podklady so známkami žiakov na verejne prístupnom mieste. Vyučujúci môžu v rámci triedy a vyučovacej hodiny verejne oznámiť hodnotenie žiakovi.</w:t>
      </w:r>
    </w:p>
    <w:p w:rsidR="009D0559" w:rsidRPr="008C512C" w:rsidRDefault="009D0559" w:rsidP="009D0559">
      <w:pPr>
        <w:pStyle w:val="Zkladntext"/>
        <w:spacing w:before="120" w:line="360" w:lineRule="auto"/>
        <w:ind w:left="252" w:right="107" w:firstLine="708"/>
        <w:jc w:val="both"/>
      </w:pPr>
      <w:r w:rsidRPr="008C512C">
        <w:t>Žiak počas ústnych a písomných skúšok neodpisuje, nepoužíva ťahák, neradí spolužiakom, nevyrušuje z dôvodu zachovania pokojnej pracovnej atmosféry. Neprestajné vyrušovanie žiaka je dôvodom na prerušenie jeho skúšky, odobratie jeho písomky a hodnotenie jej obsahu do času odobratia.</w:t>
      </w:r>
    </w:p>
    <w:p w:rsidR="009D0559" w:rsidRPr="008C512C" w:rsidRDefault="009D0559" w:rsidP="009D0559">
      <w:pPr>
        <w:pStyle w:val="Zkladntext"/>
        <w:spacing w:before="121" w:line="360" w:lineRule="auto"/>
        <w:ind w:left="252" w:right="107" w:firstLine="708"/>
        <w:jc w:val="both"/>
      </w:pPr>
      <w:r w:rsidRPr="008C512C">
        <w:t xml:space="preserve">Žiak má možnosť kultivovane sa </w:t>
      </w:r>
      <w:r w:rsidRPr="008C512C">
        <w:rPr>
          <w:b/>
        </w:rPr>
        <w:t xml:space="preserve">vyjadriť k udeleniu známky </w:t>
      </w:r>
      <w:r w:rsidRPr="008C512C">
        <w:t>za akékoľvek skúšanie. Vyučujúci rozhodne, či jeho pripomienky vezme do úvahy, pričom mu nesmie udelenú známku zhoršiť.</w:t>
      </w:r>
    </w:p>
    <w:p w:rsidR="009D0559" w:rsidRPr="008C512C" w:rsidRDefault="009D0559" w:rsidP="009D0559">
      <w:pPr>
        <w:spacing w:line="360" w:lineRule="auto"/>
        <w:jc w:val="both"/>
        <w:sectPr w:rsidR="009D0559" w:rsidRPr="008C512C">
          <w:pgSz w:w="11910" w:h="16840"/>
          <w:pgMar w:top="760" w:right="740" w:bottom="1240" w:left="600" w:header="0" w:footer="981" w:gutter="0"/>
          <w:cols w:space="708"/>
        </w:sectPr>
      </w:pPr>
    </w:p>
    <w:p w:rsidR="009D0559" w:rsidRPr="008C512C" w:rsidRDefault="009D0559" w:rsidP="009D0559">
      <w:pPr>
        <w:pStyle w:val="Zkladntext"/>
        <w:spacing w:before="72" w:line="360" w:lineRule="auto"/>
        <w:ind w:left="252" w:right="105" w:firstLine="708"/>
        <w:jc w:val="both"/>
      </w:pPr>
      <w:r w:rsidRPr="008C512C">
        <w:lastRenderedPageBreak/>
        <w:t xml:space="preserve">RŠ bežne nevyužíva v rámci </w:t>
      </w:r>
      <w:proofErr w:type="spellStart"/>
      <w:r w:rsidRPr="008C512C">
        <w:t>vnútroškolskej</w:t>
      </w:r>
      <w:proofErr w:type="spellEnd"/>
      <w:r w:rsidRPr="008C512C">
        <w:t xml:space="preserve"> kontroly osobitné pravidelné (riaditeľské) previerky. Môže si však vyžiadať napísanú previerku s jej dodatočnou analýzou z akéhokoľvek predmetu, v ktorom sa písomné previerky (resp. práce grafického charakteru) píšu. Aj preto je potrebné, aby vyučujúci archivovali práce žiakov. Vyučujúci nevyužívajú termíny vstupná, štvrťročná, polročná alebo výstupná previerka.</w:t>
      </w:r>
    </w:p>
    <w:p w:rsidR="009D0559" w:rsidRPr="008C512C" w:rsidRDefault="009D0559" w:rsidP="009D0559">
      <w:pPr>
        <w:pStyle w:val="Nadpis1"/>
        <w:spacing w:before="120" w:line="360" w:lineRule="auto"/>
        <w:ind w:right="105" w:firstLine="708"/>
        <w:jc w:val="both"/>
      </w:pPr>
      <w:r w:rsidRPr="008C512C">
        <w:t>V prípade, že chce ZZ vidieť písomnú prácu svojho dieťaťa, učiteľ je povinný ju dať k nahliadnutiu alebo mu ju sprostredkuje iným spôsobom. Písomné práce a podklady k hodnoteniu žiakov vyučujúci jednotlivých predmetov archivujú 1 rok.</w:t>
      </w:r>
    </w:p>
    <w:p w:rsidR="009D0559" w:rsidRPr="008C512C" w:rsidRDefault="009D0559" w:rsidP="009D0559">
      <w:pPr>
        <w:pStyle w:val="Zkladntext"/>
        <w:spacing w:before="2"/>
        <w:rPr>
          <w:b/>
          <w:sz w:val="31"/>
        </w:rPr>
      </w:pPr>
    </w:p>
    <w:p w:rsidR="009D0559" w:rsidRPr="008C512C" w:rsidRDefault="009D0559" w:rsidP="009D0559">
      <w:pPr>
        <w:pStyle w:val="Odsekzoznamu"/>
        <w:numPr>
          <w:ilvl w:val="1"/>
          <w:numId w:val="7"/>
        </w:numPr>
        <w:tabs>
          <w:tab w:val="left" w:pos="2742"/>
        </w:tabs>
        <w:ind w:hanging="241"/>
        <w:jc w:val="left"/>
        <w:rPr>
          <w:b/>
          <w:sz w:val="24"/>
        </w:rPr>
      </w:pPr>
      <w:r w:rsidRPr="008C512C">
        <w:rPr>
          <w:b/>
          <w:sz w:val="24"/>
        </w:rPr>
        <w:t>ŠPECIFICKÉ POSTUPY V HODNOTENÍ</w:t>
      </w:r>
      <w:r w:rsidRPr="008C512C">
        <w:rPr>
          <w:b/>
          <w:spacing w:val="-5"/>
          <w:sz w:val="24"/>
        </w:rPr>
        <w:t xml:space="preserve"> </w:t>
      </w:r>
      <w:r w:rsidRPr="008C512C">
        <w:rPr>
          <w:b/>
          <w:sz w:val="24"/>
        </w:rPr>
        <w:t>ŽIAKOV</w:t>
      </w:r>
    </w:p>
    <w:p w:rsidR="009D0559" w:rsidRPr="008C512C" w:rsidRDefault="009D0559" w:rsidP="009D0559">
      <w:pPr>
        <w:pStyle w:val="Zkladntext"/>
        <w:rPr>
          <w:b/>
          <w:sz w:val="26"/>
        </w:rPr>
      </w:pPr>
    </w:p>
    <w:p w:rsidR="009D0559" w:rsidRPr="008C512C" w:rsidRDefault="009D0559" w:rsidP="009D0559">
      <w:pPr>
        <w:pStyle w:val="Zkladntext"/>
        <w:spacing w:before="182" w:line="360" w:lineRule="auto"/>
        <w:ind w:left="252" w:right="107" w:firstLine="540"/>
        <w:jc w:val="both"/>
      </w:pPr>
      <w:r w:rsidRPr="008C512C">
        <w:t xml:space="preserve">Ak žiak </w:t>
      </w:r>
      <w:r w:rsidRPr="008C512C">
        <w:rPr>
          <w:b/>
        </w:rPr>
        <w:t xml:space="preserve">prestupuje </w:t>
      </w:r>
      <w:r w:rsidRPr="008C512C">
        <w:t>do inej  školy, riaditeľ kmeňovej školy, ktorú žiak navštevoval, zašle záznam   o jeho správaní a prospechu za neukončené hodnotiace obdobie riaditeľovi školy, do ktorej žiak prestupuje. Tento záznam sa využije na hodnotenie žiaka, ráta sa do čiastkového hodnotenia. Ak žiak prestupuje do inej školy po 15. novembri alebo po 15. apríli, je záznam súčasne podkladom na celkové hodnotenie  žiaka.  Žiak   základnej   školy,   ktorý   navštevoval   školu   pri   zdravotníckom   zariadení, v diagnostickom centre alebo v liečebno-výchovnom zariadení sa celkovo hodnotí v kmeňovej škole. Pri hodnotení v kmeňovej škole sa berie do úvahy priebežné hodnotenie v škole pri zdravotníckom zariadení. Ak žiak navštevoval školu pri zariadení nepretržite viac ako 3 mesiace pred koncom hodnotiaceho obdobia, kmeňová škola preberá návrh na celkové hodnotenie zo školy pri zariadení v tých predmetoch, ktoré sa v nej vyučovali. Návrh sa zasiela po prerokovaní v pedagogickej rade školy pri zariadení najneskoršie 14 dní pred termínom vydávania vysvedčenia. V ostatných vyučovacích predmetoch sa nehodnotí.</w:t>
      </w:r>
    </w:p>
    <w:p w:rsidR="009D0559" w:rsidRPr="008C512C" w:rsidRDefault="009D0559" w:rsidP="009D0559">
      <w:pPr>
        <w:pStyle w:val="Zkladntext"/>
        <w:spacing w:before="121" w:line="360" w:lineRule="auto"/>
        <w:ind w:left="252" w:right="107" w:firstLine="511"/>
        <w:jc w:val="both"/>
      </w:pPr>
      <w:r w:rsidRPr="008C512C">
        <w:rPr>
          <w:b/>
        </w:rPr>
        <w:t xml:space="preserve">Ak nemožno žiaka hodnotiť v riadnom termíne </w:t>
      </w:r>
      <w:r w:rsidRPr="008C512C">
        <w:t xml:space="preserve">v 1. polroku (nemá min. 2 známky), žiak sa za prvý polrok nehodnotí, na výpise sa uvedie </w:t>
      </w:r>
      <w:r w:rsidRPr="008C512C">
        <w:rPr>
          <w:i/>
        </w:rPr>
        <w:t>neklasifikovaný</w:t>
      </w:r>
      <w:r w:rsidRPr="008C512C">
        <w:t xml:space="preserve">. Riaditeľ určí na jeho hodnotenie náhradný termín formou komisionálnej skúšky, a to spravidla tak, aby sa hodnotenie žiaka mohlo vykonať najneskôr do dvoch mesiacov po skončení prvého polroka. Ak nemožno hodnotiť žiaka na konci 2. polroka, riaditeľ určí na jeho hodnotenie náhradný termín formou komisionálnej skúšky, a to tak, aby sa hodnotenie žiaka vykonalo spravidla v poslednom týždni augusta (žiak dostáva výpis). Žiak, ktorý bez závažných dôvodov nepríde na náhradnú komisionálnu skúšku, sa hodnotí stupňom prospechu </w:t>
      </w:r>
      <w:r w:rsidRPr="008C512C">
        <w:rPr>
          <w:i/>
        </w:rPr>
        <w:t>nedostatočný</w:t>
      </w:r>
      <w:r w:rsidRPr="008C512C">
        <w:t>.</w:t>
      </w:r>
    </w:p>
    <w:p w:rsidR="009D0559" w:rsidRPr="008C512C" w:rsidRDefault="009D0559" w:rsidP="009D0559">
      <w:pPr>
        <w:spacing w:before="1" w:line="360" w:lineRule="auto"/>
        <w:ind w:left="252" w:right="105" w:firstLine="511"/>
        <w:jc w:val="both"/>
        <w:rPr>
          <w:sz w:val="24"/>
        </w:rPr>
      </w:pPr>
      <w:r w:rsidRPr="008C512C">
        <w:rPr>
          <w:b/>
          <w:sz w:val="24"/>
        </w:rPr>
        <w:t xml:space="preserve">Vyučujúci sa snažia získať minimálne podklady k hodnoteniu v prípade neospravedlnene chýbajúcich žiakov okamžite v čase ich prítomnosti. </w:t>
      </w:r>
      <w:r w:rsidRPr="008C512C">
        <w:rPr>
          <w:sz w:val="24"/>
        </w:rPr>
        <w:t>Ak žiak nemá dostatok známok, vyučujúci včas informuje vedenie školy pred ukončením klasifikačného obdobia.</w:t>
      </w:r>
    </w:p>
    <w:p w:rsidR="009D0559" w:rsidRPr="008C512C" w:rsidRDefault="009D0559" w:rsidP="009D0559">
      <w:pPr>
        <w:spacing w:line="360" w:lineRule="auto"/>
        <w:jc w:val="both"/>
        <w:rPr>
          <w:sz w:val="24"/>
        </w:rPr>
        <w:sectPr w:rsidR="009D0559" w:rsidRPr="008C512C">
          <w:pgSz w:w="11910" w:h="16840"/>
          <w:pgMar w:top="760" w:right="740" w:bottom="1240" w:left="600" w:header="0" w:footer="981" w:gutter="0"/>
          <w:cols w:space="708"/>
        </w:sectPr>
      </w:pPr>
    </w:p>
    <w:p w:rsidR="009D0559" w:rsidRPr="008C512C" w:rsidRDefault="009D0559" w:rsidP="009D0559">
      <w:pPr>
        <w:pStyle w:val="Zkladntext"/>
        <w:spacing w:before="72" w:line="360" w:lineRule="auto"/>
        <w:ind w:left="252" w:right="105" w:firstLine="511"/>
        <w:jc w:val="both"/>
      </w:pPr>
      <w:r w:rsidRPr="008C512C">
        <w:rPr>
          <w:b/>
        </w:rPr>
        <w:lastRenderedPageBreak/>
        <w:t xml:space="preserve">V prípade žiakov s individuálnym vzdelávaním </w:t>
      </w:r>
      <w:r w:rsidRPr="008C512C">
        <w:t>alebo žiakov, ktorí mali vážne dôvody pre dlhodobú absenciu a majú nedostatočný počet známok, môže ZZ písomne požiadať o predĺženie klasifikácie v 1. a 2. polroku. Za hodnotenie žiaka po predĺžení termínu klasifikácie zodpovedá príslušný vyučujúci  predmetu.   V prípade   absencie   takéhoto   žiaka   ho   vyučujúci   upozornia   na   skúšanie   v dostatočnom časovom</w:t>
      </w:r>
      <w:r w:rsidRPr="008C512C">
        <w:rPr>
          <w:spacing w:val="1"/>
        </w:rPr>
        <w:t xml:space="preserve"> </w:t>
      </w:r>
      <w:r w:rsidRPr="008C512C">
        <w:t>predstihu.</w:t>
      </w:r>
    </w:p>
    <w:p w:rsidR="009D0559" w:rsidRPr="008C512C" w:rsidRDefault="009D0559" w:rsidP="009D0559">
      <w:pPr>
        <w:pStyle w:val="Zkladntext"/>
        <w:spacing w:before="120" w:line="360" w:lineRule="auto"/>
        <w:ind w:left="252" w:right="104" w:firstLine="511"/>
        <w:jc w:val="both"/>
      </w:pPr>
      <w:r w:rsidRPr="008C512C">
        <w:t xml:space="preserve">Žiak, ktorý má na konci 2. polroku najviac z 2 povinných vyučovacích predmetov prospech nedostatočný alebo vyučovací predmet neabsolvoval a neprospel, môže na základe rozhodnutia riaditeľa vykonať z týchto predmetov </w:t>
      </w:r>
      <w:r w:rsidRPr="008C512C">
        <w:rPr>
          <w:b/>
        </w:rPr>
        <w:t xml:space="preserve">opravnú komisionálnu skúšku. </w:t>
      </w:r>
      <w:r w:rsidRPr="008C512C">
        <w:t xml:space="preserve">O opravnú skúšku musí ZZ žiaka písomne požiadať vedenie školy. Obsah a formu opravnej skúšky žiaka, ktorý je na konci 2. polroka hodnotený neabsolvoval a neprospel v niektorom vyučovacom predmete, určia poverení členovia skúšobnej komisie, pričom obsah opravnej skúšky vychádza zo Školského vzdelávacieho programu </w:t>
      </w:r>
      <w:r w:rsidRPr="008C512C">
        <w:rPr>
          <w:b/>
        </w:rPr>
        <w:t>z celého polroka</w:t>
      </w:r>
      <w:r w:rsidRPr="008C512C">
        <w:t xml:space="preserve">, teda nie iba z určitej témy. Opravná komisionálna skúška by nemala trvať aj s prípravou žiaka viac ako 45 minút. Ak opravnú skúšku žiak nespraví na lepšiu známku ako nedostatočný, opakuje ročník. Opravnú skúšku môže vykonať aj žiak, ktorého prospech je na konci 1. polroka nedostatočný najviac z 2 povinných vyučovacích predmetov, ktoré sa vyučujú </w:t>
      </w:r>
      <w:r w:rsidRPr="008C512C">
        <w:rPr>
          <w:b/>
        </w:rPr>
        <w:t xml:space="preserve">len </w:t>
      </w:r>
      <w:r w:rsidRPr="008C512C">
        <w:t xml:space="preserve">v prvom polroku. Termín opravných skúšok určí riaditeľ školy tak, aby sa vykonali najneskôr do 31. augusta, pričom žiakovi, ktorý zo závažných dôvodov nemôže prísť vykonať opravnú skúšku v určenom termíne, možno povoliť vykonanie opravnej skúšky najneskôr do 15. septembra. Žiak, ktorý bez závažných dôvodov nepríde na opravnú skúšku, sa hodnotí stupňom prospechu </w:t>
      </w:r>
      <w:r w:rsidRPr="008C512C">
        <w:rPr>
          <w:i/>
        </w:rPr>
        <w:t>nedostatočný</w:t>
      </w:r>
      <w:r w:rsidRPr="008C512C">
        <w:t>. O opravnej skúške sa vyhotoví protokol o komisionálnej skúške, dátum vykonania skúšky a jej výsledok sa zaznamenajú do triedneho výkazu alebo katalógového listu</w:t>
      </w:r>
      <w:r w:rsidRPr="008C512C">
        <w:rPr>
          <w:spacing w:val="-11"/>
        </w:rPr>
        <w:t xml:space="preserve"> </w:t>
      </w:r>
      <w:r w:rsidRPr="008C512C">
        <w:t>žiaka.</w:t>
      </w:r>
    </w:p>
    <w:p w:rsidR="009D0559" w:rsidRPr="008C512C" w:rsidRDefault="009D0559" w:rsidP="009D0559">
      <w:pPr>
        <w:pStyle w:val="Zkladntext"/>
        <w:spacing w:before="120"/>
        <w:ind w:left="763"/>
        <w:jc w:val="both"/>
      </w:pPr>
      <w:r w:rsidRPr="008C512C">
        <w:t>Žiak sa hodnotí podľa výsledkov komisionálnej skúšky, ak:</w:t>
      </w:r>
    </w:p>
    <w:p w:rsidR="009D0559" w:rsidRPr="008C512C" w:rsidRDefault="009D0559" w:rsidP="009D0559">
      <w:pPr>
        <w:pStyle w:val="Odsekzoznamu"/>
        <w:numPr>
          <w:ilvl w:val="0"/>
          <w:numId w:val="4"/>
        </w:numPr>
        <w:tabs>
          <w:tab w:val="left" w:pos="613"/>
        </w:tabs>
        <w:spacing w:before="120"/>
        <w:jc w:val="both"/>
        <w:rPr>
          <w:sz w:val="24"/>
        </w:rPr>
      </w:pPr>
      <w:r w:rsidRPr="008C512C">
        <w:rPr>
          <w:sz w:val="24"/>
        </w:rPr>
        <w:t>je skúšaný v náhradnom</w:t>
      </w:r>
      <w:r w:rsidRPr="008C512C">
        <w:rPr>
          <w:spacing w:val="-2"/>
          <w:sz w:val="24"/>
        </w:rPr>
        <w:t xml:space="preserve"> </w:t>
      </w:r>
      <w:r w:rsidRPr="008C512C">
        <w:rPr>
          <w:sz w:val="24"/>
        </w:rPr>
        <w:t>termíne,</w:t>
      </w:r>
    </w:p>
    <w:p w:rsidR="009D0559" w:rsidRPr="008C512C" w:rsidRDefault="009D0559" w:rsidP="009D0559">
      <w:pPr>
        <w:pStyle w:val="Odsekzoznamu"/>
        <w:numPr>
          <w:ilvl w:val="0"/>
          <w:numId w:val="4"/>
        </w:numPr>
        <w:tabs>
          <w:tab w:val="left" w:pos="613"/>
        </w:tabs>
        <w:spacing w:before="139"/>
        <w:jc w:val="both"/>
        <w:rPr>
          <w:sz w:val="24"/>
        </w:rPr>
      </w:pPr>
      <w:r w:rsidRPr="008C512C">
        <w:rPr>
          <w:sz w:val="24"/>
        </w:rPr>
        <w:t>vykonáva opravnú</w:t>
      </w:r>
      <w:r w:rsidRPr="008C512C">
        <w:rPr>
          <w:spacing w:val="-2"/>
          <w:sz w:val="24"/>
        </w:rPr>
        <w:t xml:space="preserve"> </w:t>
      </w:r>
      <w:r w:rsidRPr="008C512C">
        <w:rPr>
          <w:sz w:val="24"/>
        </w:rPr>
        <w:t>skúšku,</w:t>
      </w:r>
    </w:p>
    <w:p w:rsidR="009D0559" w:rsidRPr="008C512C" w:rsidRDefault="009D0559" w:rsidP="009D0559">
      <w:pPr>
        <w:pStyle w:val="Odsekzoznamu"/>
        <w:numPr>
          <w:ilvl w:val="0"/>
          <w:numId w:val="4"/>
        </w:numPr>
        <w:tabs>
          <w:tab w:val="left" w:pos="613"/>
        </w:tabs>
        <w:spacing w:before="137"/>
        <w:rPr>
          <w:sz w:val="24"/>
        </w:rPr>
      </w:pPr>
      <w:r w:rsidRPr="008C512C">
        <w:rPr>
          <w:sz w:val="24"/>
        </w:rPr>
        <w:t>o preskúšanie požiada zákonný</w:t>
      </w:r>
      <w:r w:rsidRPr="008C512C">
        <w:rPr>
          <w:spacing w:val="-4"/>
          <w:sz w:val="24"/>
        </w:rPr>
        <w:t xml:space="preserve"> </w:t>
      </w:r>
      <w:r w:rsidRPr="008C512C">
        <w:rPr>
          <w:sz w:val="24"/>
        </w:rPr>
        <w:t>zástupca,</w:t>
      </w:r>
    </w:p>
    <w:p w:rsidR="009D0559" w:rsidRPr="008C512C" w:rsidRDefault="009D0559" w:rsidP="009D0559">
      <w:pPr>
        <w:pStyle w:val="Odsekzoznamu"/>
        <w:numPr>
          <w:ilvl w:val="0"/>
          <w:numId w:val="4"/>
        </w:numPr>
        <w:tabs>
          <w:tab w:val="left" w:pos="613"/>
        </w:tabs>
        <w:spacing w:before="139"/>
        <w:rPr>
          <w:sz w:val="24"/>
        </w:rPr>
      </w:pPr>
      <w:r w:rsidRPr="008C512C">
        <w:rPr>
          <w:sz w:val="24"/>
        </w:rPr>
        <w:t>sa preskúšanie koná na podnet</w:t>
      </w:r>
      <w:r w:rsidRPr="008C512C">
        <w:rPr>
          <w:spacing w:val="-5"/>
          <w:sz w:val="24"/>
        </w:rPr>
        <w:t xml:space="preserve"> </w:t>
      </w:r>
      <w:r w:rsidRPr="008C512C">
        <w:rPr>
          <w:sz w:val="24"/>
        </w:rPr>
        <w:t>riaditeľa,</w:t>
      </w:r>
    </w:p>
    <w:p w:rsidR="009D0559" w:rsidRPr="008C512C" w:rsidRDefault="009D0559" w:rsidP="009D0559">
      <w:pPr>
        <w:pStyle w:val="Odsekzoznamu"/>
        <w:numPr>
          <w:ilvl w:val="0"/>
          <w:numId w:val="4"/>
        </w:numPr>
        <w:tabs>
          <w:tab w:val="left" w:pos="613"/>
        </w:tabs>
        <w:spacing w:before="137"/>
        <w:rPr>
          <w:sz w:val="24"/>
        </w:rPr>
      </w:pPr>
      <w:r w:rsidRPr="008C512C">
        <w:rPr>
          <w:sz w:val="24"/>
        </w:rPr>
        <w:t>je oslobodený od povinnosti dochádzať do</w:t>
      </w:r>
      <w:r w:rsidRPr="008C512C">
        <w:rPr>
          <w:spacing w:val="-2"/>
          <w:sz w:val="24"/>
        </w:rPr>
        <w:t xml:space="preserve"> </w:t>
      </w:r>
      <w:r w:rsidRPr="008C512C">
        <w:rPr>
          <w:sz w:val="24"/>
        </w:rPr>
        <w:t>školy,</w:t>
      </w:r>
    </w:p>
    <w:p w:rsidR="009D0559" w:rsidRPr="008C512C" w:rsidRDefault="009D0559" w:rsidP="009D0559">
      <w:pPr>
        <w:pStyle w:val="Odsekzoznamu"/>
        <w:numPr>
          <w:ilvl w:val="0"/>
          <w:numId w:val="4"/>
        </w:numPr>
        <w:tabs>
          <w:tab w:val="left" w:pos="612"/>
          <w:tab w:val="left" w:pos="613"/>
        </w:tabs>
        <w:spacing w:before="139"/>
        <w:rPr>
          <w:sz w:val="24"/>
        </w:rPr>
      </w:pPr>
      <w:r w:rsidRPr="008C512C">
        <w:rPr>
          <w:sz w:val="24"/>
        </w:rPr>
        <w:t>plní osobitný spôsob školskej</w:t>
      </w:r>
      <w:r w:rsidRPr="008C512C">
        <w:rPr>
          <w:spacing w:val="-1"/>
          <w:sz w:val="24"/>
        </w:rPr>
        <w:t xml:space="preserve"> </w:t>
      </w:r>
      <w:r w:rsidRPr="008C512C">
        <w:rPr>
          <w:sz w:val="24"/>
        </w:rPr>
        <w:t>dochádzky,</w:t>
      </w:r>
    </w:p>
    <w:p w:rsidR="009D0559" w:rsidRPr="008C512C" w:rsidRDefault="009D0559" w:rsidP="009D0559">
      <w:pPr>
        <w:pStyle w:val="Odsekzoznamu"/>
        <w:numPr>
          <w:ilvl w:val="0"/>
          <w:numId w:val="4"/>
        </w:numPr>
        <w:tabs>
          <w:tab w:val="left" w:pos="613"/>
        </w:tabs>
        <w:spacing w:before="138"/>
        <w:rPr>
          <w:sz w:val="24"/>
        </w:rPr>
      </w:pPr>
      <w:r w:rsidRPr="008C512C">
        <w:rPr>
          <w:sz w:val="24"/>
        </w:rPr>
        <w:t>má povolené individuálne</w:t>
      </w:r>
      <w:r w:rsidRPr="008C512C">
        <w:rPr>
          <w:spacing w:val="-3"/>
          <w:sz w:val="24"/>
        </w:rPr>
        <w:t xml:space="preserve"> </w:t>
      </w:r>
      <w:r w:rsidRPr="008C512C">
        <w:rPr>
          <w:sz w:val="24"/>
        </w:rPr>
        <w:t>vzdelávanie,</w:t>
      </w:r>
    </w:p>
    <w:p w:rsidR="009D0559" w:rsidRPr="008C512C" w:rsidRDefault="009D0559" w:rsidP="009D0559">
      <w:pPr>
        <w:pStyle w:val="Odsekzoznamu"/>
        <w:numPr>
          <w:ilvl w:val="0"/>
          <w:numId w:val="4"/>
        </w:numPr>
        <w:tabs>
          <w:tab w:val="left" w:pos="613"/>
        </w:tabs>
        <w:spacing w:before="139"/>
        <w:rPr>
          <w:sz w:val="24"/>
        </w:rPr>
      </w:pPr>
      <w:r w:rsidRPr="008C512C">
        <w:rPr>
          <w:sz w:val="24"/>
        </w:rPr>
        <w:t>ukončuje vzdelávanie na získanie stupňa</w:t>
      </w:r>
      <w:r w:rsidRPr="008C512C">
        <w:rPr>
          <w:spacing w:val="-2"/>
          <w:sz w:val="24"/>
        </w:rPr>
        <w:t xml:space="preserve"> </w:t>
      </w:r>
      <w:r w:rsidRPr="008C512C">
        <w:rPr>
          <w:sz w:val="24"/>
        </w:rPr>
        <w:t>vzdelania.</w:t>
      </w:r>
    </w:p>
    <w:p w:rsidR="009D0559" w:rsidRPr="008C512C" w:rsidRDefault="009D0559" w:rsidP="009D0559">
      <w:pPr>
        <w:pStyle w:val="Zkladntext"/>
        <w:spacing w:before="9"/>
        <w:rPr>
          <w:sz w:val="21"/>
        </w:rPr>
      </w:pPr>
    </w:p>
    <w:p w:rsidR="009D0559" w:rsidRPr="008C512C" w:rsidRDefault="009D0559" w:rsidP="009D0559">
      <w:pPr>
        <w:pStyle w:val="Zkladntext"/>
        <w:spacing w:line="360" w:lineRule="auto"/>
        <w:ind w:left="252" w:right="103" w:firstLine="427"/>
        <w:jc w:val="both"/>
      </w:pPr>
      <w:r w:rsidRPr="008C512C">
        <w:rPr>
          <w:b/>
        </w:rPr>
        <w:t xml:space="preserve">Komisia </w:t>
      </w:r>
      <w:r w:rsidRPr="008C512C">
        <w:t>pre komisionálne skúšky má najmenej 3 členov. Komisia sa skladá z predsedu, ktorým je spravidla riaditeľ školy alebo ním poverený učiteľ, skúšajúceho učiteľa a prísediaceho, ktorý spĺňa kvalifikačné predpoklady pre príslušný alebo príbuzný vyučovací predmet. Výsledok komisionálnej skúšky vyhlási predseda komisie v deň konania skúšky. Výsledok každej komisionálnej skúšky je konečný. ZZ môže byť prítomný na komisionálnom preskúšaní svojho dieťaťa po predchádzajúcom súhlase riaditeľa školy.</w:t>
      </w:r>
    </w:p>
    <w:p w:rsidR="009D0559" w:rsidRPr="008C512C" w:rsidRDefault="009D0559" w:rsidP="009D0559">
      <w:pPr>
        <w:spacing w:line="360" w:lineRule="auto"/>
        <w:jc w:val="both"/>
        <w:sectPr w:rsidR="009D0559" w:rsidRPr="008C512C">
          <w:pgSz w:w="11910" w:h="16840"/>
          <w:pgMar w:top="760" w:right="740" w:bottom="1200" w:left="600" w:header="0" w:footer="981" w:gutter="0"/>
          <w:cols w:space="708"/>
        </w:sectPr>
      </w:pPr>
    </w:p>
    <w:p w:rsidR="009D0559" w:rsidRPr="008C512C" w:rsidRDefault="009D0559" w:rsidP="009D0559">
      <w:pPr>
        <w:spacing w:before="72" w:line="360" w:lineRule="auto"/>
        <w:ind w:left="252" w:right="105" w:firstLine="566"/>
        <w:jc w:val="both"/>
        <w:rPr>
          <w:sz w:val="24"/>
        </w:rPr>
      </w:pPr>
      <w:r w:rsidRPr="008C512C">
        <w:rPr>
          <w:b/>
          <w:sz w:val="24"/>
        </w:rPr>
        <w:lastRenderedPageBreak/>
        <w:t xml:space="preserve">Riaditeľ školy nariaďuje komisionálnu skúšku podľa bodu d), ak sú medzi priebežným hodnotením žiaka a jeho celkovým hodnotením výrazné disproporcie, ak má pochybnosti o hodnotení žiaka alebo v prípade, že žiak má veľmi vysokú, minimálne 50-percentnú absenciu na danom predmete. </w:t>
      </w:r>
      <w:r w:rsidRPr="008C512C">
        <w:rPr>
          <w:sz w:val="24"/>
        </w:rPr>
        <w:t>Komisionálnu skúšku žiaka môže navrhnúť riaditeľovi školy aj vyučujúci.</w:t>
      </w:r>
    </w:p>
    <w:p w:rsidR="009D0559" w:rsidRPr="008C512C" w:rsidRDefault="009D0559" w:rsidP="009D0559">
      <w:pPr>
        <w:pStyle w:val="Zkladntext"/>
        <w:spacing w:before="121" w:line="360" w:lineRule="auto"/>
        <w:ind w:left="252" w:right="106" w:firstLine="566"/>
        <w:jc w:val="both"/>
      </w:pPr>
      <w:r w:rsidRPr="008C512C">
        <w:t xml:space="preserve">Žiak, ktorému bolo povolené </w:t>
      </w:r>
      <w:r w:rsidRPr="008C512C">
        <w:rPr>
          <w:b/>
        </w:rPr>
        <w:t xml:space="preserve">individuálne vzdelávanie </w:t>
      </w:r>
      <w:r w:rsidRPr="008C512C">
        <w:t>na základe odporúčania všeobecného lekára pre deti a dorast z dôvodu zdravotného znevýhodnenia, komisionálnu skúšku nevykonáva. Pedagogický zamestnanec, ktorý zabezpečuje vzdelávanie žiaka, polročne predkladá riaditeľovi školy písomnú správu o postupe a výsledkoch výchovno-vzdelávacej činnosti so žiakom, na základe ktorej po prerokovaní v pedagogickej rade školy sa vykoná hodnotenie prospechu žiaka. Písomná správa o postupe a výsledkoch výchovno-vzdelávacej činnosti žiaka obsahuje údaje identifikujúce žiaka, hodnotenie výchovno-vzdelávacích výsledkov žiaka, návrh hodnotenia (podrobnosti o individuálnom vzdelávaní sú  v Školskom poriadku</w:t>
      </w:r>
      <w:r w:rsidRPr="008C512C">
        <w:rPr>
          <w:spacing w:val="-1"/>
        </w:rPr>
        <w:t xml:space="preserve"> </w:t>
      </w:r>
      <w:r w:rsidRPr="008C512C">
        <w:t>ZŠ).</w:t>
      </w:r>
    </w:p>
    <w:p w:rsidR="009D0559" w:rsidRPr="008C512C" w:rsidRDefault="009D0559" w:rsidP="009D0559">
      <w:pPr>
        <w:pStyle w:val="Zkladntext"/>
        <w:spacing w:before="118" w:line="360" w:lineRule="auto"/>
        <w:ind w:left="252" w:right="105" w:firstLine="511"/>
        <w:jc w:val="both"/>
      </w:pPr>
      <w:r w:rsidRPr="008C512C">
        <w:t xml:space="preserve">Ak do školy prestúpi nový žiak alebo sa do vyučovacieho procesu vráti žiak </w:t>
      </w:r>
      <w:r w:rsidRPr="008C512C">
        <w:rPr>
          <w:spacing w:val="3"/>
        </w:rPr>
        <w:t xml:space="preserve">po </w:t>
      </w:r>
      <w:r w:rsidRPr="008C512C">
        <w:t>dlhodob</w:t>
      </w:r>
      <w:r w:rsidR="006A16FF" w:rsidRPr="008C512C">
        <w:t>om</w:t>
      </w:r>
      <w:r w:rsidRPr="008C512C">
        <w:t xml:space="preserve"> </w:t>
      </w:r>
      <w:r w:rsidR="006A16FF" w:rsidRPr="008C512C">
        <w:t>liečení/chorobe</w:t>
      </w:r>
      <w:r w:rsidRPr="008C512C">
        <w:t xml:space="preserve">, alebo je prestupujúcim žiakom cudzinec, </w:t>
      </w:r>
      <w:r w:rsidRPr="008C512C">
        <w:rPr>
          <w:b/>
        </w:rPr>
        <w:t>vyučujúci mu pomáhajú aklimatizovať  sa</w:t>
      </w:r>
      <w:r w:rsidRPr="008C512C">
        <w:t>, úlohy mu zadávajú postupne, pristupujú k nemu individuálne (o hodnotení cudzincov pozri</w:t>
      </w:r>
      <w:r w:rsidRPr="008C512C">
        <w:rPr>
          <w:spacing w:val="-4"/>
        </w:rPr>
        <w:t xml:space="preserve"> </w:t>
      </w:r>
      <w:r w:rsidRPr="008C512C">
        <w:t>ďalej).</w:t>
      </w:r>
    </w:p>
    <w:p w:rsidR="009D0559" w:rsidRPr="008C512C" w:rsidRDefault="009D0559" w:rsidP="009D0559">
      <w:pPr>
        <w:pStyle w:val="Zkladntext"/>
        <w:spacing w:before="122" w:line="360" w:lineRule="auto"/>
        <w:ind w:left="252" w:right="103" w:firstLine="566"/>
        <w:jc w:val="both"/>
      </w:pPr>
      <w:r w:rsidRPr="008C512C">
        <w:t xml:space="preserve">Žiak 1. ročníka základnej školy alebo deti cudzincov, ktorých </w:t>
      </w:r>
      <w:r w:rsidRPr="008C512C">
        <w:rPr>
          <w:b/>
        </w:rPr>
        <w:t xml:space="preserve">materinský jazyk je iný ako vyučovací jazyk </w:t>
      </w:r>
      <w:r w:rsidRPr="008C512C">
        <w:t xml:space="preserve">navštevovanej základnej školy, sa hodnotí z vyučovacieho jazyka s prihliadnutím na úroveň prospechu z ostatných predmetov. Po prestupe žiaka II. až IX. ročníka do školy s iným vyučovacím jazykom alebo v prípade detí cudzincov sa </w:t>
      </w:r>
      <w:r w:rsidRPr="008C512C">
        <w:rPr>
          <w:b/>
        </w:rPr>
        <w:t xml:space="preserve">počas dvoch hodnotiacich období </w:t>
      </w:r>
      <w:r w:rsidRPr="008C512C">
        <w:t xml:space="preserve">(dvoch polrokov) hodnotí najmenej takou úrovňou prospechu, ktorá zodpovedá prospechu z vyučovacieho jazyka na poslednom vysvedčení. Po uplynutí dvoch hodnotiacich období od prestupu žiaka do školy s iným vyučovacím jazykom sa uplatňujú </w:t>
      </w:r>
      <w:r w:rsidRPr="008C512C">
        <w:rPr>
          <w:b/>
        </w:rPr>
        <w:t xml:space="preserve">v ďalších dvoch hodnotiacich obdobiach </w:t>
      </w:r>
      <w:r w:rsidRPr="008C512C">
        <w:t xml:space="preserve">z vyučovacieho jazyka miernejšie kritériá. Pri hodnotení žiaka v prvom školskom roku a druhom školskom roku od prestupu žiaka do školy s iným vyučovacím jazykom, sa hodnotia jeho vecné vedomosti a nie úroveň jeho jazykovej správnosti. Škola zároveň </w:t>
      </w:r>
      <w:r w:rsidRPr="008C512C">
        <w:rPr>
          <w:b/>
        </w:rPr>
        <w:t xml:space="preserve">dôrazne odporúča </w:t>
      </w:r>
      <w:r w:rsidRPr="008C512C">
        <w:t>ZZ žiaka s iným vyučovacím jazykom, aby zabezpečili svojmu dieťaťu dostatočnú priebežnú formu prípravy, resp. doučovania zo slovenského jazyka vzhľadom na zabezpečenie kvalitného vzdelávania žiaka na škole s vyučovacím jazykom slovenským vo všetkých</w:t>
      </w:r>
      <w:r w:rsidRPr="008C512C">
        <w:rPr>
          <w:spacing w:val="-2"/>
        </w:rPr>
        <w:t xml:space="preserve"> </w:t>
      </w:r>
      <w:r w:rsidRPr="008C512C">
        <w:t>predmetoch.</w:t>
      </w:r>
    </w:p>
    <w:p w:rsidR="009D0559" w:rsidRPr="008C512C" w:rsidRDefault="009D0559" w:rsidP="009D0559">
      <w:pPr>
        <w:pStyle w:val="Zkladntext"/>
        <w:spacing w:before="10"/>
        <w:rPr>
          <w:sz w:val="20"/>
        </w:rPr>
      </w:pPr>
    </w:p>
    <w:p w:rsidR="009D0559" w:rsidRPr="008C512C" w:rsidRDefault="009D0559" w:rsidP="009D0559">
      <w:pPr>
        <w:spacing w:line="360" w:lineRule="auto"/>
        <w:ind w:left="252" w:right="77" w:firstLine="708"/>
        <w:rPr>
          <w:sz w:val="24"/>
        </w:rPr>
      </w:pPr>
      <w:r w:rsidRPr="008C512C">
        <w:rPr>
          <w:b/>
          <w:sz w:val="24"/>
        </w:rPr>
        <w:t xml:space="preserve">Žiak, ktorý prestúpil na školu </w:t>
      </w:r>
      <w:r w:rsidRPr="008C512C">
        <w:rPr>
          <w:sz w:val="24"/>
        </w:rPr>
        <w:t xml:space="preserve">zo školy, v ktorej sa vyučoval odlišný druhý cudzí jazyk, je po dobu maximálne dvoch hodnotiacich období hodnotený v druhom jazyku </w:t>
      </w:r>
      <w:r w:rsidRPr="008C512C">
        <w:rPr>
          <w:i/>
          <w:sz w:val="24"/>
        </w:rPr>
        <w:t>absolvoval</w:t>
      </w:r>
      <w:r w:rsidRPr="008C512C">
        <w:rPr>
          <w:sz w:val="24"/>
        </w:rPr>
        <w:t xml:space="preserve">, resp. </w:t>
      </w:r>
      <w:r w:rsidRPr="008C512C">
        <w:rPr>
          <w:i/>
          <w:sz w:val="24"/>
        </w:rPr>
        <w:t>neabsolvoval</w:t>
      </w:r>
      <w:r w:rsidRPr="008C512C">
        <w:rPr>
          <w:sz w:val="24"/>
        </w:rPr>
        <w:t>.</w:t>
      </w:r>
    </w:p>
    <w:p w:rsidR="009D0559" w:rsidRPr="008C512C" w:rsidRDefault="009D0559" w:rsidP="009D0559">
      <w:pPr>
        <w:spacing w:line="360" w:lineRule="auto"/>
        <w:rPr>
          <w:sz w:val="24"/>
        </w:rPr>
        <w:sectPr w:rsidR="009D0559" w:rsidRPr="008C512C">
          <w:pgSz w:w="11910" w:h="16840"/>
          <w:pgMar w:top="760" w:right="740" w:bottom="1240" w:left="600" w:header="0" w:footer="981" w:gutter="0"/>
          <w:cols w:space="708"/>
        </w:sectPr>
      </w:pPr>
    </w:p>
    <w:p w:rsidR="009D0559" w:rsidRPr="008C512C" w:rsidRDefault="009D0559" w:rsidP="009D0559">
      <w:pPr>
        <w:pStyle w:val="Nadpis1"/>
        <w:numPr>
          <w:ilvl w:val="1"/>
          <w:numId w:val="7"/>
        </w:numPr>
        <w:tabs>
          <w:tab w:val="left" w:pos="3405"/>
        </w:tabs>
        <w:spacing w:before="72"/>
        <w:ind w:left="3404" w:hanging="241"/>
        <w:jc w:val="left"/>
      </w:pPr>
      <w:r w:rsidRPr="008C512C">
        <w:lastRenderedPageBreak/>
        <w:t>CHARAKTERISTIKA</w:t>
      </w:r>
      <w:r w:rsidRPr="008C512C">
        <w:rPr>
          <w:spacing w:val="-1"/>
        </w:rPr>
        <w:t xml:space="preserve"> </w:t>
      </w:r>
      <w:r w:rsidRPr="008C512C">
        <w:t>HODNOTENIA</w:t>
      </w:r>
    </w:p>
    <w:p w:rsidR="009D0559" w:rsidRPr="008C512C" w:rsidRDefault="009D0559" w:rsidP="009D0559">
      <w:pPr>
        <w:pStyle w:val="Zkladntext"/>
        <w:rPr>
          <w:b/>
          <w:sz w:val="26"/>
        </w:rPr>
      </w:pPr>
    </w:p>
    <w:p w:rsidR="009D0559" w:rsidRPr="008C512C" w:rsidRDefault="009D0559" w:rsidP="006A16FF">
      <w:pPr>
        <w:pStyle w:val="Zkladntext"/>
        <w:spacing w:after="240" w:line="360" w:lineRule="auto"/>
        <w:ind w:left="252" w:right="120" w:firstLine="708"/>
        <w:jc w:val="both"/>
      </w:pPr>
      <w:r w:rsidRPr="008C512C">
        <w:t xml:space="preserve">Vyučujúci využívajú rovnomerne prevažne 2 základné formy skúšania (overovania učiva), t. j. </w:t>
      </w:r>
      <w:r w:rsidRPr="008C512C">
        <w:rPr>
          <w:b/>
        </w:rPr>
        <w:t>ústnu a písomnú</w:t>
      </w:r>
      <w:r w:rsidRPr="008C512C">
        <w:t xml:space="preserve">. Predmety, akými sú telesná a športová výchova, technika, pracovné vyučovanie, výtvarná výchova, hudobná výchova, fyzika, chémia, biológia využívajú aj </w:t>
      </w:r>
      <w:r w:rsidRPr="008C512C">
        <w:rPr>
          <w:b/>
        </w:rPr>
        <w:t xml:space="preserve">praktickú formu </w:t>
      </w:r>
      <w:r w:rsidRPr="008C512C">
        <w:t>skúšania.</w:t>
      </w:r>
    </w:p>
    <w:p w:rsidR="009D0559" w:rsidRPr="008C512C" w:rsidRDefault="009D0559" w:rsidP="006A16FF">
      <w:pPr>
        <w:ind w:left="252"/>
        <w:rPr>
          <w:i/>
          <w:sz w:val="24"/>
        </w:rPr>
      </w:pPr>
      <w:r w:rsidRPr="008C512C">
        <w:rPr>
          <w:i/>
          <w:sz w:val="24"/>
          <w:u w:val="single"/>
        </w:rPr>
        <w:t>FORMY HODNOTENIA V JEDNOTLIVÝCH PREDMETOCH</w:t>
      </w:r>
    </w:p>
    <w:p w:rsidR="009D0559" w:rsidRPr="008C512C" w:rsidRDefault="009D0559" w:rsidP="009D0559">
      <w:pPr>
        <w:pStyle w:val="Nadpis2"/>
        <w:jc w:val="both"/>
      </w:pPr>
      <w:r w:rsidRPr="008C512C">
        <w:t>Slovenský jazyk a literatúra</w:t>
      </w:r>
    </w:p>
    <w:p w:rsidR="009D0559" w:rsidRPr="008C512C" w:rsidRDefault="009D0559" w:rsidP="009D0559">
      <w:pPr>
        <w:pStyle w:val="Zkladntext"/>
        <w:spacing w:before="137" w:line="360" w:lineRule="auto"/>
        <w:ind w:left="252" w:right="117" w:firstLine="708"/>
        <w:jc w:val="both"/>
      </w:pPr>
      <w:r w:rsidRPr="008C512C">
        <w:t>Predmet je z hľadiska celoslovenských testovaní profilový, preto sa venuje zvýšená pozornosť pri jeho hodnotení. Vyučujúci sú povinní zaraďovať do písomných skúšok typy úloh, ktoré obsahujú celoslovenské testovania – Testovanie 5, Testovanie 9. Takéto úlohy povinne zaraďujú aj pri bežných prácach na vyučovaní. Zároveň vyučujúci týchto predmetov využívajú ako didaktický materiál testy zverejnené na webovej stránke Národného ústavu certifikovaných meraní vzdelávania.</w:t>
      </w:r>
    </w:p>
    <w:p w:rsidR="009D0559" w:rsidRPr="008C512C" w:rsidRDefault="009D0559" w:rsidP="009D0559">
      <w:pPr>
        <w:pStyle w:val="Zkladntext"/>
        <w:spacing w:before="2" w:line="360" w:lineRule="auto"/>
        <w:ind w:left="252" w:right="115" w:firstLine="708"/>
        <w:jc w:val="both"/>
      </w:pPr>
      <w:r w:rsidRPr="008C512C">
        <w:t xml:space="preserve">Podľa ŠVP sú v tomto predmete povinné </w:t>
      </w:r>
      <w:r w:rsidRPr="008C512C">
        <w:rPr>
          <w:b/>
        </w:rPr>
        <w:t xml:space="preserve">kontrolné diktáty </w:t>
      </w:r>
      <w:r w:rsidRPr="008C512C">
        <w:t>(na 1. i 2. stupni)</w:t>
      </w:r>
      <w:r w:rsidRPr="008C512C">
        <w:rPr>
          <w:vertAlign w:val="superscript"/>
        </w:rPr>
        <w:t>3</w:t>
      </w:r>
      <w:r w:rsidRPr="008C512C">
        <w:t xml:space="preserve"> a </w:t>
      </w:r>
      <w:r w:rsidRPr="008C512C">
        <w:rPr>
          <w:b/>
        </w:rPr>
        <w:t xml:space="preserve">kontrolné písomné práce </w:t>
      </w:r>
      <w:r w:rsidRPr="008C512C">
        <w:t>(iba  na  2.  stupni)</w:t>
      </w:r>
      <w:r w:rsidRPr="008C512C">
        <w:rPr>
          <w:vertAlign w:val="superscript"/>
        </w:rPr>
        <w:t>4</w:t>
      </w:r>
      <w:r w:rsidRPr="008C512C">
        <w:t xml:space="preserve">  –  tieto  práce  sa  plánujú  a  hodnotia  podľa  kritérií  zverejnených v štátnom vzdelávacom</w:t>
      </w:r>
      <w:r w:rsidRPr="008C512C">
        <w:rPr>
          <w:spacing w:val="-1"/>
        </w:rPr>
        <w:t xml:space="preserve"> </w:t>
      </w:r>
      <w:r w:rsidRPr="008C512C">
        <w:t>programe.</w:t>
      </w:r>
    </w:p>
    <w:p w:rsidR="009D0559" w:rsidRPr="008C512C" w:rsidRDefault="009D0559" w:rsidP="009D0559">
      <w:pPr>
        <w:pStyle w:val="Zkladntext"/>
        <w:spacing w:line="360" w:lineRule="auto"/>
        <w:ind w:left="252" w:right="120" w:firstLine="708"/>
        <w:jc w:val="both"/>
      </w:pPr>
      <w:r w:rsidRPr="008C512C">
        <w:t xml:space="preserve">SJL sa z organizačného hľadiska člení na </w:t>
      </w:r>
      <w:r w:rsidRPr="008C512C">
        <w:rPr>
          <w:b/>
        </w:rPr>
        <w:t xml:space="preserve">jazyk, sloh </w:t>
      </w:r>
      <w:r w:rsidRPr="008C512C">
        <w:t xml:space="preserve">a </w:t>
      </w:r>
      <w:r w:rsidRPr="008C512C">
        <w:rPr>
          <w:b/>
        </w:rPr>
        <w:t>literatúru</w:t>
      </w:r>
      <w:r w:rsidRPr="008C512C">
        <w:t>, avšak všetky tri zložky sa na vyučovaní integrujú a hodnotia ako jeden predmet.</w:t>
      </w:r>
      <w:r w:rsidR="006A16FF" w:rsidRPr="008C512C">
        <w:t xml:space="preserve"> V</w:t>
      </w:r>
      <w:r w:rsidRPr="008C512C">
        <w:t xml:space="preserve"> zápise obsahu skúšania musí byť jasné, o ktorú zložku predmetu ide.</w:t>
      </w:r>
    </w:p>
    <w:p w:rsidR="009D0559" w:rsidRPr="008C512C" w:rsidRDefault="009D0559" w:rsidP="009D0559">
      <w:pPr>
        <w:pStyle w:val="Zkladntext"/>
        <w:ind w:left="960"/>
        <w:jc w:val="both"/>
      </w:pPr>
      <w:r w:rsidRPr="008C512C">
        <w:t>V SJL sa využívajú tieto osobitné formy skúšania:</w:t>
      </w:r>
    </w:p>
    <w:p w:rsidR="009D0559" w:rsidRPr="008C512C" w:rsidRDefault="009D0559" w:rsidP="009D0559">
      <w:pPr>
        <w:pStyle w:val="Odsekzoznamu"/>
        <w:numPr>
          <w:ilvl w:val="0"/>
          <w:numId w:val="6"/>
        </w:numPr>
        <w:tabs>
          <w:tab w:val="left" w:pos="612"/>
          <w:tab w:val="left" w:pos="613"/>
        </w:tabs>
        <w:spacing w:before="139"/>
        <w:ind w:left="612" w:hanging="361"/>
        <w:rPr>
          <w:sz w:val="24"/>
        </w:rPr>
      </w:pPr>
      <w:r w:rsidRPr="008C512C">
        <w:rPr>
          <w:sz w:val="24"/>
        </w:rPr>
        <w:t xml:space="preserve">kontrolná písomná práca (vždy sa oznamuje v EŽK): </w:t>
      </w:r>
      <w:r w:rsidRPr="008C512C">
        <w:rPr>
          <w:sz w:val="24"/>
          <w:u w:val="single"/>
        </w:rPr>
        <w:t>28</w:t>
      </w:r>
      <w:r w:rsidRPr="008C512C">
        <w:rPr>
          <w:spacing w:val="-3"/>
          <w:sz w:val="24"/>
          <w:u w:val="single"/>
        </w:rPr>
        <w:t xml:space="preserve"> </w:t>
      </w:r>
      <w:r w:rsidRPr="008C512C">
        <w:rPr>
          <w:sz w:val="24"/>
          <w:u w:val="single"/>
        </w:rPr>
        <w:t>bodov</w:t>
      </w:r>
    </w:p>
    <w:p w:rsidR="009D0559" w:rsidRPr="008C512C" w:rsidRDefault="009D0559" w:rsidP="009D0559">
      <w:pPr>
        <w:pStyle w:val="Odsekzoznamu"/>
        <w:numPr>
          <w:ilvl w:val="0"/>
          <w:numId w:val="6"/>
        </w:numPr>
        <w:tabs>
          <w:tab w:val="left" w:pos="612"/>
          <w:tab w:val="left" w:pos="613"/>
        </w:tabs>
        <w:spacing w:before="138"/>
        <w:ind w:left="612" w:hanging="361"/>
        <w:rPr>
          <w:sz w:val="24"/>
        </w:rPr>
      </w:pPr>
      <w:r w:rsidRPr="008C512C">
        <w:rPr>
          <w:sz w:val="24"/>
        </w:rPr>
        <w:t xml:space="preserve">kontrolný diktát: </w:t>
      </w:r>
      <w:r w:rsidRPr="008C512C">
        <w:rPr>
          <w:sz w:val="24"/>
          <w:u w:val="single"/>
        </w:rPr>
        <w:t>10</w:t>
      </w:r>
      <w:r w:rsidRPr="008C512C">
        <w:rPr>
          <w:spacing w:val="-1"/>
          <w:sz w:val="24"/>
          <w:u w:val="single"/>
        </w:rPr>
        <w:t xml:space="preserve"> </w:t>
      </w:r>
      <w:r w:rsidRPr="008C512C">
        <w:rPr>
          <w:sz w:val="24"/>
          <w:u w:val="single"/>
        </w:rPr>
        <w:t>bodov</w:t>
      </w:r>
    </w:p>
    <w:p w:rsidR="009D0559" w:rsidRPr="008C512C" w:rsidRDefault="009D0559" w:rsidP="009D0559">
      <w:pPr>
        <w:pStyle w:val="Odsekzoznamu"/>
        <w:numPr>
          <w:ilvl w:val="0"/>
          <w:numId w:val="6"/>
        </w:numPr>
        <w:tabs>
          <w:tab w:val="left" w:pos="612"/>
          <w:tab w:val="left" w:pos="613"/>
        </w:tabs>
        <w:spacing w:before="138"/>
        <w:ind w:left="612" w:hanging="361"/>
        <w:rPr>
          <w:sz w:val="24"/>
        </w:rPr>
      </w:pPr>
      <w:r w:rsidRPr="008C512C">
        <w:rPr>
          <w:sz w:val="24"/>
        </w:rPr>
        <w:t xml:space="preserve">pravopisné cvičenie/cvičný diktát: </w:t>
      </w:r>
      <w:r w:rsidRPr="008C512C">
        <w:rPr>
          <w:sz w:val="24"/>
          <w:u w:val="single"/>
        </w:rPr>
        <w:t>4 - 6</w:t>
      </w:r>
      <w:r w:rsidRPr="008C512C">
        <w:rPr>
          <w:spacing w:val="-2"/>
          <w:sz w:val="24"/>
          <w:u w:val="single"/>
        </w:rPr>
        <w:t xml:space="preserve"> </w:t>
      </w:r>
      <w:r w:rsidRPr="008C512C">
        <w:rPr>
          <w:sz w:val="24"/>
          <w:u w:val="single"/>
        </w:rPr>
        <w:t>bodov</w:t>
      </w:r>
    </w:p>
    <w:p w:rsidR="009D0559" w:rsidRPr="008C512C" w:rsidRDefault="009D0559" w:rsidP="009D0559">
      <w:pPr>
        <w:pStyle w:val="Odsekzoznamu"/>
        <w:numPr>
          <w:ilvl w:val="0"/>
          <w:numId w:val="6"/>
        </w:numPr>
        <w:tabs>
          <w:tab w:val="left" w:pos="612"/>
          <w:tab w:val="left" w:pos="613"/>
        </w:tabs>
        <w:spacing w:before="136"/>
        <w:ind w:left="612" w:hanging="361"/>
        <w:rPr>
          <w:sz w:val="24"/>
        </w:rPr>
      </w:pPr>
      <w:proofErr w:type="spellStart"/>
      <w:r w:rsidRPr="008C512C">
        <w:rPr>
          <w:sz w:val="24"/>
        </w:rPr>
        <w:t>mimočítanková</w:t>
      </w:r>
      <w:proofErr w:type="spellEnd"/>
      <w:r w:rsidRPr="008C512C">
        <w:rPr>
          <w:sz w:val="24"/>
        </w:rPr>
        <w:t xml:space="preserve"> literatúra (vždy sa oznamuje v EŽK): </w:t>
      </w:r>
      <w:r w:rsidRPr="008C512C">
        <w:rPr>
          <w:sz w:val="24"/>
          <w:u w:val="single"/>
        </w:rPr>
        <w:t>8</w:t>
      </w:r>
      <w:r w:rsidRPr="008C512C">
        <w:rPr>
          <w:spacing w:val="-3"/>
          <w:sz w:val="24"/>
          <w:u w:val="single"/>
        </w:rPr>
        <w:t xml:space="preserve"> </w:t>
      </w:r>
      <w:r w:rsidRPr="008C512C">
        <w:rPr>
          <w:sz w:val="24"/>
          <w:u w:val="single"/>
        </w:rPr>
        <w:t>bodov</w:t>
      </w:r>
    </w:p>
    <w:p w:rsidR="009D0559" w:rsidRPr="008C512C" w:rsidRDefault="009D0559" w:rsidP="009D0559">
      <w:pPr>
        <w:pStyle w:val="Odsekzoznamu"/>
        <w:numPr>
          <w:ilvl w:val="0"/>
          <w:numId w:val="6"/>
        </w:numPr>
        <w:tabs>
          <w:tab w:val="left" w:pos="612"/>
          <w:tab w:val="left" w:pos="613"/>
        </w:tabs>
        <w:spacing w:before="138"/>
        <w:ind w:left="612" w:hanging="361"/>
        <w:rPr>
          <w:sz w:val="24"/>
        </w:rPr>
      </w:pPr>
      <w:r w:rsidRPr="008C512C">
        <w:rPr>
          <w:sz w:val="24"/>
        </w:rPr>
        <w:t xml:space="preserve">malý sloh (súvislý text, rozsah: cca 150 slov): </w:t>
      </w:r>
      <w:r w:rsidRPr="008C512C">
        <w:rPr>
          <w:sz w:val="24"/>
          <w:u w:val="single"/>
        </w:rPr>
        <w:t>7</w:t>
      </w:r>
      <w:r w:rsidRPr="008C512C">
        <w:rPr>
          <w:spacing w:val="-3"/>
          <w:sz w:val="24"/>
          <w:u w:val="single"/>
        </w:rPr>
        <w:t xml:space="preserve"> </w:t>
      </w:r>
      <w:r w:rsidRPr="008C512C">
        <w:rPr>
          <w:sz w:val="24"/>
          <w:u w:val="single"/>
        </w:rPr>
        <w:t>bodov</w:t>
      </w:r>
    </w:p>
    <w:p w:rsidR="009D0559" w:rsidRPr="008C512C" w:rsidRDefault="009D0559" w:rsidP="009D0559">
      <w:pPr>
        <w:pStyle w:val="Odsekzoznamu"/>
        <w:numPr>
          <w:ilvl w:val="0"/>
          <w:numId w:val="6"/>
        </w:numPr>
        <w:tabs>
          <w:tab w:val="left" w:pos="612"/>
          <w:tab w:val="left" w:pos="613"/>
        </w:tabs>
        <w:spacing w:before="138"/>
        <w:ind w:left="612" w:hanging="361"/>
        <w:rPr>
          <w:sz w:val="24"/>
        </w:rPr>
      </w:pPr>
      <w:r w:rsidRPr="008C512C">
        <w:rPr>
          <w:sz w:val="24"/>
        </w:rPr>
        <w:t xml:space="preserve">veľký sloh (súvislý text, rozsah: cca 300 slov): </w:t>
      </w:r>
      <w:r w:rsidRPr="008C512C">
        <w:rPr>
          <w:sz w:val="24"/>
          <w:u w:val="single"/>
        </w:rPr>
        <w:t>14</w:t>
      </w:r>
      <w:r w:rsidRPr="008C512C">
        <w:rPr>
          <w:spacing w:val="-4"/>
          <w:sz w:val="24"/>
          <w:u w:val="single"/>
        </w:rPr>
        <w:t xml:space="preserve"> </w:t>
      </w:r>
      <w:r w:rsidRPr="008C512C">
        <w:rPr>
          <w:sz w:val="24"/>
          <w:u w:val="single"/>
        </w:rPr>
        <w:t>bodov</w:t>
      </w:r>
    </w:p>
    <w:p w:rsidR="009D0559" w:rsidRPr="008C512C" w:rsidRDefault="009D0559" w:rsidP="009D0559">
      <w:pPr>
        <w:pStyle w:val="Odsekzoznamu"/>
        <w:numPr>
          <w:ilvl w:val="0"/>
          <w:numId w:val="6"/>
        </w:numPr>
        <w:tabs>
          <w:tab w:val="left" w:pos="612"/>
          <w:tab w:val="left" w:pos="613"/>
        </w:tabs>
        <w:spacing w:before="135"/>
        <w:ind w:left="612" w:hanging="361"/>
        <w:rPr>
          <w:sz w:val="24"/>
        </w:rPr>
      </w:pPr>
      <w:r w:rsidRPr="008C512C">
        <w:rPr>
          <w:sz w:val="24"/>
        </w:rPr>
        <w:t xml:space="preserve">recitácia (vždy sa oznamuje v EŽK): </w:t>
      </w:r>
      <w:r w:rsidRPr="008C512C">
        <w:rPr>
          <w:sz w:val="24"/>
          <w:u w:val="single"/>
        </w:rPr>
        <w:t>6</w:t>
      </w:r>
      <w:r w:rsidRPr="008C512C">
        <w:rPr>
          <w:spacing w:val="-3"/>
          <w:sz w:val="24"/>
          <w:u w:val="single"/>
        </w:rPr>
        <w:t xml:space="preserve"> </w:t>
      </w:r>
      <w:r w:rsidRPr="008C512C">
        <w:rPr>
          <w:sz w:val="24"/>
          <w:u w:val="single"/>
        </w:rPr>
        <w:t>bodov</w:t>
      </w:r>
    </w:p>
    <w:p w:rsidR="009D0559" w:rsidRPr="008C512C" w:rsidRDefault="009D0559" w:rsidP="009D0559">
      <w:pPr>
        <w:pStyle w:val="Odsekzoznamu"/>
        <w:numPr>
          <w:ilvl w:val="0"/>
          <w:numId w:val="6"/>
        </w:numPr>
        <w:tabs>
          <w:tab w:val="left" w:pos="612"/>
          <w:tab w:val="left" w:pos="613"/>
        </w:tabs>
        <w:spacing w:before="138"/>
        <w:ind w:left="612" w:hanging="361"/>
        <w:rPr>
          <w:sz w:val="24"/>
        </w:rPr>
      </w:pPr>
      <w:r w:rsidRPr="008C512C">
        <w:rPr>
          <w:sz w:val="24"/>
        </w:rPr>
        <w:t xml:space="preserve">prednes: </w:t>
      </w:r>
      <w:r w:rsidRPr="008C512C">
        <w:rPr>
          <w:sz w:val="24"/>
          <w:u w:val="single"/>
        </w:rPr>
        <w:t>6</w:t>
      </w:r>
      <w:r w:rsidRPr="008C512C">
        <w:rPr>
          <w:spacing w:val="-1"/>
          <w:sz w:val="24"/>
          <w:u w:val="single"/>
        </w:rPr>
        <w:t xml:space="preserve"> </w:t>
      </w:r>
      <w:r w:rsidRPr="008C512C">
        <w:rPr>
          <w:sz w:val="24"/>
          <w:u w:val="single"/>
        </w:rPr>
        <w:t>bodov</w:t>
      </w:r>
    </w:p>
    <w:p w:rsidR="009D0559" w:rsidRPr="008C512C" w:rsidRDefault="009D0559" w:rsidP="009D0559">
      <w:pPr>
        <w:pStyle w:val="Odsekzoznamu"/>
        <w:numPr>
          <w:ilvl w:val="0"/>
          <w:numId w:val="6"/>
        </w:numPr>
        <w:tabs>
          <w:tab w:val="left" w:pos="612"/>
          <w:tab w:val="left" w:pos="613"/>
        </w:tabs>
        <w:spacing w:before="139"/>
        <w:ind w:left="612" w:hanging="361"/>
        <w:rPr>
          <w:sz w:val="24"/>
        </w:rPr>
      </w:pPr>
      <w:r w:rsidRPr="008C512C">
        <w:rPr>
          <w:sz w:val="24"/>
        </w:rPr>
        <w:t xml:space="preserve">čítanie: </w:t>
      </w:r>
      <w:r w:rsidRPr="008C512C">
        <w:rPr>
          <w:sz w:val="24"/>
          <w:u w:val="single"/>
        </w:rPr>
        <w:t>6</w:t>
      </w:r>
      <w:r w:rsidRPr="008C512C">
        <w:rPr>
          <w:spacing w:val="-1"/>
          <w:sz w:val="24"/>
          <w:u w:val="single"/>
        </w:rPr>
        <w:t xml:space="preserve"> </w:t>
      </w:r>
      <w:r w:rsidRPr="008C512C">
        <w:rPr>
          <w:sz w:val="24"/>
          <w:u w:val="single"/>
        </w:rPr>
        <w:t>bodov</w:t>
      </w:r>
    </w:p>
    <w:p w:rsidR="009D0559" w:rsidRPr="008C512C" w:rsidRDefault="009D0559" w:rsidP="009D0559">
      <w:pPr>
        <w:pStyle w:val="Odsekzoznamu"/>
        <w:numPr>
          <w:ilvl w:val="0"/>
          <w:numId w:val="6"/>
        </w:numPr>
        <w:tabs>
          <w:tab w:val="left" w:pos="612"/>
          <w:tab w:val="left" w:pos="613"/>
        </w:tabs>
        <w:spacing w:before="135"/>
        <w:ind w:left="612" w:hanging="361"/>
        <w:rPr>
          <w:sz w:val="24"/>
        </w:rPr>
      </w:pPr>
      <w:r w:rsidRPr="008C512C">
        <w:rPr>
          <w:sz w:val="24"/>
        </w:rPr>
        <w:t xml:space="preserve">písanie: </w:t>
      </w:r>
      <w:r w:rsidRPr="008C512C">
        <w:rPr>
          <w:sz w:val="24"/>
          <w:u w:val="single"/>
        </w:rPr>
        <w:t>6</w:t>
      </w:r>
      <w:r w:rsidRPr="008C512C">
        <w:rPr>
          <w:spacing w:val="-1"/>
          <w:sz w:val="24"/>
          <w:u w:val="single"/>
        </w:rPr>
        <w:t xml:space="preserve"> </w:t>
      </w:r>
      <w:r w:rsidRPr="008C512C">
        <w:rPr>
          <w:sz w:val="24"/>
          <w:u w:val="single"/>
        </w:rPr>
        <w:t>bodov</w:t>
      </w:r>
    </w:p>
    <w:p w:rsidR="009D0559" w:rsidRPr="008C512C" w:rsidRDefault="009D0559" w:rsidP="009D0559">
      <w:pPr>
        <w:pStyle w:val="Zkladntext"/>
        <w:spacing w:before="5"/>
        <w:rPr>
          <w:sz w:val="14"/>
        </w:rPr>
      </w:pPr>
    </w:p>
    <w:p w:rsidR="009D0559" w:rsidRPr="008C512C" w:rsidRDefault="009D0559" w:rsidP="009D0559">
      <w:pPr>
        <w:pStyle w:val="Nadpis2"/>
      </w:pPr>
      <w:r w:rsidRPr="008C512C">
        <w:t>Matematika</w:t>
      </w:r>
    </w:p>
    <w:p w:rsidR="009D0559" w:rsidRPr="008C512C" w:rsidRDefault="009D0559" w:rsidP="006A16FF">
      <w:pPr>
        <w:pStyle w:val="Zkladntext"/>
        <w:spacing w:before="137" w:line="360" w:lineRule="auto"/>
        <w:ind w:left="252" w:firstLine="708"/>
        <w:jc w:val="both"/>
      </w:pPr>
      <w:r w:rsidRPr="008C512C">
        <w:t xml:space="preserve">Predmet je z hľadiska celoslovenských testovaní profilový, preto sa venuje zvýšená pozornosť pri jeho hodnotení. Vyučujúci sú povinní zaraďovať do písomných skúšok typy úloh, </w:t>
      </w:r>
      <w:r w:rsidR="006A16FF" w:rsidRPr="008C512C">
        <w:t>podobné úlohám v testoch Testovanie 5 a Testovanie 9.</w:t>
      </w:r>
    </w:p>
    <w:p w:rsidR="009D0559" w:rsidRPr="008C512C" w:rsidRDefault="00651A43" w:rsidP="009D0559">
      <w:pPr>
        <w:pStyle w:val="Zkladntext"/>
        <w:spacing w:before="4"/>
        <w:rPr>
          <w:sz w:val="23"/>
        </w:rPr>
      </w:pPr>
      <w:r>
        <w:rPr>
          <w:noProof/>
        </w:rPr>
        <mc:AlternateContent>
          <mc:Choice Requires="wps">
            <w:drawing>
              <wp:anchor distT="0" distB="0" distL="0" distR="0" simplePos="0" relativeHeight="487592960" behindDoc="1" locked="0" layoutInCell="1" allowOverlap="1">
                <wp:simplePos x="0" y="0"/>
                <wp:positionH relativeFrom="page">
                  <wp:posOffset>541020</wp:posOffset>
                </wp:positionH>
                <wp:positionV relativeFrom="paragraph">
                  <wp:posOffset>195580</wp:posOffset>
                </wp:positionV>
                <wp:extent cx="1829435" cy="7620"/>
                <wp:effectExtent l="0" t="0" r="0" b="0"/>
                <wp:wrapTopAndBottom/>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4B1B5" id="Rectangle 12" o:spid="_x0000_s1026" style="position:absolute;margin-left:42.6pt;margin-top:15.4pt;width:144.05pt;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wzdwIAAPo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" fillcolor="black" stroked="f">
                <w10:wrap type="topAndBottom" anchorx="page"/>
              </v:rect>
            </w:pict>
          </mc:Fallback>
        </mc:AlternateContent>
      </w:r>
      <w:r w:rsidR="006A16FF" w:rsidRPr="008C512C">
        <w:rPr>
          <w:sz w:val="23"/>
        </w:rPr>
        <w:t xml:space="preserve">     ________________________</w:t>
      </w:r>
      <w:r w:rsidR="00031174" w:rsidRPr="008C512C">
        <w:rPr>
          <w:sz w:val="23"/>
        </w:rPr>
        <w:t>_</w:t>
      </w:r>
    </w:p>
    <w:p w:rsidR="009D0559" w:rsidRPr="008C512C" w:rsidRDefault="009D0559" w:rsidP="009D0559">
      <w:pPr>
        <w:spacing w:before="74" w:line="229" w:lineRule="exact"/>
        <w:ind w:left="252"/>
        <w:rPr>
          <w:sz w:val="20"/>
        </w:rPr>
      </w:pPr>
      <w:r w:rsidRPr="008C512C">
        <w:rPr>
          <w:sz w:val="20"/>
          <w:vertAlign w:val="superscript"/>
        </w:rPr>
        <w:t>3</w:t>
      </w:r>
      <w:r w:rsidRPr="008C512C">
        <w:rPr>
          <w:sz w:val="20"/>
        </w:rPr>
        <w:t xml:space="preserve"> Počet kontrolných diktátov za rok: I. ročník - 1, II. - IV. ročník - 10, V. - IX. ročník - 4.</w:t>
      </w:r>
    </w:p>
    <w:p w:rsidR="009D0559" w:rsidRPr="008C512C" w:rsidRDefault="009D0559" w:rsidP="009D0559">
      <w:pPr>
        <w:spacing w:line="229" w:lineRule="exact"/>
        <w:ind w:left="252"/>
        <w:rPr>
          <w:sz w:val="20"/>
        </w:rPr>
      </w:pPr>
      <w:r w:rsidRPr="008C512C">
        <w:rPr>
          <w:sz w:val="20"/>
          <w:vertAlign w:val="superscript"/>
        </w:rPr>
        <w:t>4</w:t>
      </w:r>
      <w:r w:rsidRPr="008C512C">
        <w:rPr>
          <w:sz w:val="20"/>
        </w:rPr>
        <w:t xml:space="preserve"> Počet kontrolných písomných prác za rok: V. ročník - 1, VI. - IX. ročník - 2.</w:t>
      </w:r>
    </w:p>
    <w:p w:rsidR="009D0559" w:rsidRPr="008C512C" w:rsidRDefault="009D0559" w:rsidP="009D0559">
      <w:pPr>
        <w:spacing w:line="229" w:lineRule="exact"/>
        <w:rPr>
          <w:sz w:val="20"/>
        </w:rPr>
        <w:sectPr w:rsidR="009D0559" w:rsidRPr="008C512C">
          <w:pgSz w:w="11910" w:h="16840"/>
          <w:pgMar w:top="760" w:right="740" w:bottom="1180" w:left="600" w:header="0" w:footer="981" w:gutter="0"/>
          <w:cols w:space="708"/>
        </w:sectPr>
      </w:pPr>
    </w:p>
    <w:p w:rsidR="009D0559" w:rsidRPr="008C512C" w:rsidRDefault="009D0559" w:rsidP="009D0559">
      <w:pPr>
        <w:pStyle w:val="Zkladntext"/>
        <w:spacing w:before="72" w:line="360" w:lineRule="auto"/>
        <w:ind w:left="252" w:right="123"/>
        <w:jc w:val="both"/>
      </w:pPr>
      <w:r w:rsidRPr="008C512C">
        <w:lastRenderedPageBreak/>
        <w:t>Takéto úlohy povinne zaraďujú aj pri bežných prácach na vyučovaní. Zároveň vyučujúci týchto predmetov využívajú ako didaktický materiál testy zverejnené na webovej stránke Národného ústavu certifikovaných meraní vzdelávania</w:t>
      </w:r>
      <w:r w:rsidR="006A16FF" w:rsidRPr="008C512C">
        <w:t>.</w:t>
      </w:r>
    </w:p>
    <w:p w:rsidR="009D0559" w:rsidRPr="008C512C" w:rsidRDefault="009D0559" w:rsidP="009D0559">
      <w:pPr>
        <w:pStyle w:val="Nadpis2"/>
        <w:spacing w:before="120"/>
      </w:pPr>
      <w:r w:rsidRPr="008C512C">
        <w:t>Informatika</w:t>
      </w:r>
    </w:p>
    <w:p w:rsidR="009D0559" w:rsidRPr="008C512C" w:rsidRDefault="009D0559" w:rsidP="009D0559">
      <w:pPr>
        <w:pStyle w:val="Zkladntext"/>
        <w:spacing w:before="139" w:line="360" w:lineRule="auto"/>
        <w:ind w:left="252" w:right="77" w:firstLine="708"/>
      </w:pPr>
      <w:r w:rsidRPr="008C512C">
        <w:t>Súčasťou hodnotenia nie je len práca s multimédiami, ale aj práca s informáciami, ich spracovanie a kritická analýza.</w:t>
      </w:r>
    </w:p>
    <w:p w:rsidR="009D0559" w:rsidRPr="008C512C" w:rsidRDefault="009D0559" w:rsidP="009D0559">
      <w:pPr>
        <w:pStyle w:val="Nadpis2"/>
        <w:spacing w:before="118"/>
      </w:pPr>
      <w:r w:rsidRPr="008C512C">
        <w:t>Cudzie jazyky</w:t>
      </w:r>
    </w:p>
    <w:p w:rsidR="009D0559" w:rsidRPr="008C512C" w:rsidRDefault="009D0559" w:rsidP="009D0559">
      <w:pPr>
        <w:pStyle w:val="Zkladntext"/>
        <w:spacing w:before="139" w:line="360" w:lineRule="auto"/>
        <w:ind w:left="252" w:right="176" w:firstLine="708"/>
      </w:pPr>
      <w:r w:rsidRPr="008C512C">
        <w:t>Výraznú  časť  hodnotenia   tvorí   hodnotenie   praktických   komunikačných   schopností   žiaka s dôrazom na ústnu komunikáciu, konverzáciu, čítanie a počúvanie s</w:t>
      </w:r>
      <w:r w:rsidRPr="008C512C">
        <w:rPr>
          <w:spacing w:val="-2"/>
        </w:rPr>
        <w:t xml:space="preserve"> </w:t>
      </w:r>
      <w:r w:rsidRPr="008C512C">
        <w:t>porozumením.</w:t>
      </w:r>
    </w:p>
    <w:p w:rsidR="009D0559" w:rsidRPr="008C512C" w:rsidRDefault="009D0559" w:rsidP="009D0559">
      <w:pPr>
        <w:pStyle w:val="Zkladntext"/>
        <w:ind w:left="960"/>
      </w:pPr>
      <w:r w:rsidRPr="008C512C">
        <w:t>V cudzích jazykoch sa využívajú tieto osobitné formy skúšania:</w:t>
      </w:r>
    </w:p>
    <w:p w:rsidR="009D0559" w:rsidRPr="008C512C" w:rsidRDefault="009D0559" w:rsidP="009D0559">
      <w:pPr>
        <w:pStyle w:val="Odsekzoznamu"/>
        <w:numPr>
          <w:ilvl w:val="0"/>
          <w:numId w:val="6"/>
        </w:numPr>
        <w:tabs>
          <w:tab w:val="left" w:pos="612"/>
          <w:tab w:val="left" w:pos="613"/>
        </w:tabs>
        <w:spacing w:before="139"/>
        <w:ind w:left="612" w:hanging="361"/>
        <w:rPr>
          <w:sz w:val="24"/>
        </w:rPr>
      </w:pPr>
      <w:r w:rsidRPr="008C512C">
        <w:rPr>
          <w:sz w:val="24"/>
        </w:rPr>
        <w:t xml:space="preserve">slovná zásoba (vždy sa oznamuje v EŽK): </w:t>
      </w:r>
      <w:r w:rsidRPr="008C512C">
        <w:rPr>
          <w:sz w:val="24"/>
          <w:u w:val="single"/>
        </w:rPr>
        <w:t>10</w:t>
      </w:r>
      <w:r w:rsidRPr="008C512C">
        <w:rPr>
          <w:spacing w:val="-3"/>
          <w:sz w:val="24"/>
          <w:u w:val="single"/>
        </w:rPr>
        <w:t xml:space="preserve"> </w:t>
      </w:r>
      <w:r w:rsidRPr="008C512C">
        <w:rPr>
          <w:sz w:val="24"/>
          <w:u w:val="single"/>
        </w:rPr>
        <w:t>bodov</w:t>
      </w:r>
    </w:p>
    <w:p w:rsidR="009D0559" w:rsidRPr="008C512C" w:rsidRDefault="009D0559" w:rsidP="009D0559">
      <w:pPr>
        <w:pStyle w:val="Odsekzoznamu"/>
        <w:numPr>
          <w:ilvl w:val="0"/>
          <w:numId w:val="6"/>
        </w:numPr>
        <w:tabs>
          <w:tab w:val="left" w:pos="612"/>
          <w:tab w:val="left" w:pos="613"/>
        </w:tabs>
        <w:spacing w:before="138"/>
        <w:ind w:left="612" w:hanging="361"/>
        <w:rPr>
          <w:sz w:val="24"/>
        </w:rPr>
      </w:pPr>
      <w:r w:rsidRPr="008C512C">
        <w:rPr>
          <w:sz w:val="24"/>
        </w:rPr>
        <w:t xml:space="preserve">konverzácia: </w:t>
      </w:r>
      <w:r w:rsidRPr="008C512C">
        <w:rPr>
          <w:sz w:val="24"/>
          <w:u w:val="single"/>
        </w:rPr>
        <w:t>2 - 8</w:t>
      </w:r>
      <w:r w:rsidRPr="008C512C">
        <w:rPr>
          <w:spacing w:val="-2"/>
          <w:sz w:val="24"/>
          <w:u w:val="single"/>
        </w:rPr>
        <w:t xml:space="preserve"> </w:t>
      </w:r>
      <w:r w:rsidRPr="008C512C">
        <w:rPr>
          <w:sz w:val="24"/>
          <w:u w:val="single"/>
        </w:rPr>
        <w:t>bodov</w:t>
      </w:r>
    </w:p>
    <w:p w:rsidR="009D0559" w:rsidRPr="008C512C" w:rsidRDefault="009D0559" w:rsidP="009D0559">
      <w:pPr>
        <w:pStyle w:val="Zkladntext"/>
        <w:spacing w:before="5"/>
        <w:rPr>
          <w:sz w:val="14"/>
        </w:rPr>
      </w:pPr>
    </w:p>
    <w:p w:rsidR="009D0559" w:rsidRPr="008C512C" w:rsidRDefault="009D0559" w:rsidP="009D0559">
      <w:pPr>
        <w:pStyle w:val="Nadpis2"/>
      </w:pPr>
      <w:r w:rsidRPr="008C512C">
        <w:t>Geografia a vlastiveda</w:t>
      </w:r>
    </w:p>
    <w:p w:rsidR="009D0559" w:rsidRPr="008C512C" w:rsidRDefault="009D0559" w:rsidP="009D0559">
      <w:pPr>
        <w:pStyle w:val="Odsekzoznamu"/>
        <w:numPr>
          <w:ilvl w:val="0"/>
          <w:numId w:val="6"/>
        </w:numPr>
        <w:tabs>
          <w:tab w:val="left" w:pos="612"/>
          <w:tab w:val="left" w:pos="613"/>
        </w:tabs>
        <w:spacing w:before="139"/>
        <w:ind w:left="612" w:hanging="361"/>
        <w:rPr>
          <w:sz w:val="24"/>
        </w:rPr>
      </w:pPr>
      <w:r w:rsidRPr="008C512C">
        <w:rPr>
          <w:sz w:val="24"/>
        </w:rPr>
        <w:t xml:space="preserve">práca s mapou: </w:t>
      </w:r>
      <w:r w:rsidRPr="008C512C">
        <w:rPr>
          <w:sz w:val="24"/>
          <w:u w:val="single"/>
        </w:rPr>
        <w:t>5</w:t>
      </w:r>
      <w:r w:rsidRPr="008C512C">
        <w:rPr>
          <w:spacing w:val="-2"/>
          <w:sz w:val="24"/>
          <w:u w:val="single"/>
        </w:rPr>
        <w:t xml:space="preserve"> </w:t>
      </w:r>
      <w:r w:rsidRPr="008C512C">
        <w:rPr>
          <w:sz w:val="24"/>
          <w:u w:val="single"/>
        </w:rPr>
        <w:t>bodov</w:t>
      </w:r>
    </w:p>
    <w:p w:rsidR="009D0559" w:rsidRPr="008C512C" w:rsidRDefault="009D0559" w:rsidP="009D0559">
      <w:pPr>
        <w:pStyle w:val="Zkladntext"/>
        <w:spacing w:before="5"/>
        <w:rPr>
          <w:sz w:val="14"/>
        </w:rPr>
      </w:pPr>
    </w:p>
    <w:p w:rsidR="009D0559" w:rsidRPr="008C512C" w:rsidRDefault="009D0559" w:rsidP="009D0559">
      <w:pPr>
        <w:pStyle w:val="Nadpis2"/>
      </w:pPr>
      <w:r w:rsidRPr="008C512C">
        <w:t>Fyzika</w:t>
      </w:r>
    </w:p>
    <w:p w:rsidR="009D0559" w:rsidRPr="008C512C" w:rsidRDefault="009D0559" w:rsidP="009D0559">
      <w:pPr>
        <w:pStyle w:val="Odsekzoznamu"/>
        <w:numPr>
          <w:ilvl w:val="0"/>
          <w:numId w:val="6"/>
        </w:numPr>
        <w:tabs>
          <w:tab w:val="left" w:pos="612"/>
          <w:tab w:val="left" w:pos="613"/>
        </w:tabs>
        <w:spacing w:before="122"/>
        <w:ind w:left="612" w:hanging="361"/>
        <w:rPr>
          <w:sz w:val="24"/>
        </w:rPr>
      </w:pPr>
      <w:r w:rsidRPr="008C512C">
        <w:rPr>
          <w:sz w:val="24"/>
        </w:rPr>
        <w:t xml:space="preserve">laboratórna práca: </w:t>
      </w:r>
      <w:r w:rsidRPr="008C512C">
        <w:rPr>
          <w:sz w:val="24"/>
          <w:u w:val="single"/>
        </w:rPr>
        <w:t>10</w:t>
      </w:r>
      <w:r w:rsidRPr="008C512C">
        <w:rPr>
          <w:spacing w:val="-3"/>
          <w:sz w:val="24"/>
          <w:u w:val="single"/>
        </w:rPr>
        <w:t xml:space="preserve"> </w:t>
      </w:r>
      <w:r w:rsidRPr="008C512C">
        <w:rPr>
          <w:sz w:val="24"/>
          <w:u w:val="single"/>
        </w:rPr>
        <w:t>bodov</w:t>
      </w:r>
    </w:p>
    <w:p w:rsidR="009D0559" w:rsidRPr="008C512C" w:rsidRDefault="009D0559" w:rsidP="009D0559">
      <w:pPr>
        <w:pStyle w:val="Odsekzoznamu"/>
        <w:numPr>
          <w:ilvl w:val="0"/>
          <w:numId w:val="6"/>
        </w:numPr>
        <w:tabs>
          <w:tab w:val="left" w:pos="612"/>
          <w:tab w:val="left" w:pos="613"/>
        </w:tabs>
        <w:spacing w:before="138"/>
        <w:ind w:left="612" w:hanging="361"/>
        <w:rPr>
          <w:sz w:val="24"/>
        </w:rPr>
      </w:pPr>
      <w:r w:rsidRPr="008C512C">
        <w:rPr>
          <w:sz w:val="24"/>
        </w:rPr>
        <w:t xml:space="preserve">pokus: </w:t>
      </w:r>
      <w:r w:rsidRPr="008C512C">
        <w:rPr>
          <w:sz w:val="24"/>
          <w:u w:val="single"/>
        </w:rPr>
        <w:t>5</w:t>
      </w:r>
      <w:r w:rsidRPr="008C512C">
        <w:rPr>
          <w:spacing w:val="-1"/>
          <w:sz w:val="24"/>
          <w:u w:val="single"/>
        </w:rPr>
        <w:t xml:space="preserve"> </w:t>
      </w:r>
      <w:r w:rsidRPr="008C512C">
        <w:rPr>
          <w:sz w:val="24"/>
          <w:u w:val="single"/>
        </w:rPr>
        <w:t>bodov</w:t>
      </w:r>
    </w:p>
    <w:p w:rsidR="009D0559" w:rsidRPr="008C512C" w:rsidRDefault="009D0559" w:rsidP="009D0559">
      <w:pPr>
        <w:pStyle w:val="Zkladntext"/>
        <w:spacing w:before="1"/>
        <w:rPr>
          <w:sz w:val="22"/>
        </w:rPr>
      </w:pPr>
    </w:p>
    <w:p w:rsidR="009D0559" w:rsidRPr="008C512C" w:rsidRDefault="009D0559" w:rsidP="009D0559">
      <w:pPr>
        <w:pStyle w:val="Nadpis2"/>
        <w:spacing w:before="0"/>
      </w:pPr>
      <w:r w:rsidRPr="008C512C">
        <w:t>Chémia</w:t>
      </w:r>
    </w:p>
    <w:p w:rsidR="009D0559" w:rsidRPr="008C512C" w:rsidRDefault="009D0559" w:rsidP="009D0559">
      <w:pPr>
        <w:pStyle w:val="Odsekzoznamu"/>
        <w:numPr>
          <w:ilvl w:val="0"/>
          <w:numId w:val="6"/>
        </w:numPr>
        <w:tabs>
          <w:tab w:val="left" w:pos="612"/>
          <w:tab w:val="left" w:pos="613"/>
        </w:tabs>
        <w:spacing w:before="122"/>
        <w:ind w:left="612" w:hanging="361"/>
        <w:rPr>
          <w:sz w:val="24"/>
        </w:rPr>
      </w:pPr>
      <w:r w:rsidRPr="008C512C">
        <w:rPr>
          <w:sz w:val="24"/>
        </w:rPr>
        <w:t xml:space="preserve">laboratórna práca: </w:t>
      </w:r>
      <w:r w:rsidRPr="008C512C">
        <w:rPr>
          <w:sz w:val="24"/>
          <w:u w:val="single"/>
        </w:rPr>
        <w:t>10</w:t>
      </w:r>
      <w:r w:rsidRPr="008C512C">
        <w:rPr>
          <w:spacing w:val="-3"/>
          <w:sz w:val="24"/>
          <w:u w:val="single"/>
        </w:rPr>
        <w:t xml:space="preserve"> </w:t>
      </w:r>
      <w:r w:rsidRPr="008C512C">
        <w:rPr>
          <w:sz w:val="24"/>
          <w:u w:val="single"/>
        </w:rPr>
        <w:t>bodov</w:t>
      </w:r>
    </w:p>
    <w:p w:rsidR="009D0559" w:rsidRPr="008C512C" w:rsidRDefault="009D0559" w:rsidP="009D0559">
      <w:pPr>
        <w:pStyle w:val="Zkladntext"/>
        <w:spacing w:before="5"/>
        <w:rPr>
          <w:sz w:val="14"/>
        </w:rPr>
      </w:pPr>
    </w:p>
    <w:p w:rsidR="009D0559" w:rsidRPr="008C512C" w:rsidRDefault="009D0559" w:rsidP="009D0559">
      <w:pPr>
        <w:pStyle w:val="Nadpis2"/>
      </w:pPr>
      <w:r w:rsidRPr="008C512C">
        <w:t>Biológia</w:t>
      </w:r>
    </w:p>
    <w:p w:rsidR="009D0559" w:rsidRPr="008C512C" w:rsidRDefault="009D0559" w:rsidP="009D0559">
      <w:pPr>
        <w:pStyle w:val="Odsekzoznamu"/>
        <w:numPr>
          <w:ilvl w:val="0"/>
          <w:numId w:val="6"/>
        </w:numPr>
        <w:tabs>
          <w:tab w:val="left" w:pos="612"/>
          <w:tab w:val="left" w:pos="613"/>
        </w:tabs>
        <w:spacing w:before="122"/>
        <w:ind w:left="612" w:hanging="361"/>
        <w:rPr>
          <w:sz w:val="24"/>
        </w:rPr>
      </w:pPr>
      <w:r w:rsidRPr="008C512C">
        <w:rPr>
          <w:sz w:val="24"/>
        </w:rPr>
        <w:t xml:space="preserve">laboratórna práca: </w:t>
      </w:r>
      <w:r w:rsidRPr="008C512C">
        <w:rPr>
          <w:sz w:val="24"/>
          <w:u w:val="single"/>
        </w:rPr>
        <w:t>10</w:t>
      </w:r>
      <w:r w:rsidRPr="008C512C">
        <w:rPr>
          <w:spacing w:val="-3"/>
          <w:sz w:val="24"/>
          <w:u w:val="single"/>
        </w:rPr>
        <w:t xml:space="preserve"> </w:t>
      </w:r>
      <w:r w:rsidRPr="008C512C">
        <w:rPr>
          <w:sz w:val="24"/>
          <w:u w:val="single"/>
        </w:rPr>
        <w:t>bodov</w:t>
      </w:r>
    </w:p>
    <w:p w:rsidR="009D0559" w:rsidRPr="008C512C" w:rsidRDefault="009D0559" w:rsidP="009D0559">
      <w:pPr>
        <w:pStyle w:val="Zkladntext"/>
        <w:spacing w:before="5"/>
        <w:rPr>
          <w:sz w:val="14"/>
        </w:rPr>
      </w:pPr>
    </w:p>
    <w:p w:rsidR="009D0559" w:rsidRPr="008C512C" w:rsidRDefault="009D0559" w:rsidP="009D0559">
      <w:pPr>
        <w:pStyle w:val="Nadpis2"/>
      </w:pPr>
      <w:r w:rsidRPr="008C512C">
        <w:t>Technika, pracovné vyučovanie</w:t>
      </w:r>
    </w:p>
    <w:p w:rsidR="009D0559" w:rsidRPr="008C512C" w:rsidRDefault="009D0559" w:rsidP="009D0559">
      <w:pPr>
        <w:pStyle w:val="Zkladntext"/>
        <w:spacing w:before="6"/>
        <w:rPr>
          <w:b/>
          <w:i/>
          <w:sz w:val="14"/>
        </w:rPr>
      </w:pPr>
    </w:p>
    <w:p w:rsidR="009D0559" w:rsidRPr="008C512C" w:rsidRDefault="009D0559" w:rsidP="009D0559">
      <w:pPr>
        <w:rPr>
          <w:sz w:val="14"/>
        </w:rPr>
        <w:sectPr w:rsidR="009D0559" w:rsidRPr="008C512C">
          <w:pgSz w:w="11910" w:h="16840"/>
          <w:pgMar w:top="760" w:right="740" w:bottom="1200" w:left="600" w:header="0" w:footer="981" w:gutter="0"/>
          <w:cols w:space="708"/>
        </w:sectPr>
      </w:pPr>
    </w:p>
    <w:p w:rsidR="009D0559" w:rsidRPr="008C512C" w:rsidRDefault="009D0559" w:rsidP="009D0559">
      <w:pPr>
        <w:pStyle w:val="Zkladntext"/>
        <w:rPr>
          <w:b/>
          <w:i/>
          <w:sz w:val="26"/>
        </w:rPr>
      </w:pPr>
    </w:p>
    <w:p w:rsidR="009D0559" w:rsidRPr="008C512C" w:rsidRDefault="009D0559" w:rsidP="009D0559">
      <w:pPr>
        <w:pStyle w:val="Zkladntext"/>
        <w:spacing w:before="206"/>
        <w:ind w:left="252"/>
      </w:pPr>
      <w:r w:rsidRPr="008C512C">
        <w:t>školy.</w:t>
      </w:r>
    </w:p>
    <w:p w:rsidR="009D0559" w:rsidRPr="008C512C" w:rsidRDefault="009D0559" w:rsidP="009D0559">
      <w:pPr>
        <w:pStyle w:val="Zkladntext"/>
        <w:spacing w:before="90"/>
        <w:ind w:left="88"/>
      </w:pPr>
      <w:r w:rsidRPr="008C512C">
        <w:br w:type="column"/>
      </w:r>
      <w:r w:rsidRPr="008C512C">
        <w:t>Výraznú časť hodnotenia tvoria známky (body) za jednoduché pracovné úlohy v škole a mimo</w:t>
      </w:r>
    </w:p>
    <w:p w:rsidR="009D0559" w:rsidRPr="008C512C" w:rsidRDefault="009D0559" w:rsidP="009D0559">
      <w:pPr>
        <w:pStyle w:val="Zkladntext"/>
        <w:rPr>
          <w:sz w:val="26"/>
        </w:rPr>
      </w:pPr>
    </w:p>
    <w:p w:rsidR="009D0559" w:rsidRPr="008C512C" w:rsidRDefault="009D0559" w:rsidP="009D0559">
      <w:pPr>
        <w:pStyle w:val="Zkladntext"/>
        <w:rPr>
          <w:sz w:val="22"/>
        </w:rPr>
      </w:pPr>
    </w:p>
    <w:p w:rsidR="009D0559" w:rsidRPr="008C512C" w:rsidRDefault="009D0559" w:rsidP="009D0559">
      <w:pPr>
        <w:pStyle w:val="Zkladntext"/>
        <w:ind w:left="88"/>
      </w:pPr>
      <w:r w:rsidRPr="008C512C">
        <w:t>V týchto predmetoch sa využívajú tieto osobitné formy skúšania:</w:t>
      </w:r>
    </w:p>
    <w:p w:rsidR="009D0559" w:rsidRPr="008C512C" w:rsidRDefault="009D0559" w:rsidP="009D0559">
      <w:pPr>
        <w:sectPr w:rsidR="009D0559" w:rsidRPr="008C512C">
          <w:type w:val="continuous"/>
          <w:pgSz w:w="11910" w:h="16840"/>
          <w:pgMar w:top="760" w:right="740" w:bottom="1180" w:left="600" w:header="708" w:footer="708" w:gutter="0"/>
          <w:cols w:num="2" w:space="708" w:equalWidth="0">
            <w:col w:w="833" w:space="40"/>
            <w:col w:w="9697"/>
          </w:cols>
        </w:sectPr>
      </w:pPr>
    </w:p>
    <w:p w:rsidR="009D0559" w:rsidRPr="008C512C" w:rsidRDefault="009D0559" w:rsidP="009D0559">
      <w:pPr>
        <w:pStyle w:val="Odsekzoznamu"/>
        <w:numPr>
          <w:ilvl w:val="0"/>
          <w:numId w:val="1"/>
        </w:numPr>
        <w:tabs>
          <w:tab w:val="left" w:pos="612"/>
          <w:tab w:val="left" w:pos="613"/>
        </w:tabs>
        <w:spacing w:before="139"/>
        <w:ind w:left="612"/>
        <w:rPr>
          <w:sz w:val="24"/>
        </w:rPr>
      </w:pPr>
      <w:r w:rsidRPr="008C512C">
        <w:rPr>
          <w:sz w:val="24"/>
        </w:rPr>
        <w:t xml:space="preserve">pracovná úloha: </w:t>
      </w:r>
      <w:r w:rsidRPr="008C512C">
        <w:rPr>
          <w:sz w:val="24"/>
          <w:u w:val="single"/>
        </w:rPr>
        <w:t>4 - 6</w:t>
      </w:r>
      <w:r w:rsidRPr="008C512C">
        <w:rPr>
          <w:spacing w:val="-2"/>
          <w:sz w:val="24"/>
          <w:u w:val="single"/>
        </w:rPr>
        <w:t xml:space="preserve"> </w:t>
      </w:r>
      <w:r w:rsidRPr="008C512C">
        <w:rPr>
          <w:sz w:val="24"/>
          <w:u w:val="single"/>
        </w:rPr>
        <w:t>bodov</w:t>
      </w:r>
    </w:p>
    <w:p w:rsidR="009D0559" w:rsidRPr="008C512C" w:rsidRDefault="009D0559" w:rsidP="009D0559">
      <w:pPr>
        <w:pStyle w:val="Zkladntext"/>
        <w:spacing w:before="5"/>
        <w:rPr>
          <w:sz w:val="14"/>
        </w:rPr>
      </w:pPr>
    </w:p>
    <w:p w:rsidR="009D0559" w:rsidRPr="008C512C" w:rsidRDefault="009D0559" w:rsidP="009D0559">
      <w:pPr>
        <w:pStyle w:val="Nadpis2"/>
        <w:jc w:val="both"/>
      </w:pPr>
      <w:r w:rsidRPr="008C512C">
        <w:t>Výtvarná a hudobná výchova</w:t>
      </w:r>
    </w:p>
    <w:p w:rsidR="009D0559" w:rsidRPr="008C512C" w:rsidRDefault="009D0559" w:rsidP="009D0559">
      <w:pPr>
        <w:pStyle w:val="Zkladntext"/>
        <w:spacing w:before="121" w:line="360" w:lineRule="auto"/>
        <w:ind w:left="252" w:right="120" w:firstLine="708"/>
        <w:jc w:val="both"/>
      </w:pPr>
      <w:r w:rsidRPr="008C512C">
        <w:t xml:space="preserve">Predmety sa hodnotia známkou (bodmi), pričom dôraz je na snahu žiaka čo najlepšie splniť zadanú úlohu s prihliadaním na jeho schopnosti – nehodnotí sa zlou známkou, ak žiak nemá talent na danú oblasť. Hodnotia sa aj jeho nápady, tvorivosť bez nutnosti dokonalej realizácie umeleckej činnosti. V prípade, že žiak úmyselne neplní úlohy, využíva sa aj známka </w:t>
      </w:r>
      <w:r w:rsidRPr="008C512C">
        <w:rPr>
          <w:i/>
        </w:rPr>
        <w:t>nedostatočný,</w:t>
      </w:r>
      <w:r w:rsidRPr="008C512C">
        <w:rPr>
          <w:i/>
          <w:spacing w:val="-4"/>
        </w:rPr>
        <w:t xml:space="preserve"> </w:t>
      </w:r>
      <w:r w:rsidRPr="008C512C">
        <w:rPr>
          <w:i/>
        </w:rPr>
        <w:t>dostatočný</w:t>
      </w:r>
      <w:r w:rsidRPr="008C512C">
        <w:t>.</w:t>
      </w:r>
    </w:p>
    <w:p w:rsidR="009D0559" w:rsidRPr="008C512C" w:rsidRDefault="009D0559" w:rsidP="009D0559">
      <w:pPr>
        <w:pStyle w:val="Zkladntext"/>
        <w:ind w:left="960"/>
        <w:jc w:val="both"/>
      </w:pPr>
      <w:r w:rsidRPr="008C512C">
        <w:t>V týchto predmetoch sa využívajú tieto osobitné formy skúšania:</w:t>
      </w:r>
    </w:p>
    <w:p w:rsidR="009D0559" w:rsidRPr="008C512C" w:rsidRDefault="009D0559" w:rsidP="009D0559">
      <w:pPr>
        <w:pStyle w:val="Odsekzoznamu"/>
        <w:numPr>
          <w:ilvl w:val="0"/>
          <w:numId w:val="1"/>
        </w:numPr>
        <w:tabs>
          <w:tab w:val="left" w:pos="613"/>
        </w:tabs>
        <w:spacing w:before="141"/>
        <w:ind w:left="612"/>
        <w:jc w:val="both"/>
        <w:rPr>
          <w:sz w:val="24"/>
        </w:rPr>
      </w:pPr>
      <w:r w:rsidRPr="008C512C">
        <w:rPr>
          <w:sz w:val="24"/>
        </w:rPr>
        <w:t xml:space="preserve">spev: </w:t>
      </w:r>
      <w:r w:rsidRPr="008C512C">
        <w:rPr>
          <w:sz w:val="24"/>
          <w:u w:val="single"/>
        </w:rPr>
        <w:t>6</w:t>
      </w:r>
      <w:r w:rsidRPr="008C512C">
        <w:rPr>
          <w:spacing w:val="-1"/>
          <w:sz w:val="24"/>
          <w:u w:val="single"/>
        </w:rPr>
        <w:t xml:space="preserve"> </w:t>
      </w:r>
      <w:r w:rsidRPr="008C512C">
        <w:rPr>
          <w:sz w:val="24"/>
          <w:u w:val="single"/>
        </w:rPr>
        <w:t>bodov</w:t>
      </w:r>
    </w:p>
    <w:p w:rsidR="009D0559" w:rsidRPr="008C512C" w:rsidRDefault="009D0559" w:rsidP="009D0559">
      <w:pPr>
        <w:jc w:val="both"/>
        <w:rPr>
          <w:sz w:val="24"/>
        </w:rPr>
        <w:sectPr w:rsidR="009D0559" w:rsidRPr="008C512C">
          <w:type w:val="continuous"/>
          <w:pgSz w:w="11910" w:h="16840"/>
          <w:pgMar w:top="760" w:right="740" w:bottom="1180" w:left="600" w:header="708" w:footer="708" w:gutter="0"/>
          <w:cols w:space="708"/>
        </w:sectPr>
      </w:pPr>
    </w:p>
    <w:p w:rsidR="009D0559" w:rsidRPr="008C512C" w:rsidRDefault="009D0559" w:rsidP="009D0559">
      <w:pPr>
        <w:pStyle w:val="Odsekzoznamu"/>
        <w:numPr>
          <w:ilvl w:val="0"/>
          <w:numId w:val="1"/>
        </w:numPr>
        <w:tabs>
          <w:tab w:val="left" w:pos="612"/>
          <w:tab w:val="left" w:pos="613"/>
        </w:tabs>
        <w:spacing w:before="74"/>
        <w:ind w:left="612"/>
        <w:rPr>
          <w:sz w:val="24"/>
        </w:rPr>
      </w:pPr>
      <w:r w:rsidRPr="008C512C">
        <w:rPr>
          <w:sz w:val="24"/>
        </w:rPr>
        <w:lastRenderedPageBreak/>
        <w:t xml:space="preserve">výtvarná/hudobná tvorba: </w:t>
      </w:r>
      <w:r w:rsidRPr="008C512C">
        <w:rPr>
          <w:sz w:val="24"/>
          <w:u w:val="single"/>
        </w:rPr>
        <w:t>4 - 6</w:t>
      </w:r>
      <w:r w:rsidRPr="008C512C">
        <w:rPr>
          <w:spacing w:val="-2"/>
          <w:sz w:val="24"/>
          <w:u w:val="single"/>
        </w:rPr>
        <w:t xml:space="preserve"> </w:t>
      </w:r>
      <w:r w:rsidRPr="008C512C">
        <w:rPr>
          <w:sz w:val="24"/>
          <w:u w:val="single"/>
        </w:rPr>
        <w:t>bodov</w:t>
      </w:r>
    </w:p>
    <w:p w:rsidR="009D0559" w:rsidRPr="008C512C" w:rsidRDefault="009D0559" w:rsidP="009D0559">
      <w:pPr>
        <w:pStyle w:val="Zkladntext"/>
        <w:spacing w:before="1"/>
        <w:rPr>
          <w:sz w:val="22"/>
        </w:rPr>
      </w:pPr>
    </w:p>
    <w:p w:rsidR="009D0559" w:rsidRPr="008C512C" w:rsidRDefault="009D0559" w:rsidP="009D0559">
      <w:pPr>
        <w:pStyle w:val="Nadpis2"/>
        <w:spacing w:before="0"/>
        <w:jc w:val="both"/>
      </w:pPr>
      <w:r w:rsidRPr="008C512C">
        <w:t>Etická výchova</w:t>
      </w:r>
    </w:p>
    <w:p w:rsidR="009D0559" w:rsidRPr="008C512C" w:rsidRDefault="009D0559" w:rsidP="009D0559">
      <w:pPr>
        <w:pStyle w:val="Zkladntext"/>
        <w:spacing w:before="140" w:line="360" w:lineRule="auto"/>
        <w:ind w:left="252" w:right="103" w:firstLine="708"/>
        <w:jc w:val="both"/>
      </w:pPr>
      <w:r w:rsidRPr="008C512C">
        <w:t xml:space="preserve">Predmet má motivujúci charakter, má všestranne rozvíjať osobnosť žiaka, využíva predovšetkým pozitívne hodnotenie, no poskytuje konštruktívnu spätnú väzbu, najčastejšie v ústnej podobe. Zameriava sa najmä na diskusné metódy alebo rôzne didaktické hry. Predmet vedú triedni učitelia, ktorí môžu témy etickej výchovy aplikovať na komunitu triedy. V prípade, že žiak pravidelne úmyselne neplní úlohy a zadania učiteľa, využíva sa aj hodnotenie </w:t>
      </w:r>
      <w:r w:rsidRPr="008C512C">
        <w:rPr>
          <w:i/>
        </w:rPr>
        <w:t>neabsolvoval</w:t>
      </w:r>
      <w:r w:rsidRPr="008C512C">
        <w:t>.</w:t>
      </w:r>
    </w:p>
    <w:p w:rsidR="009D0559" w:rsidRPr="008C512C" w:rsidRDefault="009D0559" w:rsidP="009D0559">
      <w:pPr>
        <w:pStyle w:val="Nadpis2"/>
        <w:spacing w:before="119"/>
        <w:jc w:val="both"/>
      </w:pPr>
      <w:r w:rsidRPr="008C512C">
        <w:t>Telesná a športová výchova</w:t>
      </w:r>
    </w:p>
    <w:p w:rsidR="009D0559" w:rsidRPr="008C512C" w:rsidRDefault="009D0559" w:rsidP="009D0559">
      <w:pPr>
        <w:pStyle w:val="Zkladntext"/>
        <w:spacing w:before="120" w:line="360" w:lineRule="auto"/>
        <w:ind w:left="252" w:right="117" w:firstLine="708"/>
        <w:jc w:val="both"/>
      </w:pPr>
      <w:r w:rsidRPr="008C512C">
        <w:t>Predmet sa hodnotí známkou, pričom dôraz je na snahu žiaka čo najlepšie splniť zadanú úlohu      s prihliadaním na jeho schopnosti – nehodnotí sa zlou známkou (bodmi), ak žiak nemá talent alebo fyzické dispozície na danú oblasť. V prípade, že žiak úmyselne neplní úlohy a zadania učiteľa, využíva sa aj známka</w:t>
      </w:r>
      <w:r w:rsidRPr="008C512C">
        <w:rPr>
          <w:spacing w:val="-1"/>
        </w:rPr>
        <w:t xml:space="preserve"> </w:t>
      </w:r>
      <w:r w:rsidRPr="008C512C">
        <w:rPr>
          <w:i/>
        </w:rPr>
        <w:t>nedostatočný</w:t>
      </w:r>
      <w:r w:rsidRPr="008C512C">
        <w:t>.</w:t>
      </w:r>
    </w:p>
    <w:p w:rsidR="009D0559" w:rsidRPr="008C512C" w:rsidRDefault="009D0559" w:rsidP="009D0559">
      <w:pPr>
        <w:pStyle w:val="Zkladntext"/>
        <w:ind w:left="960"/>
        <w:jc w:val="both"/>
      </w:pPr>
      <w:r w:rsidRPr="008C512C">
        <w:t>V tomto predmete sa využívajú tieto osobitné formy skúšania:</w:t>
      </w:r>
    </w:p>
    <w:p w:rsidR="009D0559" w:rsidRPr="008C512C" w:rsidRDefault="009D0559" w:rsidP="009D0559">
      <w:pPr>
        <w:pStyle w:val="Odsekzoznamu"/>
        <w:numPr>
          <w:ilvl w:val="0"/>
          <w:numId w:val="1"/>
        </w:numPr>
        <w:tabs>
          <w:tab w:val="left" w:pos="612"/>
          <w:tab w:val="left" w:pos="613"/>
        </w:tabs>
        <w:spacing w:before="142"/>
        <w:ind w:left="612"/>
        <w:rPr>
          <w:sz w:val="24"/>
        </w:rPr>
      </w:pPr>
      <w:r w:rsidRPr="008C512C">
        <w:rPr>
          <w:sz w:val="24"/>
        </w:rPr>
        <w:t xml:space="preserve">športová úloha: </w:t>
      </w:r>
      <w:r w:rsidRPr="008C512C">
        <w:rPr>
          <w:sz w:val="24"/>
          <w:u w:val="single"/>
        </w:rPr>
        <w:t>4 - 6</w:t>
      </w:r>
      <w:r w:rsidRPr="008C512C">
        <w:rPr>
          <w:spacing w:val="-3"/>
          <w:sz w:val="24"/>
          <w:u w:val="single"/>
        </w:rPr>
        <w:t xml:space="preserve"> </w:t>
      </w:r>
      <w:r w:rsidRPr="008C512C">
        <w:rPr>
          <w:sz w:val="24"/>
          <w:u w:val="single"/>
        </w:rPr>
        <w:t>bodov</w:t>
      </w:r>
    </w:p>
    <w:p w:rsidR="009D0559" w:rsidRPr="008C512C" w:rsidRDefault="009D0559" w:rsidP="009D0559">
      <w:pPr>
        <w:pStyle w:val="Odsekzoznamu"/>
        <w:numPr>
          <w:ilvl w:val="0"/>
          <w:numId w:val="1"/>
        </w:numPr>
        <w:tabs>
          <w:tab w:val="left" w:pos="612"/>
          <w:tab w:val="left" w:pos="613"/>
        </w:tabs>
        <w:spacing w:before="135"/>
        <w:ind w:left="612"/>
        <w:rPr>
          <w:sz w:val="24"/>
        </w:rPr>
      </w:pPr>
      <w:r w:rsidRPr="008C512C">
        <w:rPr>
          <w:sz w:val="24"/>
        </w:rPr>
        <w:t xml:space="preserve">športová hra: </w:t>
      </w:r>
      <w:r w:rsidRPr="008C512C">
        <w:rPr>
          <w:sz w:val="24"/>
          <w:u w:val="single"/>
        </w:rPr>
        <w:t>4 - 6</w:t>
      </w:r>
      <w:r w:rsidRPr="008C512C">
        <w:rPr>
          <w:spacing w:val="-3"/>
          <w:sz w:val="24"/>
          <w:u w:val="single"/>
        </w:rPr>
        <w:t xml:space="preserve"> </w:t>
      </w:r>
      <w:r w:rsidRPr="008C512C">
        <w:rPr>
          <w:sz w:val="24"/>
          <w:u w:val="single"/>
        </w:rPr>
        <w:t>bodov</w:t>
      </w:r>
    </w:p>
    <w:p w:rsidR="009D0559" w:rsidRPr="008C512C" w:rsidRDefault="009D0559" w:rsidP="009D0559">
      <w:pPr>
        <w:pStyle w:val="Odsekzoznamu"/>
        <w:numPr>
          <w:ilvl w:val="0"/>
          <w:numId w:val="1"/>
        </w:numPr>
        <w:tabs>
          <w:tab w:val="left" w:pos="612"/>
          <w:tab w:val="left" w:pos="613"/>
        </w:tabs>
        <w:spacing w:before="138"/>
        <w:ind w:left="612"/>
        <w:rPr>
          <w:sz w:val="24"/>
        </w:rPr>
      </w:pPr>
      <w:r w:rsidRPr="008C512C">
        <w:rPr>
          <w:sz w:val="24"/>
        </w:rPr>
        <w:t xml:space="preserve">gymnastická úloha: </w:t>
      </w:r>
      <w:r w:rsidRPr="008C512C">
        <w:rPr>
          <w:sz w:val="24"/>
          <w:u w:val="single"/>
        </w:rPr>
        <w:t>4 - 6</w:t>
      </w:r>
      <w:r w:rsidRPr="008C512C">
        <w:rPr>
          <w:spacing w:val="-1"/>
          <w:sz w:val="24"/>
          <w:u w:val="single"/>
        </w:rPr>
        <w:t xml:space="preserve"> </w:t>
      </w:r>
      <w:r w:rsidRPr="008C512C">
        <w:rPr>
          <w:sz w:val="24"/>
          <w:u w:val="single"/>
        </w:rPr>
        <w:t>bodov</w:t>
      </w:r>
    </w:p>
    <w:p w:rsidR="009D0559" w:rsidRPr="008C512C" w:rsidRDefault="009D0559" w:rsidP="009D0559">
      <w:pPr>
        <w:pStyle w:val="Odsekzoznamu"/>
        <w:numPr>
          <w:ilvl w:val="0"/>
          <w:numId w:val="1"/>
        </w:numPr>
        <w:tabs>
          <w:tab w:val="left" w:pos="612"/>
          <w:tab w:val="left" w:pos="613"/>
        </w:tabs>
        <w:spacing w:before="138"/>
        <w:ind w:left="612"/>
        <w:rPr>
          <w:sz w:val="24"/>
        </w:rPr>
      </w:pPr>
      <w:r w:rsidRPr="008C512C">
        <w:rPr>
          <w:sz w:val="24"/>
        </w:rPr>
        <w:t xml:space="preserve">atletická úloha: </w:t>
      </w:r>
      <w:r w:rsidRPr="008C512C">
        <w:rPr>
          <w:sz w:val="24"/>
          <w:u w:val="single"/>
        </w:rPr>
        <w:t>4 - 6</w:t>
      </w:r>
      <w:r w:rsidRPr="008C512C">
        <w:rPr>
          <w:spacing w:val="-3"/>
          <w:sz w:val="24"/>
          <w:u w:val="single"/>
        </w:rPr>
        <w:t xml:space="preserve"> </w:t>
      </w:r>
      <w:r w:rsidRPr="008C512C">
        <w:rPr>
          <w:sz w:val="24"/>
          <w:u w:val="single"/>
        </w:rPr>
        <w:t>bodov</w:t>
      </w:r>
    </w:p>
    <w:p w:rsidR="009D0559" w:rsidRPr="008C512C" w:rsidRDefault="009D0559" w:rsidP="009D0559">
      <w:pPr>
        <w:pStyle w:val="Odsekzoznamu"/>
        <w:numPr>
          <w:ilvl w:val="0"/>
          <w:numId w:val="1"/>
        </w:numPr>
        <w:tabs>
          <w:tab w:val="left" w:pos="612"/>
          <w:tab w:val="left" w:pos="613"/>
        </w:tabs>
        <w:spacing w:before="136"/>
        <w:ind w:left="612"/>
        <w:rPr>
          <w:sz w:val="24"/>
        </w:rPr>
      </w:pPr>
      <w:r w:rsidRPr="008C512C">
        <w:rPr>
          <w:sz w:val="24"/>
        </w:rPr>
        <w:t xml:space="preserve">rozcvička: </w:t>
      </w:r>
      <w:r w:rsidRPr="008C512C">
        <w:rPr>
          <w:sz w:val="24"/>
          <w:u w:val="single"/>
        </w:rPr>
        <w:t>4 - 6</w:t>
      </w:r>
      <w:r w:rsidRPr="008C512C">
        <w:rPr>
          <w:spacing w:val="-2"/>
          <w:sz w:val="24"/>
          <w:u w:val="single"/>
        </w:rPr>
        <w:t xml:space="preserve"> </w:t>
      </w:r>
      <w:r w:rsidRPr="008C512C">
        <w:rPr>
          <w:sz w:val="24"/>
          <w:u w:val="single"/>
        </w:rPr>
        <w:t>bodov</w:t>
      </w:r>
    </w:p>
    <w:p w:rsidR="009D0559" w:rsidRPr="008C512C" w:rsidRDefault="009D0559" w:rsidP="009D0559">
      <w:pPr>
        <w:pStyle w:val="Zkladntext"/>
        <w:spacing w:before="10"/>
      </w:pPr>
    </w:p>
    <w:p w:rsidR="009D0559" w:rsidRPr="008C512C" w:rsidRDefault="009D0559" w:rsidP="009D0559">
      <w:pPr>
        <w:spacing w:before="90"/>
        <w:ind w:left="252"/>
        <w:rPr>
          <w:i/>
          <w:sz w:val="24"/>
        </w:rPr>
      </w:pPr>
      <w:r w:rsidRPr="008C512C">
        <w:rPr>
          <w:i/>
          <w:sz w:val="24"/>
          <w:u w:val="single"/>
        </w:rPr>
        <w:t>SPOLOČNÉ DRUHY HODNOTENIA</w:t>
      </w:r>
    </w:p>
    <w:p w:rsidR="009D0559" w:rsidRPr="008C512C" w:rsidRDefault="009D0559" w:rsidP="009D0559">
      <w:pPr>
        <w:pStyle w:val="Odsekzoznamu"/>
        <w:numPr>
          <w:ilvl w:val="0"/>
          <w:numId w:val="1"/>
        </w:numPr>
        <w:tabs>
          <w:tab w:val="left" w:pos="612"/>
          <w:tab w:val="left" w:pos="613"/>
        </w:tabs>
        <w:spacing w:before="122"/>
        <w:ind w:left="612"/>
        <w:rPr>
          <w:sz w:val="24"/>
        </w:rPr>
      </w:pPr>
      <w:r w:rsidRPr="008C512C">
        <w:rPr>
          <w:sz w:val="24"/>
        </w:rPr>
        <w:t xml:space="preserve">kratučký </w:t>
      </w:r>
      <w:proofErr w:type="spellStart"/>
      <w:r w:rsidRPr="008C512C">
        <w:rPr>
          <w:sz w:val="24"/>
        </w:rPr>
        <w:t>testík</w:t>
      </w:r>
      <w:proofErr w:type="spellEnd"/>
      <w:r w:rsidRPr="008C512C">
        <w:rPr>
          <w:sz w:val="24"/>
        </w:rPr>
        <w:t xml:space="preserve"> (</w:t>
      </w:r>
      <w:r w:rsidR="00057F8B" w:rsidRPr="008C512C">
        <w:rPr>
          <w:sz w:val="24"/>
        </w:rPr>
        <w:t>neoznamuje sa</w:t>
      </w:r>
      <w:r w:rsidRPr="008C512C">
        <w:rPr>
          <w:sz w:val="24"/>
        </w:rPr>
        <w:t xml:space="preserve"> v EŽK): </w:t>
      </w:r>
      <w:r w:rsidRPr="008C512C">
        <w:rPr>
          <w:sz w:val="24"/>
          <w:u w:val="single"/>
        </w:rPr>
        <w:t>6 - 9</w:t>
      </w:r>
      <w:r w:rsidRPr="008C512C">
        <w:rPr>
          <w:spacing w:val="-1"/>
          <w:sz w:val="24"/>
          <w:u w:val="single"/>
        </w:rPr>
        <w:t xml:space="preserve"> </w:t>
      </w:r>
      <w:r w:rsidRPr="008C512C">
        <w:rPr>
          <w:sz w:val="24"/>
          <w:u w:val="single"/>
        </w:rPr>
        <w:t>bodov</w:t>
      </w:r>
    </w:p>
    <w:p w:rsidR="009D0559" w:rsidRPr="008C512C" w:rsidRDefault="009D0559" w:rsidP="009D0559">
      <w:pPr>
        <w:pStyle w:val="Odsekzoznamu"/>
        <w:numPr>
          <w:ilvl w:val="0"/>
          <w:numId w:val="1"/>
        </w:numPr>
        <w:tabs>
          <w:tab w:val="left" w:pos="612"/>
          <w:tab w:val="left" w:pos="613"/>
        </w:tabs>
        <w:spacing w:before="138"/>
        <w:ind w:left="612"/>
        <w:rPr>
          <w:sz w:val="24"/>
        </w:rPr>
      </w:pPr>
      <w:r w:rsidRPr="008C512C">
        <w:rPr>
          <w:sz w:val="24"/>
        </w:rPr>
        <w:t xml:space="preserve">písomka </w:t>
      </w:r>
      <w:r w:rsidR="002E4437">
        <w:rPr>
          <w:sz w:val="24"/>
        </w:rPr>
        <w:t>(neoznamuje sa v EŽK</w:t>
      </w:r>
      <w:r w:rsidRPr="008C512C">
        <w:rPr>
          <w:sz w:val="24"/>
        </w:rPr>
        <w:t xml:space="preserve">): </w:t>
      </w:r>
      <w:r w:rsidRPr="008C512C">
        <w:rPr>
          <w:sz w:val="24"/>
          <w:u w:val="single"/>
        </w:rPr>
        <w:t>10 – 2</w:t>
      </w:r>
      <w:r w:rsidR="002E4437">
        <w:rPr>
          <w:sz w:val="24"/>
          <w:u w:val="single"/>
        </w:rPr>
        <w:t>0</w:t>
      </w:r>
      <w:r w:rsidRPr="008C512C">
        <w:rPr>
          <w:spacing w:val="-7"/>
          <w:sz w:val="24"/>
          <w:u w:val="single"/>
        </w:rPr>
        <w:t xml:space="preserve"> </w:t>
      </w:r>
      <w:r w:rsidRPr="008C512C">
        <w:rPr>
          <w:sz w:val="24"/>
          <w:u w:val="single"/>
        </w:rPr>
        <w:t>bodov</w:t>
      </w:r>
      <w:r w:rsidRPr="008C512C">
        <w:rPr>
          <w:sz w:val="24"/>
        </w:rPr>
        <w:t>,</w:t>
      </w:r>
    </w:p>
    <w:p w:rsidR="009D0559" w:rsidRPr="008C512C" w:rsidRDefault="00651A43" w:rsidP="009D0559">
      <w:pPr>
        <w:pStyle w:val="Odsekzoznamu"/>
        <w:numPr>
          <w:ilvl w:val="0"/>
          <w:numId w:val="1"/>
        </w:numPr>
        <w:tabs>
          <w:tab w:val="left" w:pos="612"/>
          <w:tab w:val="left" w:pos="613"/>
        </w:tabs>
        <w:spacing w:before="136"/>
        <w:ind w:left="612"/>
        <w:rPr>
          <w:sz w:val="24"/>
        </w:rPr>
      </w:pPr>
      <w:r>
        <w:rPr>
          <w:noProof/>
        </w:rPr>
        <mc:AlternateContent>
          <mc:Choice Requires="wps">
            <w:drawing>
              <wp:anchor distT="0" distB="0" distL="114300" distR="114300" simplePos="0" relativeHeight="487589888" behindDoc="0" locked="0" layoutInCell="1" allowOverlap="1">
                <wp:simplePos x="0" y="0"/>
                <wp:positionH relativeFrom="page">
                  <wp:posOffset>5640070</wp:posOffset>
                </wp:positionH>
                <wp:positionV relativeFrom="paragraph">
                  <wp:posOffset>256540</wp:posOffset>
                </wp:positionV>
                <wp:extent cx="903605" cy="762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B5527" id="Rectangle 9" o:spid="_x0000_s1026" style="position:absolute;margin-left:444.1pt;margin-top:20.2pt;width:71.15pt;height:.6pt;z-index:48758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" fillcolor="black" stroked="f">
                <w10:wrap anchorx="page"/>
              </v:rect>
            </w:pict>
          </mc:Fallback>
        </mc:AlternateContent>
      </w:r>
      <w:r w:rsidR="009D0559" w:rsidRPr="008C512C">
        <w:rPr>
          <w:sz w:val="24"/>
        </w:rPr>
        <w:t xml:space="preserve">veľká písomka (vždy sa oznamuje minimálne týždeň pred jej konaním v EŽK): 26 - </w:t>
      </w:r>
      <w:r w:rsidR="002E4437">
        <w:rPr>
          <w:sz w:val="24"/>
        </w:rPr>
        <w:t>40</w:t>
      </w:r>
      <w:r w:rsidR="009D0559" w:rsidRPr="008C512C">
        <w:rPr>
          <w:spacing w:val="-6"/>
          <w:sz w:val="24"/>
        </w:rPr>
        <w:t xml:space="preserve"> </w:t>
      </w:r>
      <w:r w:rsidR="009D0559" w:rsidRPr="008C512C">
        <w:rPr>
          <w:sz w:val="24"/>
        </w:rPr>
        <w:t>bodov</w:t>
      </w:r>
      <w:r w:rsidR="009D0559" w:rsidRPr="008C512C">
        <w:rPr>
          <w:sz w:val="24"/>
          <w:vertAlign w:val="superscript"/>
        </w:rPr>
        <w:t>5</w:t>
      </w:r>
    </w:p>
    <w:p w:rsidR="009D0559" w:rsidRPr="008C512C" w:rsidRDefault="009D0559" w:rsidP="009D0559">
      <w:pPr>
        <w:pStyle w:val="Odsekzoznamu"/>
        <w:numPr>
          <w:ilvl w:val="0"/>
          <w:numId w:val="1"/>
        </w:numPr>
        <w:tabs>
          <w:tab w:val="left" w:pos="612"/>
          <w:tab w:val="left" w:pos="613"/>
        </w:tabs>
        <w:spacing w:before="138"/>
        <w:ind w:left="612"/>
        <w:rPr>
          <w:sz w:val="24"/>
        </w:rPr>
      </w:pPr>
      <w:r w:rsidRPr="008C512C">
        <w:rPr>
          <w:sz w:val="24"/>
        </w:rPr>
        <w:t xml:space="preserve">ústna odpoveď: </w:t>
      </w:r>
      <w:r w:rsidRPr="008C512C">
        <w:rPr>
          <w:sz w:val="24"/>
          <w:u w:val="single"/>
        </w:rPr>
        <w:t>2 - 10</w:t>
      </w:r>
      <w:r w:rsidRPr="008C512C">
        <w:rPr>
          <w:spacing w:val="-2"/>
          <w:sz w:val="24"/>
          <w:u w:val="single"/>
        </w:rPr>
        <w:t xml:space="preserve"> </w:t>
      </w:r>
      <w:r w:rsidRPr="008C512C">
        <w:rPr>
          <w:sz w:val="24"/>
          <w:u w:val="single"/>
        </w:rPr>
        <w:t>bodov</w:t>
      </w:r>
    </w:p>
    <w:p w:rsidR="009D0559" w:rsidRPr="008C512C" w:rsidRDefault="009D0559" w:rsidP="009D0559">
      <w:pPr>
        <w:pStyle w:val="Odsekzoznamu"/>
        <w:numPr>
          <w:ilvl w:val="0"/>
          <w:numId w:val="1"/>
        </w:numPr>
        <w:tabs>
          <w:tab w:val="left" w:pos="612"/>
          <w:tab w:val="left" w:pos="613"/>
        </w:tabs>
        <w:spacing w:before="138"/>
        <w:ind w:left="612"/>
        <w:rPr>
          <w:sz w:val="24"/>
        </w:rPr>
      </w:pPr>
      <w:r w:rsidRPr="008C512C">
        <w:rPr>
          <w:sz w:val="24"/>
        </w:rPr>
        <w:t xml:space="preserve">referát: </w:t>
      </w:r>
      <w:r w:rsidRPr="008C512C">
        <w:rPr>
          <w:sz w:val="24"/>
          <w:u w:val="single"/>
        </w:rPr>
        <w:t>4 - 6</w:t>
      </w:r>
      <w:r w:rsidRPr="008C512C">
        <w:rPr>
          <w:spacing w:val="-3"/>
          <w:sz w:val="24"/>
          <w:u w:val="single"/>
        </w:rPr>
        <w:t xml:space="preserve"> </w:t>
      </w:r>
      <w:r w:rsidRPr="008C512C">
        <w:rPr>
          <w:sz w:val="24"/>
          <w:u w:val="single"/>
        </w:rPr>
        <w:t>bodov</w:t>
      </w:r>
    </w:p>
    <w:p w:rsidR="009D0559" w:rsidRPr="008C512C" w:rsidRDefault="009D0559" w:rsidP="009D0559">
      <w:pPr>
        <w:pStyle w:val="Odsekzoznamu"/>
        <w:numPr>
          <w:ilvl w:val="0"/>
          <w:numId w:val="1"/>
        </w:numPr>
        <w:tabs>
          <w:tab w:val="left" w:pos="612"/>
          <w:tab w:val="left" w:pos="613"/>
        </w:tabs>
        <w:spacing w:before="135"/>
        <w:ind w:left="612"/>
        <w:rPr>
          <w:sz w:val="24"/>
        </w:rPr>
      </w:pPr>
      <w:r w:rsidRPr="008C512C">
        <w:rPr>
          <w:sz w:val="24"/>
        </w:rPr>
        <w:t xml:space="preserve">práca na hodine: </w:t>
      </w:r>
      <w:r w:rsidRPr="008C512C">
        <w:rPr>
          <w:sz w:val="24"/>
          <w:u w:val="single"/>
        </w:rPr>
        <w:t>2 - 10</w:t>
      </w:r>
      <w:r w:rsidRPr="008C512C">
        <w:rPr>
          <w:spacing w:val="-3"/>
          <w:sz w:val="24"/>
          <w:u w:val="single"/>
        </w:rPr>
        <w:t xml:space="preserve"> </w:t>
      </w:r>
      <w:r w:rsidRPr="008C512C">
        <w:rPr>
          <w:sz w:val="24"/>
          <w:u w:val="single"/>
        </w:rPr>
        <w:t>bodov</w:t>
      </w:r>
    </w:p>
    <w:p w:rsidR="009D0559" w:rsidRPr="008C512C" w:rsidRDefault="009D0559" w:rsidP="009D0559">
      <w:pPr>
        <w:pStyle w:val="Odsekzoznamu"/>
        <w:numPr>
          <w:ilvl w:val="0"/>
          <w:numId w:val="1"/>
        </w:numPr>
        <w:tabs>
          <w:tab w:val="left" w:pos="612"/>
          <w:tab w:val="left" w:pos="613"/>
        </w:tabs>
        <w:spacing w:before="138"/>
        <w:ind w:left="612"/>
        <w:rPr>
          <w:sz w:val="24"/>
        </w:rPr>
      </w:pPr>
      <w:r w:rsidRPr="008C512C">
        <w:rPr>
          <w:sz w:val="24"/>
        </w:rPr>
        <w:t xml:space="preserve">skupinová práca: </w:t>
      </w:r>
      <w:r w:rsidRPr="008C512C">
        <w:rPr>
          <w:sz w:val="24"/>
          <w:u w:val="single"/>
        </w:rPr>
        <w:t>4</w:t>
      </w:r>
      <w:r w:rsidRPr="008C512C">
        <w:rPr>
          <w:spacing w:val="-1"/>
          <w:sz w:val="24"/>
          <w:u w:val="single"/>
        </w:rPr>
        <w:t xml:space="preserve"> </w:t>
      </w:r>
      <w:r w:rsidRPr="008C512C">
        <w:rPr>
          <w:sz w:val="24"/>
          <w:u w:val="single"/>
        </w:rPr>
        <w:t>body</w:t>
      </w:r>
    </w:p>
    <w:p w:rsidR="009D0559" w:rsidRPr="008C512C" w:rsidRDefault="009D0559" w:rsidP="009D0559">
      <w:pPr>
        <w:pStyle w:val="Odsekzoznamu"/>
        <w:numPr>
          <w:ilvl w:val="0"/>
          <w:numId w:val="1"/>
        </w:numPr>
        <w:tabs>
          <w:tab w:val="left" w:pos="612"/>
          <w:tab w:val="left" w:pos="613"/>
        </w:tabs>
        <w:spacing w:before="139"/>
        <w:ind w:left="612"/>
        <w:rPr>
          <w:sz w:val="24"/>
        </w:rPr>
      </w:pPr>
      <w:r w:rsidRPr="008C512C">
        <w:rPr>
          <w:sz w:val="24"/>
        </w:rPr>
        <w:t>domáca úloha (</w:t>
      </w:r>
      <w:r w:rsidR="002E4437">
        <w:rPr>
          <w:sz w:val="24"/>
        </w:rPr>
        <w:t>neoznamuje sa v EŽK</w:t>
      </w:r>
      <w:r w:rsidRPr="002F352B">
        <w:rPr>
          <w:sz w:val="24"/>
        </w:rPr>
        <w:t>)</w:t>
      </w:r>
      <w:r w:rsidRPr="008C512C">
        <w:rPr>
          <w:sz w:val="24"/>
        </w:rPr>
        <w:t xml:space="preserve"> : </w:t>
      </w:r>
      <w:r w:rsidRPr="008C512C">
        <w:rPr>
          <w:sz w:val="24"/>
          <w:u w:val="single"/>
        </w:rPr>
        <w:t>4 - 6</w:t>
      </w:r>
      <w:r w:rsidRPr="008C512C">
        <w:rPr>
          <w:spacing w:val="-4"/>
          <w:sz w:val="24"/>
          <w:u w:val="single"/>
        </w:rPr>
        <w:t xml:space="preserve"> </w:t>
      </w:r>
      <w:r w:rsidRPr="008C512C">
        <w:rPr>
          <w:sz w:val="24"/>
          <w:u w:val="single"/>
        </w:rPr>
        <w:t>bodov</w:t>
      </w:r>
    </w:p>
    <w:p w:rsidR="009D0559" w:rsidRPr="008C512C" w:rsidRDefault="009D0559" w:rsidP="009D0559">
      <w:pPr>
        <w:pStyle w:val="Odsekzoznamu"/>
        <w:numPr>
          <w:ilvl w:val="0"/>
          <w:numId w:val="1"/>
        </w:numPr>
        <w:tabs>
          <w:tab w:val="left" w:pos="612"/>
          <w:tab w:val="left" w:pos="613"/>
        </w:tabs>
        <w:spacing w:before="135"/>
        <w:ind w:left="612"/>
        <w:rPr>
          <w:sz w:val="24"/>
        </w:rPr>
      </w:pPr>
      <w:r w:rsidRPr="008C512C">
        <w:rPr>
          <w:sz w:val="24"/>
        </w:rPr>
        <w:t>projekt (</w:t>
      </w:r>
      <w:r w:rsidR="002E4437">
        <w:rPr>
          <w:sz w:val="24"/>
        </w:rPr>
        <w:t>neoznamuje sa v EŽK</w:t>
      </w:r>
      <w:r w:rsidRPr="008C512C">
        <w:rPr>
          <w:sz w:val="24"/>
        </w:rPr>
        <w:t xml:space="preserve">): </w:t>
      </w:r>
      <w:r w:rsidRPr="008C512C">
        <w:rPr>
          <w:sz w:val="24"/>
          <w:u w:val="single"/>
        </w:rPr>
        <w:t>4 - 10</w:t>
      </w:r>
      <w:r w:rsidRPr="008C512C">
        <w:rPr>
          <w:spacing w:val="-4"/>
          <w:sz w:val="24"/>
          <w:u w:val="single"/>
        </w:rPr>
        <w:t xml:space="preserve"> </w:t>
      </w:r>
      <w:r w:rsidRPr="008C512C">
        <w:rPr>
          <w:sz w:val="24"/>
          <w:u w:val="single"/>
        </w:rPr>
        <w:t>bodov</w:t>
      </w:r>
    </w:p>
    <w:p w:rsidR="009D0559" w:rsidRPr="008C512C" w:rsidRDefault="009D0559" w:rsidP="009D0559">
      <w:pPr>
        <w:pStyle w:val="Odsekzoznamu"/>
        <w:numPr>
          <w:ilvl w:val="0"/>
          <w:numId w:val="1"/>
        </w:numPr>
        <w:tabs>
          <w:tab w:val="left" w:pos="612"/>
          <w:tab w:val="left" w:pos="613"/>
        </w:tabs>
        <w:spacing w:before="138"/>
        <w:ind w:left="612"/>
        <w:rPr>
          <w:sz w:val="24"/>
        </w:rPr>
      </w:pPr>
      <w:r w:rsidRPr="008C512C">
        <w:rPr>
          <w:sz w:val="24"/>
        </w:rPr>
        <w:t xml:space="preserve">prezentácia: </w:t>
      </w:r>
      <w:r w:rsidRPr="008C512C">
        <w:rPr>
          <w:sz w:val="24"/>
          <w:u w:val="single"/>
        </w:rPr>
        <w:t>6</w:t>
      </w:r>
      <w:r w:rsidRPr="008C512C">
        <w:rPr>
          <w:spacing w:val="-1"/>
          <w:sz w:val="24"/>
          <w:u w:val="single"/>
        </w:rPr>
        <w:t xml:space="preserve"> </w:t>
      </w:r>
      <w:r w:rsidRPr="008C512C">
        <w:rPr>
          <w:sz w:val="24"/>
          <w:u w:val="single"/>
        </w:rPr>
        <w:t>bodov</w:t>
      </w:r>
    </w:p>
    <w:p w:rsidR="009D0559" w:rsidRPr="008C512C" w:rsidRDefault="009D0559" w:rsidP="009D0559">
      <w:pPr>
        <w:pStyle w:val="Odsekzoznamu"/>
        <w:numPr>
          <w:ilvl w:val="0"/>
          <w:numId w:val="1"/>
        </w:numPr>
        <w:tabs>
          <w:tab w:val="left" w:pos="612"/>
          <w:tab w:val="left" w:pos="613"/>
        </w:tabs>
        <w:spacing w:before="138"/>
        <w:ind w:left="612"/>
        <w:rPr>
          <w:sz w:val="24"/>
        </w:rPr>
      </w:pPr>
      <w:r w:rsidRPr="008C512C">
        <w:rPr>
          <w:sz w:val="24"/>
        </w:rPr>
        <w:t xml:space="preserve">diskusia: </w:t>
      </w:r>
      <w:r w:rsidRPr="008C512C">
        <w:rPr>
          <w:sz w:val="24"/>
          <w:u w:val="single"/>
        </w:rPr>
        <w:t>6</w:t>
      </w:r>
      <w:r w:rsidRPr="008C512C">
        <w:rPr>
          <w:spacing w:val="-1"/>
          <w:sz w:val="24"/>
          <w:u w:val="single"/>
        </w:rPr>
        <w:t xml:space="preserve"> </w:t>
      </w:r>
      <w:r w:rsidRPr="008C512C">
        <w:rPr>
          <w:sz w:val="24"/>
          <w:u w:val="single"/>
        </w:rPr>
        <w:t>bodov</w:t>
      </w:r>
    </w:p>
    <w:p w:rsidR="009D0559" w:rsidRPr="008C512C" w:rsidRDefault="009D0559" w:rsidP="009D0559">
      <w:pPr>
        <w:pStyle w:val="Odsekzoznamu"/>
        <w:numPr>
          <w:ilvl w:val="0"/>
          <w:numId w:val="1"/>
        </w:numPr>
        <w:tabs>
          <w:tab w:val="left" w:pos="609"/>
          <w:tab w:val="left" w:pos="611"/>
        </w:tabs>
        <w:spacing w:before="136"/>
        <w:ind w:hanging="359"/>
        <w:rPr>
          <w:sz w:val="24"/>
        </w:rPr>
      </w:pPr>
      <w:r w:rsidRPr="008C512C">
        <w:rPr>
          <w:sz w:val="24"/>
        </w:rPr>
        <w:t xml:space="preserve">didaktická hra: </w:t>
      </w:r>
      <w:r w:rsidRPr="008C512C">
        <w:rPr>
          <w:sz w:val="24"/>
          <w:u w:val="single"/>
        </w:rPr>
        <w:t>4</w:t>
      </w:r>
      <w:r w:rsidRPr="008C512C">
        <w:rPr>
          <w:spacing w:val="-2"/>
          <w:sz w:val="24"/>
          <w:u w:val="single"/>
        </w:rPr>
        <w:t xml:space="preserve"> </w:t>
      </w:r>
      <w:r w:rsidRPr="008C512C">
        <w:rPr>
          <w:sz w:val="24"/>
          <w:u w:val="single"/>
        </w:rPr>
        <w:t>body</w:t>
      </w:r>
    </w:p>
    <w:p w:rsidR="009D0559" w:rsidRPr="008C512C" w:rsidRDefault="00651A43" w:rsidP="009D0559">
      <w:pPr>
        <w:pStyle w:val="Zkladntext"/>
        <w:spacing w:before="6"/>
        <w:rPr>
          <w:sz w:val="13"/>
        </w:rPr>
      </w:pPr>
      <w:r>
        <w:rPr>
          <w:noProof/>
        </w:rPr>
        <mc:AlternateContent>
          <mc:Choice Requires="wps">
            <w:drawing>
              <wp:anchor distT="0" distB="0" distL="0" distR="0" simplePos="0" relativeHeight="487593984" behindDoc="1" locked="0" layoutInCell="1" allowOverlap="1">
                <wp:simplePos x="0" y="0"/>
                <wp:positionH relativeFrom="page">
                  <wp:posOffset>541020</wp:posOffset>
                </wp:positionH>
                <wp:positionV relativeFrom="paragraph">
                  <wp:posOffset>123825</wp:posOffset>
                </wp:positionV>
                <wp:extent cx="1829435" cy="7620"/>
                <wp:effectExtent l="0" t="0" r="0" b="0"/>
                <wp:wrapTopAndBottom/>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5FE88" id="Rectangle 13" o:spid="_x0000_s1026" style="position:absolute;margin-left:42.6pt;margin-top:9.75pt;width:144.05pt;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" fillcolor="black" stroked="f">
                <w10:wrap type="topAndBottom" anchorx="page"/>
              </v:rect>
            </w:pict>
          </mc:Fallback>
        </mc:AlternateContent>
      </w:r>
    </w:p>
    <w:p w:rsidR="009D0559" w:rsidRPr="008C512C" w:rsidRDefault="009D0559" w:rsidP="009D0559">
      <w:pPr>
        <w:spacing w:before="58" w:line="244" w:lineRule="auto"/>
        <w:ind w:left="252" w:right="115"/>
        <w:jc w:val="both"/>
        <w:rPr>
          <w:sz w:val="20"/>
        </w:rPr>
      </w:pPr>
      <w:r w:rsidRPr="008C512C">
        <w:rPr>
          <w:position w:val="9"/>
          <w:sz w:val="16"/>
        </w:rPr>
        <w:t xml:space="preserve">5 </w:t>
      </w:r>
      <w:r w:rsidRPr="008C512C">
        <w:rPr>
          <w:sz w:val="20"/>
        </w:rPr>
        <w:t xml:space="preserve">V jeden vyučovací deň je dovolená denne iba 1 veľká písomka s väčšou časovou a obsahovou náročnosťou. Ak sa napriek nariadeniu v jeden </w:t>
      </w:r>
      <w:r w:rsidRPr="008C512C">
        <w:rPr>
          <w:spacing w:val="3"/>
          <w:sz w:val="20"/>
        </w:rPr>
        <w:t xml:space="preserve">deň </w:t>
      </w:r>
      <w:r w:rsidRPr="008C512C">
        <w:rPr>
          <w:sz w:val="20"/>
        </w:rPr>
        <w:t>vyskytnú 2 a viac zložitejších písomných skúšok, anulujú sa a nezapočítavajú sa do</w:t>
      </w:r>
      <w:r w:rsidRPr="008C512C">
        <w:rPr>
          <w:spacing w:val="-1"/>
          <w:sz w:val="20"/>
        </w:rPr>
        <w:t xml:space="preserve"> </w:t>
      </w:r>
      <w:r w:rsidRPr="008C512C">
        <w:rPr>
          <w:sz w:val="20"/>
        </w:rPr>
        <w:t>prospechu.</w:t>
      </w:r>
    </w:p>
    <w:p w:rsidR="009D0559" w:rsidRPr="008C512C" w:rsidRDefault="009D0559" w:rsidP="009D0559">
      <w:pPr>
        <w:spacing w:line="244" w:lineRule="auto"/>
        <w:jc w:val="both"/>
        <w:rPr>
          <w:sz w:val="20"/>
        </w:rPr>
        <w:sectPr w:rsidR="009D0559" w:rsidRPr="008C512C">
          <w:pgSz w:w="11910" w:h="16840"/>
          <w:pgMar w:top="760" w:right="740" w:bottom="1240" w:left="600" w:header="0" w:footer="981" w:gutter="0"/>
          <w:cols w:space="708"/>
        </w:sectPr>
      </w:pPr>
    </w:p>
    <w:p w:rsidR="009D0559" w:rsidRPr="008C512C" w:rsidRDefault="009D0559" w:rsidP="009D0559">
      <w:pPr>
        <w:pStyle w:val="Odsekzoznamu"/>
        <w:numPr>
          <w:ilvl w:val="0"/>
          <w:numId w:val="1"/>
        </w:numPr>
        <w:tabs>
          <w:tab w:val="left" w:pos="611"/>
        </w:tabs>
        <w:spacing w:before="74"/>
        <w:ind w:hanging="359"/>
        <w:jc w:val="both"/>
        <w:rPr>
          <w:sz w:val="24"/>
        </w:rPr>
      </w:pPr>
      <w:r w:rsidRPr="008C512C">
        <w:rPr>
          <w:sz w:val="24"/>
        </w:rPr>
        <w:lastRenderedPageBreak/>
        <w:t xml:space="preserve">úprava zošita: </w:t>
      </w:r>
      <w:r w:rsidRPr="008C512C">
        <w:rPr>
          <w:sz w:val="24"/>
          <w:u w:val="single"/>
        </w:rPr>
        <w:t>4</w:t>
      </w:r>
      <w:r w:rsidRPr="008C512C">
        <w:rPr>
          <w:spacing w:val="-2"/>
          <w:sz w:val="24"/>
          <w:u w:val="single"/>
        </w:rPr>
        <w:t xml:space="preserve"> </w:t>
      </w:r>
      <w:r w:rsidRPr="008C512C">
        <w:rPr>
          <w:sz w:val="24"/>
          <w:u w:val="single"/>
        </w:rPr>
        <w:t>body</w:t>
      </w:r>
    </w:p>
    <w:p w:rsidR="009D0559" w:rsidRPr="008C512C" w:rsidRDefault="009D0559" w:rsidP="009D0559">
      <w:pPr>
        <w:pStyle w:val="Odsekzoznamu"/>
        <w:numPr>
          <w:ilvl w:val="0"/>
          <w:numId w:val="1"/>
        </w:numPr>
        <w:tabs>
          <w:tab w:val="left" w:pos="613"/>
        </w:tabs>
        <w:spacing w:before="136"/>
        <w:ind w:left="612"/>
        <w:jc w:val="both"/>
        <w:rPr>
          <w:sz w:val="24"/>
        </w:rPr>
      </w:pPr>
      <w:r w:rsidRPr="008C512C">
        <w:rPr>
          <w:sz w:val="24"/>
        </w:rPr>
        <w:t xml:space="preserve">test čitateľskej gramotnosti: </w:t>
      </w:r>
      <w:r w:rsidRPr="008C512C">
        <w:rPr>
          <w:sz w:val="24"/>
          <w:u w:val="single"/>
        </w:rPr>
        <w:t>4 - 6 bodov</w:t>
      </w:r>
    </w:p>
    <w:p w:rsidR="009D0559" w:rsidRPr="008C512C" w:rsidRDefault="009D0559" w:rsidP="009D0559">
      <w:pPr>
        <w:pStyle w:val="Odsekzoznamu"/>
        <w:numPr>
          <w:ilvl w:val="0"/>
          <w:numId w:val="1"/>
        </w:numPr>
        <w:tabs>
          <w:tab w:val="left" w:pos="611"/>
        </w:tabs>
        <w:spacing w:before="138" w:line="357" w:lineRule="auto"/>
        <w:ind w:right="116" w:hanging="359"/>
        <w:jc w:val="both"/>
        <w:rPr>
          <w:sz w:val="24"/>
        </w:rPr>
      </w:pPr>
      <w:r w:rsidRPr="008C512C">
        <w:rPr>
          <w:sz w:val="24"/>
        </w:rPr>
        <w:t xml:space="preserve">závažné jazykové chyby v ústnej alebo písomnej skúške: </w:t>
      </w:r>
      <w:r w:rsidRPr="008C512C">
        <w:rPr>
          <w:sz w:val="24"/>
          <w:u w:val="single"/>
        </w:rPr>
        <w:t>-1 bod</w:t>
      </w:r>
      <w:r w:rsidRPr="008C512C">
        <w:rPr>
          <w:sz w:val="24"/>
        </w:rPr>
        <w:t xml:space="preserve"> (bod sa však môže odobrať pri hodnotení písomnej/ústnej skúšky, ak sa v nej vyskytujú závažné jazykové chyby, ktoré sa nedajú ospravedlniť trémou alebo prílišným sústredením sa na obsah skúšky, pričom sa však nesmie prejsť do záporného celkového bodového</w:t>
      </w:r>
      <w:r w:rsidRPr="008C512C">
        <w:rPr>
          <w:spacing w:val="2"/>
          <w:sz w:val="24"/>
        </w:rPr>
        <w:t xml:space="preserve"> </w:t>
      </w:r>
      <w:r w:rsidRPr="008C512C">
        <w:rPr>
          <w:sz w:val="24"/>
        </w:rPr>
        <w:t>hodnotenia)</w:t>
      </w:r>
    </w:p>
    <w:p w:rsidR="009D0559" w:rsidRPr="000F777C" w:rsidRDefault="009D0559" w:rsidP="000F777C">
      <w:pPr>
        <w:pStyle w:val="Odsekzoznamu"/>
        <w:numPr>
          <w:ilvl w:val="0"/>
          <w:numId w:val="1"/>
        </w:numPr>
        <w:tabs>
          <w:tab w:val="left" w:pos="613"/>
        </w:tabs>
        <w:spacing w:before="1" w:line="360" w:lineRule="auto"/>
        <w:ind w:left="612"/>
        <w:jc w:val="both"/>
        <w:rPr>
          <w:sz w:val="24"/>
        </w:rPr>
      </w:pPr>
      <w:r w:rsidRPr="000F777C">
        <w:rPr>
          <w:sz w:val="24"/>
        </w:rPr>
        <w:t xml:space="preserve">bonusová úloha : </w:t>
      </w:r>
      <w:r w:rsidR="00031174" w:rsidRPr="000F777C">
        <w:rPr>
          <w:sz w:val="24"/>
        </w:rPr>
        <w:t xml:space="preserve">bonusové body môžu byť vo výške max. 15% z celkového priemerného maximálneho počtu bodov z daného predmetu za daný </w:t>
      </w:r>
      <w:proofErr w:type="spellStart"/>
      <w:r w:rsidR="00031174" w:rsidRPr="000F777C">
        <w:rPr>
          <w:sz w:val="24"/>
        </w:rPr>
        <w:t>polrok</w:t>
      </w:r>
      <w:r w:rsidR="002E4437">
        <w:rPr>
          <w:sz w:val="24"/>
        </w:rPr>
        <w:t>,žiak</w:t>
      </w:r>
      <w:proofErr w:type="spellEnd"/>
      <w:r w:rsidR="002E4437">
        <w:rPr>
          <w:sz w:val="24"/>
        </w:rPr>
        <w:t xml:space="preserve"> si v prípade záujmu bonusovú úlohu vyžiada od vyučujúceho</w:t>
      </w:r>
    </w:p>
    <w:p w:rsidR="009D0559" w:rsidRPr="008C512C" w:rsidRDefault="009D0559" w:rsidP="009D0559">
      <w:pPr>
        <w:pStyle w:val="Zkladntext"/>
        <w:spacing w:before="10"/>
      </w:pPr>
    </w:p>
    <w:p w:rsidR="009D0559" w:rsidRPr="008C512C" w:rsidRDefault="009D0559" w:rsidP="009D0559">
      <w:pPr>
        <w:spacing w:before="90"/>
        <w:ind w:left="252"/>
        <w:rPr>
          <w:i/>
          <w:sz w:val="24"/>
        </w:rPr>
      </w:pPr>
      <w:r w:rsidRPr="008C512C">
        <w:rPr>
          <w:i/>
          <w:sz w:val="24"/>
          <w:u w:val="single"/>
        </w:rPr>
        <w:t>BODOVÝ SYSTÉM</w:t>
      </w:r>
    </w:p>
    <w:p w:rsidR="009D0559" w:rsidRPr="008C512C" w:rsidRDefault="009D0559" w:rsidP="009D0559">
      <w:pPr>
        <w:pStyle w:val="Zkladntext"/>
        <w:spacing w:before="121" w:line="360" w:lineRule="auto"/>
        <w:ind w:left="252" w:right="116" w:firstLine="708"/>
        <w:jc w:val="both"/>
      </w:pPr>
      <w:r w:rsidRPr="008C512C">
        <w:rPr>
          <w:b/>
        </w:rPr>
        <w:t xml:space="preserve">Vyučujúci II. stupňa hodnotia žiakov vo všetkých predmetoch </w:t>
      </w:r>
      <w:r w:rsidRPr="008C512C">
        <w:t xml:space="preserve">(okrem etickej a náboženskej výchovy) </w:t>
      </w:r>
      <w:r w:rsidRPr="008C512C">
        <w:rPr>
          <w:b/>
        </w:rPr>
        <w:t>bodmi</w:t>
      </w:r>
      <w:r w:rsidRPr="008C512C">
        <w:t xml:space="preserve">, čo objektívnejšie a presnejšie zachytáva priebežné a celkové hodnotenie žiaka. Hodnotenie žiakov II. stupňa sa v EŽK zapisuje formou bodov bez premieňania na známky. Váhu známok odráža počet bodov, ktoré môže žiak za skúšku získať. Body sa premieňajú na percentá, postupuje sa podľa vzorca: získaný počet bodov za skúšku : plný počet bodov za skúšku krát 100 (napr.: 7/10 bodov, t. j. sedem bodov z desiatich – 7:10.100 = 70 % – známka 3). Získané percenta počas polroka sa premieňajú na známky podľa nižšie uvedenej stupnice. V bodovom systéme je možné udeliť aj </w:t>
      </w:r>
      <w:proofErr w:type="spellStart"/>
      <w:r w:rsidRPr="008C512C">
        <w:t>polbod</w:t>
      </w:r>
      <w:proofErr w:type="spellEnd"/>
      <w:r w:rsidRPr="008C512C">
        <w:t xml:space="preserve">. Nerozlišuje sa malá a veľká známka, dôležitosť známok je daná váhou  ich bodového základu. </w:t>
      </w:r>
      <w:r w:rsidRPr="008C512C">
        <w:rPr>
          <w:b/>
        </w:rPr>
        <w:t xml:space="preserve">Body sa   z priebežného či konečného skóre žiaka nesmú odrátavať (ani za trest). </w:t>
      </w:r>
      <w:r w:rsidRPr="008C512C">
        <w:t>1 bod sa však môže odobrať pri hodnotení skúšky, ak sa v nej vyskytujú závažné jazykové chyby (pozri vyššie). V prípade bonusových úloh sa pridávajú body bez základu (pozri článok</w:t>
      </w:r>
      <w:r w:rsidRPr="008C512C">
        <w:rPr>
          <w:spacing w:val="1"/>
        </w:rPr>
        <w:t xml:space="preserve"> </w:t>
      </w:r>
      <w:r w:rsidRPr="008C512C">
        <w:t>4).</w:t>
      </w:r>
    </w:p>
    <w:p w:rsidR="009D0559" w:rsidRPr="008C512C" w:rsidRDefault="009D0559" w:rsidP="009D0559">
      <w:pPr>
        <w:spacing w:line="360" w:lineRule="auto"/>
        <w:ind w:left="252" w:right="116" w:firstLine="708"/>
        <w:jc w:val="both"/>
        <w:rPr>
          <w:sz w:val="24"/>
        </w:rPr>
      </w:pPr>
      <w:r w:rsidRPr="008C512C">
        <w:rPr>
          <w:b/>
          <w:sz w:val="24"/>
        </w:rPr>
        <w:t>Vyšší bodový základ sa nevyužíva v</w:t>
      </w:r>
      <w:r w:rsidR="00031174" w:rsidRPr="008C512C">
        <w:rPr>
          <w:b/>
          <w:sz w:val="24"/>
        </w:rPr>
        <w:t> </w:t>
      </w:r>
      <w:r w:rsidRPr="008C512C">
        <w:rPr>
          <w:b/>
          <w:sz w:val="24"/>
        </w:rPr>
        <w:t>predmetoch</w:t>
      </w:r>
      <w:r w:rsidR="00031174" w:rsidRPr="008C512C">
        <w:rPr>
          <w:b/>
          <w:sz w:val="24"/>
        </w:rPr>
        <w:t xml:space="preserve"> </w:t>
      </w:r>
      <w:r w:rsidRPr="008C512C">
        <w:rPr>
          <w:b/>
          <w:sz w:val="24"/>
        </w:rPr>
        <w:t xml:space="preserve">s časovou dotáciou 1 hodina za týždeň. </w:t>
      </w:r>
      <w:r w:rsidRPr="008C512C">
        <w:rPr>
          <w:sz w:val="24"/>
        </w:rPr>
        <w:t>Vyučujúci v takýchto predmetoch využívajú nižšie bodové základy.</w:t>
      </w:r>
    </w:p>
    <w:p w:rsidR="009D0559" w:rsidRPr="008C512C" w:rsidRDefault="009D0559" w:rsidP="009D0559">
      <w:pPr>
        <w:pStyle w:val="Zkladntext"/>
        <w:spacing w:line="360" w:lineRule="auto"/>
        <w:ind w:left="252" w:right="119" w:firstLine="708"/>
        <w:jc w:val="both"/>
      </w:pPr>
      <w:r w:rsidRPr="008C512C">
        <w:t>Po výpočte percentuálneho stavu celkového hodnotenia žiaka pred polročnou klasifikáciou sa môže vyučujúci na základe preukázateľných aktivít žiakov na jednotlivých vyučovacích hodinách prikloniť k lepšej známke v rozsahu do 5 % (pozri článok 1).</w:t>
      </w:r>
    </w:p>
    <w:p w:rsidR="009D0559" w:rsidRPr="008C512C" w:rsidRDefault="009D0559" w:rsidP="009D0559">
      <w:pPr>
        <w:pStyle w:val="Nadpis1"/>
        <w:spacing w:line="360" w:lineRule="auto"/>
        <w:ind w:right="110" w:firstLine="708"/>
        <w:jc w:val="both"/>
      </w:pPr>
      <w:r w:rsidRPr="008C512C">
        <w:t>Učitelia I. stupňa nehodnotia žiakov bodmi, no bodujú jednotlivé druhy skúšok a pri transformácii na známku dodržiavajú takisto stupnicu:</w:t>
      </w:r>
    </w:p>
    <w:p w:rsidR="009D0559" w:rsidRPr="008C512C" w:rsidRDefault="009D0559" w:rsidP="009D0559">
      <w:pPr>
        <w:spacing w:before="121" w:line="463" w:lineRule="auto"/>
        <w:ind w:left="252" w:right="7558"/>
        <w:rPr>
          <w:sz w:val="24"/>
        </w:rPr>
      </w:pPr>
      <w:r w:rsidRPr="008C512C">
        <w:rPr>
          <w:b/>
          <w:sz w:val="24"/>
        </w:rPr>
        <w:t xml:space="preserve">100 % – 90 % </w:t>
      </w:r>
      <w:r w:rsidRPr="008C512C">
        <w:rPr>
          <w:sz w:val="24"/>
        </w:rPr>
        <w:t xml:space="preserve">– výborný, </w:t>
      </w:r>
      <w:r w:rsidRPr="008C512C">
        <w:rPr>
          <w:b/>
          <w:sz w:val="24"/>
        </w:rPr>
        <w:t xml:space="preserve">89 % – 75 % </w:t>
      </w:r>
      <w:r w:rsidRPr="008C512C">
        <w:rPr>
          <w:sz w:val="24"/>
        </w:rPr>
        <w:t xml:space="preserve">– chválitebný, </w:t>
      </w:r>
      <w:r w:rsidRPr="008C512C">
        <w:rPr>
          <w:b/>
          <w:sz w:val="24"/>
        </w:rPr>
        <w:t xml:space="preserve">74 % – 50 % </w:t>
      </w:r>
      <w:r w:rsidRPr="008C512C">
        <w:rPr>
          <w:sz w:val="24"/>
        </w:rPr>
        <w:t>– dobrý,</w:t>
      </w:r>
    </w:p>
    <w:p w:rsidR="009D0559" w:rsidRPr="008C512C" w:rsidRDefault="009D0559" w:rsidP="009D0559">
      <w:pPr>
        <w:spacing w:before="2"/>
        <w:ind w:left="252"/>
        <w:rPr>
          <w:sz w:val="24"/>
        </w:rPr>
      </w:pPr>
      <w:r w:rsidRPr="008C512C">
        <w:rPr>
          <w:b/>
          <w:sz w:val="24"/>
        </w:rPr>
        <w:t xml:space="preserve">49 % – 30 % </w:t>
      </w:r>
      <w:r w:rsidRPr="008C512C">
        <w:rPr>
          <w:sz w:val="24"/>
        </w:rPr>
        <w:t>– dostatočný,</w:t>
      </w:r>
    </w:p>
    <w:p w:rsidR="009D0559" w:rsidRPr="008C512C" w:rsidRDefault="009D0559" w:rsidP="009D0559">
      <w:pPr>
        <w:pStyle w:val="Zkladntext"/>
        <w:spacing w:before="7"/>
        <w:rPr>
          <w:sz w:val="22"/>
        </w:rPr>
      </w:pPr>
    </w:p>
    <w:p w:rsidR="009D0559" w:rsidRPr="008C512C" w:rsidRDefault="009D0559" w:rsidP="009D0559">
      <w:pPr>
        <w:ind w:left="252"/>
        <w:rPr>
          <w:sz w:val="24"/>
        </w:rPr>
      </w:pPr>
      <w:r w:rsidRPr="008C512C">
        <w:rPr>
          <w:b/>
          <w:sz w:val="24"/>
        </w:rPr>
        <w:t xml:space="preserve">29 % – 0 % </w:t>
      </w:r>
      <w:r w:rsidRPr="008C512C">
        <w:rPr>
          <w:sz w:val="24"/>
        </w:rPr>
        <w:t>– nedostatočný.</w:t>
      </w:r>
    </w:p>
    <w:p w:rsidR="009D0559" w:rsidRPr="008C512C" w:rsidRDefault="009D0559" w:rsidP="009D0559">
      <w:pPr>
        <w:rPr>
          <w:sz w:val="24"/>
        </w:rPr>
        <w:sectPr w:rsidR="009D0559" w:rsidRPr="008C512C">
          <w:pgSz w:w="11910" w:h="16840"/>
          <w:pgMar w:top="760" w:right="740" w:bottom="1240" w:left="600" w:header="0" w:footer="981" w:gutter="0"/>
          <w:cols w:space="708"/>
        </w:sectPr>
      </w:pPr>
    </w:p>
    <w:p w:rsidR="009D0559" w:rsidRPr="008C512C" w:rsidRDefault="009D0559" w:rsidP="009D0559">
      <w:pPr>
        <w:pStyle w:val="Nadpis1"/>
        <w:numPr>
          <w:ilvl w:val="1"/>
          <w:numId w:val="7"/>
        </w:numPr>
        <w:tabs>
          <w:tab w:val="left" w:pos="3714"/>
        </w:tabs>
        <w:spacing w:before="72"/>
        <w:ind w:left="3713" w:hanging="241"/>
        <w:jc w:val="left"/>
      </w:pPr>
      <w:r w:rsidRPr="008C512C">
        <w:lastRenderedPageBreak/>
        <w:t>OSOBITOSTI PRI</w:t>
      </w:r>
      <w:r w:rsidRPr="008C512C">
        <w:rPr>
          <w:spacing w:val="-1"/>
        </w:rPr>
        <w:t xml:space="preserve"> </w:t>
      </w:r>
      <w:r w:rsidRPr="008C512C">
        <w:t>HODNOTENÍ</w:t>
      </w:r>
    </w:p>
    <w:p w:rsidR="009D0559" w:rsidRPr="008C512C" w:rsidRDefault="009D0559" w:rsidP="009D0559">
      <w:pPr>
        <w:pStyle w:val="Zkladntext"/>
        <w:spacing w:before="3"/>
        <w:rPr>
          <w:b/>
          <w:sz w:val="33"/>
        </w:rPr>
      </w:pPr>
    </w:p>
    <w:p w:rsidR="009D0559" w:rsidRPr="008C512C" w:rsidRDefault="009D0559" w:rsidP="009D0559">
      <w:pPr>
        <w:ind w:left="252"/>
        <w:jc w:val="both"/>
        <w:rPr>
          <w:b/>
          <w:sz w:val="24"/>
        </w:rPr>
      </w:pPr>
      <w:r w:rsidRPr="008C512C">
        <w:rPr>
          <w:b/>
          <w:sz w:val="24"/>
        </w:rPr>
        <w:t>Príprava na hodinu a učebné pomôcky</w:t>
      </w:r>
    </w:p>
    <w:p w:rsidR="009D0559" w:rsidRPr="008C512C" w:rsidRDefault="009D0559" w:rsidP="009D0559">
      <w:pPr>
        <w:pStyle w:val="Zkladntext"/>
        <w:spacing w:before="4"/>
        <w:rPr>
          <w:b/>
          <w:sz w:val="22"/>
        </w:rPr>
      </w:pPr>
    </w:p>
    <w:p w:rsidR="009D0559" w:rsidRPr="008C512C" w:rsidRDefault="009D0559" w:rsidP="009D0559">
      <w:pPr>
        <w:spacing w:line="360" w:lineRule="auto"/>
        <w:ind w:left="252" w:right="105" w:firstLine="852"/>
        <w:jc w:val="both"/>
        <w:rPr>
          <w:sz w:val="24"/>
        </w:rPr>
      </w:pPr>
      <w:r w:rsidRPr="008C512C">
        <w:rPr>
          <w:sz w:val="24"/>
        </w:rPr>
        <w:t xml:space="preserve">Ak sa žiak nepripraví na hodinu alebo si zabudne učebné pomôcky súvisiace s plnením úloh, </w:t>
      </w:r>
      <w:r w:rsidRPr="008C512C">
        <w:rPr>
          <w:b/>
          <w:sz w:val="24"/>
        </w:rPr>
        <w:t xml:space="preserve">musí sa na začiatku hodiny ospravedlniť vyučujúcemu. </w:t>
      </w:r>
      <w:r w:rsidRPr="008C512C">
        <w:rPr>
          <w:sz w:val="24"/>
        </w:rPr>
        <w:t xml:space="preserve">Neskoršie ospravedlnenia v priebehu hodiny sa neakceptujú. Vyučujúci zváži, či ospravedlnenie žiaka akceptuje, pričom prihliada na to, či sa takéto ospravedlňovanie žiaka opakuje alebo je opodstatnené. Vedie si o tom záznam. Ak sa </w:t>
      </w:r>
      <w:proofErr w:type="spellStart"/>
      <w:r w:rsidRPr="008C512C">
        <w:rPr>
          <w:sz w:val="24"/>
        </w:rPr>
        <w:t>nepríprava</w:t>
      </w:r>
      <w:proofErr w:type="spellEnd"/>
      <w:r w:rsidRPr="008C512C">
        <w:rPr>
          <w:sz w:val="24"/>
        </w:rPr>
        <w:t xml:space="preserve"> na hodinu opakuje, učiteľ neakceptuje ospravedlnenie sa žiaka a pristupuje k nemu, akoby sa pripravil na hodinu. </w:t>
      </w:r>
      <w:r w:rsidRPr="008C512C">
        <w:rPr>
          <w:b/>
          <w:sz w:val="24"/>
        </w:rPr>
        <w:t>Ak si žiak opakovane alebo z nedbanlivosti zabúda učebné pomôcky</w:t>
      </w:r>
      <w:r w:rsidRPr="008C512C">
        <w:rPr>
          <w:sz w:val="24"/>
        </w:rPr>
        <w:t xml:space="preserve">, ktoré sú nevyhnutné na prácu na hodine, </w:t>
      </w:r>
      <w:r w:rsidRPr="008C512C">
        <w:rPr>
          <w:b/>
          <w:sz w:val="24"/>
        </w:rPr>
        <w:t>urobí sa zápis do EŽK v rámci správania</w:t>
      </w:r>
      <w:r w:rsidRPr="008C512C">
        <w:rPr>
          <w:sz w:val="24"/>
        </w:rPr>
        <w:t>. Ak si učebné pomôcky zapožičiava od spolužiaka a s nimi pracuje, vyučujúci zváži, či urobí zápis v rámci</w:t>
      </w:r>
      <w:r w:rsidRPr="008C512C">
        <w:rPr>
          <w:spacing w:val="-5"/>
          <w:sz w:val="24"/>
        </w:rPr>
        <w:t xml:space="preserve"> </w:t>
      </w:r>
      <w:r w:rsidRPr="008C512C">
        <w:rPr>
          <w:sz w:val="24"/>
        </w:rPr>
        <w:t>správania.</w:t>
      </w:r>
    </w:p>
    <w:p w:rsidR="009D0559" w:rsidRPr="008C512C" w:rsidRDefault="009D0559" w:rsidP="009D0559">
      <w:pPr>
        <w:pStyle w:val="Nadpis1"/>
        <w:spacing w:before="121"/>
        <w:jc w:val="both"/>
      </w:pPr>
      <w:r w:rsidRPr="008C512C">
        <w:t>Domáca úloha (DÚ)</w:t>
      </w:r>
    </w:p>
    <w:p w:rsidR="009D0559" w:rsidRPr="008C512C" w:rsidRDefault="009D0559" w:rsidP="009D0559">
      <w:pPr>
        <w:pStyle w:val="Zkladntext"/>
        <w:spacing w:before="6"/>
        <w:rPr>
          <w:b/>
          <w:sz w:val="22"/>
        </w:rPr>
      </w:pPr>
    </w:p>
    <w:p w:rsidR="009D0559" w:rsidRPr="008C512C" w:rsidRDefault="009D0559" w:rsidP="009D0559">
      <w:pPr>
        <w:pStyle w:val="Zkladntext"/>
        <w:spacing w:line="360" w:lineRule="auto"/>
        <w:ind w:left="252" w:right="109" w:firstLine="708"/>
        <w:jc w:val="both"/>
      </w:pPr>
      <w:r w:rsidRPr="008C512C">
        <w:t>DÚ sa zadáva na precvičenie učiva alebo v prípade, že nie je možné úlohu vypracovať v rámci vyučovacej hodiny. Bežná príprava na hodinu, na ústne alebo písomné skúšanie sa nepovažuje za domácu úlohu.</w:t>
      </w:r>
    </w:p>
    <w:p w:rsidR="009D0559" w:rsidRPr="008C512C" w:rsidRDefault="009D0559" w:rsidP="009D0559">
      <w:pPr>
        <w:pStyle w:val="Zkladntext"/>
        <w:spacing w:line="360" w:lineRule="auto"/>
        <w:ind w:left="252" w:right="103" w:firstLine="708"/>
        <w:jc w:val="both"/>
      </w:pPr>
      <w:r w:rsidRPr="008C512C">
        <w:rPr>
          <w:b/>
        </w:rPr>
        <w:t>DÚ sa nezadáva v stredu</w:t>
      </w:r>
      <w:r w:rsidRPr="008C512C">
        <w:t xml:space="preserve">, ak by mala byť vyriešená vo štvrtok, </w:t>
      </w:r>
      <w:r w:rsidRPr="008C512C">
        <w:rPr>
          <w:b/>
        </w:rPr>
        <w:t>a v piatok</w:t>
      </w:r>
      <w:r w:rsidRPr="008C512C">
        <w:t xml:space="preserve">, ak by mala byť vyriešená v pondelok po víkende. Výnimkou sú predmety, ktoré majú časovú dotáciu 2 hodiny a sú v rozvrhu hodín 2 dni za sebou, teda v stredu a v štvrtok alebo v piatok a pondelok po víkende. </w:t>
      </w:r>
      <w:r w:rsidRPr="008C512C">
        <w:rPr>
          <w:b/>
        </w:rPr>
        <w:t xml:space="preserve">Domáca úloha sa nezadáva na prázdniny </w:t>
      </w:r>
      <w:r w:rsidRPr="008C512C">
        <w:t>v prípade, že by mala byť kontrolovaná prvý vyučovací deň po prázdninách. Ak sa domáca úloha zadáva zo dňa na deň, nesmie byť časovo alebo materiálne náročná</w:t>
      </w:r>
      <w:r w:rsidR="00125A29">
        <w:t xml:space="preserve"> </w:t>
      </w:r>
      <w:r w:rsidR="00125A29" w:rsidRPr="002F352B">
        <w:t>(odporúčanie max. A4)</w:t>
      </w:r>
      <w:r w:rsidRPr="002F352B">
        <w:t>.</w:t>
      </w:r>
      <w:r w:rsidRPr="008C512C">
        <w:t xml:space="preserve"> V prípade, že je to možné, učitelia zvažujú časté zadávanie domácich úloh. </w:t>
      </w:r>
      <w:r w:rsidRPr="008C512C">
        <w:rPr>
          <w:b/>
        </w:rPr>
        <w:t xml:space="preserve">Nezadávajú sa domáce úlohy, ktoré sú kvantitatívne rozsiahle </w:t>
      </w:r>
      <w:r w:rsidRPr="008C512C">
        <w:t>a časovo príliš náročné. Ak sa porušia pravidlá zadávania DÚ, úloha sa nehodnotí, resp. sa anuluje.</w:t>
      </w:r>
    </w:p>
    <w:p w:rsidR="009D0559" w:rsidRPr="000F777C" w:rsidRDefault="009D0559" w:rsidP="009D0559">
      <w:pPr>
        <w:pStyle w:val="Zkladntext"/>
        <w:spacing w:line="360" w:lineRule="auto"/>
        <w:ind w:left="252" w:right="102" w:firstLine="708"/>
        <w:jc w:val="both"/>
      </w:pPr>
      <w:r w:rsidRPr="002F352B">
        <w:t xml:space="preserve">DÚ </w:t>
      </w:r>
      <w:r w:rsidRPr="002F352B">
        <w:rPr>
          <w:b/>
        </w:rPr>
        <w:t>sa hodnotí pozitívne alebo dobrovoľne</w:t>
      </w:r>
      <w:r w:rsidRPr="002F352B">
        <w:t xml:space="preserve">, ak slúži na precvičenie učiva. Ak si žiak pravidelne zabúda DÚ, ktorá súvisí s témou nasledujúcej hodiny a vychádza sa z nej pri ďalšom výklade, </w:t>
      </w:r>
      <w:r w:rsidR="000F777C" w:rsidRPr="002F352B">
        <w:rPr>
          <w:b/>
        </w:rPr>
        <w:t>hodnotí</w:t>
      </w:r>
      <w:r w:rsidRPr="002F352B">
        <w:rPr>
          <w:b/>
        </w:rPr>
        <w:t xml:space="preserve"> sa</w:t>
      </w:r>
      <w:r w:rsidRPr="002F352B">
        <w:t xml:space="preserve">. Ak učiteľ DÚ nehodnotí známkami, zapíše záznam o jej </w:t>
      </w:r>
      <w:proofErr w:type="spellStart"/>
      <w:r w:rsidRPr="002F352B">
        <w:t>ne</w:t>
      </w:r>
      <w:proofErr w:type="spellEnd"/>
      <w:r w:rsidRPr="002F352B">
        <w:t>-/splnení do správania.</w:t>
      </w:r>
    </w:p>
    <w:p w:rsidR="009D0559" w:rsidRPr="00125A29" w:rsidRDefault="009D0559" w:rsidP="009D0559">
      <w:pPr>
        <w:pStyle w:val="Nadpis1"/>
        <w:spacing w:before="119"/>
        <w:jc w:val="both"/>
        <w:rPr>
          <w:u w:val="single"/>
        </w:rPr>
      </w:pPr>
      <w:r w:rsidRPr="00125A29">
        <w:rPr>
          <w:u w:val="single"/>
        </w:rPr>
        <w:t>Bonusové úlohy</w:t>
      </w:r>
    </w:p>
    <w:p w:rsidR="009D0559" w:rsidRPr="008C512C" w:rsidRDefault="009D0559" w:rsidP="009D0559">
      <w:pPr>
        <w:pStyle w:val="Zkladntext"/>
        <w:spacing w:before="6"/>
        <w:rPr>
          <w:b/>
          <w:sz w:val="22"/>
        </w:rPr>
      </w:pPr>
    </w:p>
    <w:p w:rsidR="009D0559" w:rsidRPr="008C512C" w:rsidRDefault="009D0559" w:rsidP="009D0559">
      <w:pPr>
        <w:pStyle w:val="Zkladntext"/>
        <w:spacing w:line="360" w:lineRule="auto"/>
        <w:ind w:left="252" w:right="103" w:firstLine="708"/>
        <w:jc w:val="both"/>
        <w:rPr>
          <w:b/>
        </w:rPr>
      </w:pPr>
      <w:r w:rsidRPr="008C512C">
        <w:t>Vyučujúci II. stupňa (dobrovoľne aj I. stupňa) umožnia na každom nevýchovnom predmete riešiť žiakom bonusov</w:t>
      </w:r>
      <w:r w:rsidR="00A549A1" w:rsidRPr="008C512C">
        <w:t>ú</w:t>
      </w:r>
      <w:r w:rsidRPr="008C512C">
        <w:t xml:space="preserve"> úloh</w:t>
      </w:r>
      <w:r w:rsidR="00A549A1" w:rsidRPr="008C512C">
        <w:t>u</w:t>
      </w:r>
      <w:r w:rsidRPr="008C512C">
        <w:t>, za ktor</w:t>
      </w:r>
      <w:r w:rsidR="00A549A1" w:rsidRPr="008C512C">
        <w:t>ú</w:t>
      </w:r>
      <w:r w:rsidRPr="008C512C">
        <w:t xml:space="preserve"> môže žiak získať body navyše (bez základu), pričom tieto úlohy nesmú </w:t>
      </w:r>
      <w:proofErr w:type="spellStart"/>
      <w:r w:rsidRPr="008C512C">
        <w:t>demotivovať</w:t>
      </w:r>
      <w:proofErr w:type="spellEnd"/>
      <w:r w:rsidRPr="008C512C">
        <w:t xml:space="preserve"> žiakov tak, že by po ich riešení získali zlé hodnotenie alebo by boli obsahovo neprimerané danému ročníku, a tým neriešiteľné. Riešia sa </w:t>
      </w:r>
      <w:r w:rsidRPr="008C512C">
        <w:rPr>
          <w:b/>
        </w:rPr>
        <w:t>dobrovoľne</w:t>
      </w:r>
      <w:r w:rsidRPr="008C512C">
        <w:t>, neabsolvujú ich všetci žiaci</w:t>
      </w:r>
      <w:r w:rsidRPr="008C512C">
        <w:rPr>
          <w:spacing w:val="30"/>
        </w:rPr>
        <w:t xml:space="preserve"> </w:t>
      </w:r>
      <w:r w:rsidRPr="008C512C">
        <w:t>povinne.</w:t>
      </w:r>
      <w:r w:rsidRPr="008C512C">
        <w:rPr>
          <w:spacing w:val="32"/>
        </w:rPr>
        <w:t xml:space="preserve"> </w:t>
      </w:r>
      <w:r w:rsidRPr="008C512C">
        <w:t>Bonusové</w:t>
      </w:r>
      <w:r w:rsidRPr="008C512C">
        <w:rPr>
          <w:spacing w:val="32"/>
        </w:rPr>
        <w:t xml:space="preserve"> </w:t>
      </w:r>
      <w:r w:rsidRPr="008C512C">
        <w:t>úlohy</w:t>
      </w:r>
      <w:r w:rsidRPr="008C512C">
        <w:rPr>
          <w:spacing w:val="30"/>
        </w:rPr>
        <w:t xml:space="preserve"> </w:t>
      </w:r>
      <w:r w:rsidRPr="008C512C">
        <w:t>sa</w:t>
      </w:r>
      <w:r w:rsidRPr="008C512C">
        <w:rPr>
          <w:spacing w:val="32"/>
        </w:rPr>
        <w:t xml:space="preserve"> </w:t>
      </w:r>
      <w:r w:rsidRPr="008C512C">
        <w:t>zadávajú</w:t>
      </w:r>
      <w:r w:rsidRPr="008C512C">
        <w:rPr>
          <w:spacing w:val="32"/>
        </w:rPr>
        <w:t xml:space="preserve"> </w:t>
      </w:r>
      <w:r w:rsidRPr="008C512C">
        <w:t>ako</w:t>
      </w:r>
      <w:r w:rsidRPr="008C512C">
        <w:rPr>
          <w:spacing w:val="33"/>
        </w:rPr>
        <w:t xml:space="preserve"> </w:t>
      </w:r>
      <w:r w:rsidRPr="008C512C">
        <w:t>„domáce</w:t>
      </w:r>
      <w:r w:rsidRPr="008C512C">
        <w:rPr>
          <w:spacing w:val="31"/>
        </w:rPr>
        <w:t xml:space="preserve"> </w:t>
      </w:r>
      <w:r w:rsidRPr="008C512C">
        <w:t>úlohy“,</w:t>
      </w:r>
      <w:r w:rsidRPr="008C512C">
        <w:rPr>
          <w:spacing w:val="32"/>
        </w:rPr>
        <w:t xml:space="preserve"> </w:t>
      </w:r>
      <w:r w:rsidRPr="008C512C">
        <w:rPr>
          <w:b/>
        </w:rPr>
        <w:t>nevypracúvajú</w:t>
      </w:r>
      <w:r w:rsidRPr="008C512C">
        <w:rPr>
          <w:b/>
          <w:spacing w:val="30"/>
        </w:rPr>
        <w:t xml:space="preserve"> </w:t>
      </w:r>
      <w:r w:rsidRPr="008C512C">
        <w:rPr>
          <w:b/>
        </w:rPr>
        <w:t>sa</w:t>
      </w:r>
      <w:r w:rsidRPr="008C512C">
        <w:rPr>
          <w:b/>
          <w:spacing w:val="31"/>
        </w:rPr>
        <w:t xml:space="preserve"> </w:t>
      </w:r>
      <w:r w:rsidRPr="008C512C">
        <w:rPr>
          <w:b/>
        </w:rPr>
        <w:t>v škole</w:t>
      </w:r>
      <w:r w:rsidRPr="008C512C">
        <w:rPr>
          <w:b/>
          <w:spacing w:val="31"/>
        </w:rPr>
        <w:t xml:space="preserve"> </w:t>
      </w:r>
      <w:r w:rsidRPr="008C512C">
        <w:rPr>
          <w:b/>
        </w:rPr>
        <w:t>alebo</w:t>
      </w:r>
      <w:r w:rsidRPr="008C512C">
        <w:rPr>
          <w:b/>
          <w:spacing w:val="30"/>
        </w:rPr>
        <w:t xml:space="preserve"> </w:t>
      </w:r>
      <w:r w:rsidRPr="008C512C">
        <w:rPr>
          <w:b/>
        </w:rPr>
        <w:t>na</w:t>
      </w:r>
      <w:r w:rsidR="002F352B" w:rsidRPr="002F352B">
        <w:rPr>
          <w:b/>
        </w:rPr>
        <w:t xml:space="preserve"> </w:t>
      </w:r>
      <w:r w:rsidR="002F352B" w:rsidRPr="008C512C">
        <w:rPr>
          <w:b/>
        </w:rPr>
        <w:t>vyučovacej hodine</w:t>
      </w:r>
      <w:r w:rsidR="002F352B" w:rsidRPr="008C512C">
        <w:t>.</w:t>
      </w:r>
    </w:p>
    <w:p w:rsidR="009D0559" w:rsidRPr="008C512C" w:rsidRDefault="009D0559" w:rsidP="009D0559">
      <w:pPr>
        <w:spacing w:line="360" w:lineRule="auto"/>
        <w:jc w:val="both"/>
        <w:sectPr w:rsidR="009D0559" w:rsidRPr="008C512C">
          <w:pgSz w:w="11910" w:h="16840"/>
          <w:pgMar w:top="760" w:right="740" w:bottom="1240" w:left="600" w:header="0" w:footer="981" w:gutter="0"/>
          <w:cols w:space="708"/>
        </w:sectPr>
      </w:pPr>
    </w:p>
    <w:p w:rsidR="009D0559" w:rsidRPr="008C512C" w:rsidRDefault="009D0559" w:rsidP="009D0559">
      <w:pPr>
        <w:pStyle w:val="Zkladntext"/>
        <w:spacing w:before="72" w:line="360" w:lineRule="auto"/>
        <w:ind w:left="252" w:right="105"/>
        <w:jc w:val="both"/>
      </w:pPr>
      <w:r w:rsidRPr="008C512C">
        <w:lastRenderedPageBreak/>
        <w:t xml:space="preserve">Vyučujúci si stanoví pravidlá odovzdávania bonusových úloh a systém ich hodnotenia tak, aby sa nestalo, že žiak si aj pri neplnení riadnych povinností výrazne vylepší známku hodnotením za bonusy. Môže k tomu dochádzať v predmetoch s menším počtom známok, resp. pri známkach s nízkou bodovou hodnotou. Vtedy možno použiť nižší počet bodov za bonus. Bonusové úlohy dávajú šancu žiakom napraviť si prospech. </w:t>
      </w:r>
      <w:r w:rsidR="00A549A1" w:rsidRPr="008C512C">
        <w:t xml:space="preserve">Bonusové úlohy môžu byť aj motivačné a pozitívnym smerom ovplyvniť vzťah žiakov k danému vyučovaciemu predmetu. </w:t>
      </w:r>
      <w:r w:rsidRPr="008C512C">
        <w:t>Úspešná účasť a umiestnenie vo významnej súťaži sa môže ohodnotiť takisto bodmi bez základu alebo sa to zaráta do aktivity, na základe ktorej sa pridáva k celkovému hodnoteniu 5 % (pozri aj článok 1).</w:t>
      </w:r>
    </w:p>
    <w:p w:rsidR="009D0559" w:rsidRPr="008C512C" w:rsidRDefault="009D0559" w:rsidP="009D0559">
      <w:pPr>
        <w:pStyle w:val="Nadpis1"/>
        <w:spacing w:before="120"/>
      </w:pPr>
      <w:r w:rsidRPr="008C512C">
        <w:t>Referát</w:t>
      </w:r>
    </w:p>
    <w:p w:rsidR="009D0559" w:rsidRPr="008C512C" w:rsidRDefault="009D0559" w:rsidP="009D0559">
      <w:pPr>
        <w:pStyle w:val="Zkladntext"/>
        <w:spacing w:before="4"/>
        <w:rPr>
          <w:b/>
          <w:sz w:val="22"/>
        </w:rPr>
      </w:pPr>
    </w:p>
    <w:p w:rsidR="009D0559" w:rsidRPr="008C512C" w:rsidRDefault="009D0559" w:rsidP="009D0559">
      <w:pPr>
        <w:spacing w:line="360" w:lineRule="auto"/>
        <w:ind w:left="252" w:right="118" w:firstLine="708"/>
        <w:jc w:val="both"/>
        <w:rPr>
          <w:b/>
          <w:sz w:val="24"/>
        </w:rPr>
      </w:pPr>
      <w:r w:rsidRPr="008C512C">
        <w:rPr>
          <w:sz w:val="24"/>
        </w:rPr>
        <w:t xml:space="preserve">Referát musí byť výsledkom štúdia </w:t>
      </w:r>
      <w:r w:rsidRPr="008C512C">
        <w:rPr>
          <w:b/>
          <w:sz w:val="24"/>
        </w:rPr>
        <w:t>minimálne 2 informačných zdrojov</w:t>
      </w:r>
      <w:r w:rsidRPr="008C512C">
        <w:rPr>
          <w:sz w:val="24"/>
        </w:rPr>
        <w:t xml:space="preserve">, ktoré žiak samostatne spracuje a prednesie na hodine viac-menej naspamäť. Referát nesmie mať podobu prečítania z internetu stiahnutého textu bez vlastného vkladu. </w:t>
      </w:r>
      <w:r w:rsidRPr="008C512C">
        <w:rPr>
          <w:b/>
          <w:sz w:val="24"/>
        </w:rPr>
        <w:t>Referát bez uvedenia zdrojov sa nehodnotí.</w:t>
      </w:r>
    </w:p>
    <w:p w:rsidR="009D0559" w:rsidRPr="008C512C" w:rsidRDefault="009D0559" w:rsidP="009D0559">
      <w:pPr>
        <w:pStyle w:val="Nadpis1"/>
        <w:spacing w:before="122"/>
      </w:pPr>
      <w:r w:rsidRPr="008C512C">
        <w:t>Projekt</w:t>
      </w:r>
    </w:p>
    <w:p w:rsidR="009D0559" w:rsidRPr="008C512C" w:rsidRDefault="009D0559" w:rsidP="009D0559">
      <w:pPr>
        <w:pStyle w:val="Zkladntext"/>
        <w:spacing w:before="3"/>
        <w:rPr>
          <w:b/>
          <w:sz w:val="22"/>
        </w:rPr>
      </w:pPr>
    </w:p>
    <w:p w:rsidR="009D0559" w:rsidRPr="008C512C" w:rsidRDefault="009D0559" w:rsidP="009D0559">
      <w:pPr>
        <w:pStyle w:val="Zkladntext"/>
        <w:spacing w:line="360" w:lineRule="auto"/>
        <w:ind w:left="252" w:right="113" w:firstLine="708"/>
        <w:jc w:val="both"/>
      </w:pPr>
      <w:r w:rsidRPr="008C512C">
        <w:t>Projekt sa pripravuje dlhší čas, súvisí s učebnou témou, môže súvisieť s viacerými predmetmi, nesmie vyžadovať vysoké finančné a materiálne nároky na jeho tvorbu. Vytvorený projekt sa po odovzdaní prezentuje na vyučovacej hodine (alebo aj verejne) a potom verejne formou výstavky. Je dobré si na prezentáciu projektov zavolať hostí (vedenie školy, rodičov, iných učiteľov, zamestnancov MÚ a pod.). Projekt sa nezamieňa s DÚ a zadáva sa minimálne týždeň vopred. V realizácii projektu možno spojiť viacero vzdelávacích oblastí, t. j. vyučovacích predmetov. Vtedy ho však hodnotí vyučujúci v rámci predmetu, na ktorom ho</w:t>
      </w:r>
      <w:r w:rsidRPr="008C512C">
        <w:rPr>
          <w:spacing w:val="-1"/>
        </w:rPr>
        <w:t xml:space="preserve"> </w:t>
      </w:r>
      <w:r w:rsidRPr="008C512C">
        <w:t>zadal.</w:t>
      </w:r>
    </w:p>
    <w:p w:rsidR="009D0559" w:rsidRPr="008C512C" w:rsidRDefault="009D0559" w:rsidP="009D0559">
      <w:pPr>
        <w:pStyle w:val="Nadpis1"/>
        <w:spacing w:before="122"/>
      </w:pPr>
      <w:r w:rsidRPr="008C512C">
        <w:t>Prezentácia</w:t>
      </w:r>
    </w:p>
    <w:p w:rsidR="009D0559" w:rsidRPr="008C512C" w:rsidRDefault="009D0559" w:rsidP="009D0559">
      <w:pPr>
        <w:pStyle w:val="Zkladntext"/>
        <w:spacing w:before="4"/>
        <w:rPr>
          <w:b/>
          <w:sz w:val="22"/>
        </w:rPr>
      </w:pPr>
    </w:p>
    <w:p w:rsidR="009D0559" w:rsidRPr="008C512C" w:rsidRDefault="009D0559" w:rsidP="009D0559">
      <w:pPr>
        <w:pStyle w:val="Zkladntext"/>
        <w:spacing w:line="360" w:lineRule="auto"/>
        <w:ind w:left="252" w:right="122" w:firstLine="708"/>
        <w:jc w:val="both"/>
      </w:pPr>
      <w:r w:rsidRPr="008C512C">
        <w:t xml:space="preserve">Prezentácia v zmysle </w:t>
      </w:r>
      <w:r w:rsidRPr="008C512C">
        <w:rPr>
          <w:b/>
        </w:rPr>
        <w:t xml:space="preserve">multimediálneho produktu </w:t>
      </w:r>
      <w:r w:rsidRPr="008C512C">
        <w:t>dbá o zásady verbálnej i neverbálnej komunikácie pri prezentácii a celkový dojem pri vystupovaní žiaka bez súvislého čítania textu.</w:t>
      </w:r>
    </w:p>
    <w:p w:rsidR="009D0559" w:rsidRPr="008C512C" w:rsidRDefault="009D0559" w:rsidP="009D0559">
      <w:pPr>
        <w:pStyle w:val="Nadpis1"/>
        <w:spacing w:before="120"/>
      </w:pPr>
      <w:r w:rsidRPr="008C512C">
        <w:t>Test čitateľskej gramotnosti</w:t>
      </w:r>
    </w:p>
    <w:p w:rsidR="009D0559" w:rsidRPr="008C512C" w:rsidRDefault="009D0559" w:rsidP="009D0559">
      <w:pPr>
        <w:pStyle w:val="Zkladntext"/>
        <w:spacing w:before="6"/>
        <w:rPr>
          <w:b/>
          <w:sz w:val="22"/>
        </w:rPr>
      </w:pPr>
    </w:p>
    <w:p w:rsidR="009D0559" w:rsidRPr="008C512C" w:rsidRDefault="009D0559" w:rsidP="009D0559">
      <w:pPr>
        <w:pStyle w:val="Zkladntext"/>
        <w:spacing w:line="360" w:lineRule="auto"/>
        <w:ind w:left="252" w:right="104" w:firstLine="708"/>
        <w:jc w:val="both"/>
      </w:pPr>
      <w:r w:rsidRPr="008C512C">
        <w:rPr>
          <w:b/>
        </w:rPr>
        <w:t xml:space="preserve">Zadáva sa od V. ročníka vo všetkých predmetoch okrem cudzích jazykov a výchovných predmetov raz za polrok. </w:t>
      </w:r>
      <w:r w:rsidRPr="008C512C">
        <w:t>Pozostáva zo 4 úloh na čítanie s porozumením konkrétneho testu. Úlohy majú buď 4 možnosti na výber alebo môžu byť otvorené. Tento test súvisí s prierezovým rozvíjaním čitateľskej gramotnosti žiakov na viacerých predmetoch podľa školského vzdelávacieho programu (nielen na slovenskom jazyku a literatúre). Vyučujúci sa inšpirujú pri vytváraní testu didaktickým materiálom na webovej stránke Národného ústavu certifikovaných meraní vzdelávania. Vyučujúci I. stupňa sa  čitateľskej gramotnosti venujú povinne a preukázateľne na viacerých</w:t>
      </w:r>
      <w:r w:rsidRPr="008C512C">
        <w:rPr>
          <w:spacing w:val="-6"/>
        </w:rPr>
        <w:t xml:space="preserve"> </w:t>
      </w:r>
      <w:r w:rsidRPr="008C512C">
        <w:t>predmetoch.</w:t>
      </w:r>
    </w:p>
    <w:p w:rsidR="009D0559" w:rsidRPr="008C512C" w:rsidRDefault="009D0559" w:rsidP="009D0559">
      <w:pPr>
        <w:spacing w:line="360" w:lineRule="auto"/>
        <w:jc w:val="both"/>
        <w:sectPr w:rsidR="009D0559" w:rsidRPr="008C512C">
          <w:pgSz w:w="11910" w:h="16840"/>
          <w:pgMar w:top="760" w:right="740" w:bottom="1240" w:left="600" w:header="0" w:footer="981" w:gutter="0"/>
          <w:cols w:space="708"/>
        </w:sectPr>
      </w:pPr>
    </w:p>
    <w:p w:rsidR="009D0559" w:rsidRPr="008C512C" w:rsidRDefault="009D0559" w:rsidP="009D0559">
      <w:pPr>
        <w:pStyle w:val="Nadpis1"/>
        <w:numPr>
          <w:ilvl w:val="1"/>
          <w:numId w:val="7"/>
        </w:numPr>
        <w:tabs>
          <w:tab w:val="left" w:pos="3906"/>
        </w:tabs>
        <w:spacing w:before="72"/>
        <w:ind w:left="3905" w:hanging="241"/>
        <w:jc w:val="left"/>
      </w:pPr>
      <w:r w:rsidRPr="008C512C">
        <w:lastRenderedPageBreak/>
        <w:t>HODNOTENIE</w:t>
      </w:r>
      <w:r w:rsidRPr="008C512C">
        <w:rPr>
          <w:spacing w:val="-1"/>
        </w:rPr>
        <w:t xml:space="preserve"> </w:t>
      </w:r>
      <w:r w:rsidRPr="008C512C">
        <w:t>SPRÁVANIA</w:t>
      </w:r>
    </w:p>
    <w:p w:rsidR="009D0559" w:rsidRPr="008C512C" w:rsidRDefault="009D0559" w:rsidP="009D0559">
      <w:pPr>
        <w:pStyle w:val="Zkladntext"/>
        <w:rPr>
          <w:b/>
          <w:sz w:val="26"/>
        </w:rPr>
      </w:pPr>
    </w:p>
    <w:p w:rsidR="009D0559" w:rsidRPr="008C512C" w:rsidRDefault="009D0559" w:rsidP="009D0559">
      <w:pPr>
        <w:pStyle w:val="Zkladntext"/>
        <w:spacing w:before="199" w:line="360" w:lineRule="auto"/>
        <w:ind w:left="252" w:right="106" w:firstLine="708"/>
        <w:jc w:val="both"/>
      </w:pPr>
      <w:r w:rsidRPr="008C512C">
        <w:t>Kritériom na hodnotenie správania je dodržiavanie pravidiel Školského poriadku ZŠ a iných legislatívnych alebo vnútorných školských noriem počas hodnotiaceho obdobia. Učitelia hodnotenie správania využívajú aj ako motivačný činiteľ výchovy, ako prevenciu voči nežiaducim javom a ako informáciu pre ZZ o správaní sa ich detí. Medzi hodnotením správania v 1. a 2. polroku nie je súvislosť, nové klasifikačné obdobie (nový polrok) nehodnotí správanie v závislosti od predchádzajúceho klasifikačného obdobia. Hodnotenie správania sa môže vzťahovať aj na konanie žiaka v čase mimo vyučovania a mimo školy.</w:t>
      </w:r>
    </w:p>
    <w:p w:rsidR="009D0559" w:rsidRPr="008C512C" w:rsidRDefault="009D0559" w:rsidP="009D0559">
      <w:pPr>
        <w:spacing w:before="119" w:line="360" w:lineRule="auto"/>
        <w:ind w:left="252" w:right="107" w:firstLine="708"/>
        <w:jc w:val="both"/>
        <w:rPr>
          <w:sz w:val="24"/>
        </w:rPr>
      </w:pPr>
      <w:r w:rsidRPr="008C512C">
        <w:rPr>
          <w:sz w:val="24"/>
        </w:rPr>
        <w:t xml:space="preserve">K preventívnym či motivačným výchovným opatreniam patria: </w:t>
      </w:r>
      <w:r w:rsidRPr="008C512C">
        <w:rPr>
          <w:b/>
          <w:sz w:val="24"/>
        </w:rPr>
        <w:t xml:space="preserve">pochvala triednym učiteľom, pochvala riaditeľom školy, napomenutie triednym učiteľom, pokarhanie triednym učiteľom, pokarhanie riaditeľom školy a znížená známka zo správania. </w:t>
      </w:r>
      <w:r w:rsidRPr="008C512C">
        <w:rPr>
          <w:sz w:val="24"/>
        </w:rPr>
        <w:t xml:space="preserve">Výchovné opatrenia navrhujú triedni učitelia, vyučujúci a pedagogická rada, </w:t>
      </w:r>
      <w:r w:rsidRPr="008C512C">
        <w:rPr>
          <w:b/>
          <w:sz w:val="24"/>
        </w:rPr>
        <w:t>schvaľuje ich RŠ</w:t>
      </w:r>
      <w:r w:rsidRPr="008C512C">
        <w:rPr>
          <w:sz w:val="24"/>
        </w:rPr>
        <w:t>. Výchovné opatrenia sa zaznamenávajú žiakovi do katalógového listu žiaka aj s dôvodom ich udelenia a preukázateľne sa o nich informujú zákonní zástupcovia.</w:t>
      </w:r>
    </w:p>
    <w:p w:rsidR="009D0559" w:rsidRPr="008C512C" w:rsidRDefault="009D0559" w:rsidP="009D0559">
      <w:pPr>
        <w:pStyle w:val="Zkladntext"/>
        <w:spacing w:before="121" w:line="360" w:lineRule="auto"/>
        <w:ind w:left="252" w:right="110" w:firstLine="708"/>
        <w:jc w:val="both"/>
      </w:pPr>
      <w:r w:rsidRPr="008C512C">
        <w:t xml:space="preserve">Výchovné opatrenia sa môžu </w:t>
      </w:r>
      <w:r w:rsidRPr="008C512C">
        <w:rPr>
          <w:b/>
        </w:rPr>
        <w:t xml:space="preserve">podmienečne </w:t>
      </w:r>
      <w:r w:rsidRPr="008C512C">
        <w:t>navrhovať aj pred ukončením klasifikačného obdobia (1. alebo 2. polroka) na štvrťročných hodnotiacich poradách, pričom sa môžu zrušiť, ak žiak do konca klasifikačného obdobia zmení svoje správanie, alebo sa môžu zhoršiť, ak sa zhorší správanie žiaka. Takéto opatrenia sa uvedú v prílohe k zápisnici z hodnotiacej porady (pozri Rokovací poriadok</w:t>
      </w:r>
      <w:r w:rsidRPr="008C512C">
        <w:rPr>
          <w:spacing w:val="-8"/>
        </w:rPr>
        <w:t xml:space="preserve"> </w:t>
      </w:r>
      <w:r w:rsidRPr="008C512C">
        <w:t>školy).</w:t>
      </w:r>
    </w:p>
    <w:p w:rsidR="009D0559" w:rsidRPr="008C512C" w:rsidRDefault="009D0559" w:rsidP="009D0559">
      <w:pPr>
        <w:pStyle w:val="Zkladntext"/>
        <w:spacing w:before="120" w:line="360" w:lineRule="auto"/>
        <w:ind w:left="252" w:right="107" w:firstLine="708"/>
        <w:jc w:val="both"/>
      </w:pPr>
      <w:r w:rsidRPr="008C512C">
        <w:t xml:space="preserve">Pri  návrhoch  výchovných  opatrení  a znížených  známkach  zo  správania  sú  triedni  učitelia     v dostatočnom časovom predstihu povinní konzultovať tieto tresty  </w:t>
      </w:r>
      <w:r w:rsidRPr="008C512C">
        <w:rPr>
          <w:b/>
        </w:rPr>
        <w:t>so špeciálnou pedagogičkou</w:t>
      </w:r>
      <w:r w:rsidRPr="008C512C">
        <w:t>, ak ide  o žiakov so špecifickými výchovno-vzdelávacími poruchami, pridŕžajú sa odporúčaní v individuálnom výchovno-vzdelávacom</w:t>
      </w:r>
      <w:r w:rsidRPr="008C512C">
        <w:rPr>
          <w:spacing w:val="1"/>
        </w:rPr>
        <w:t xml:space="preserve"> </w:t>
      </w:r>
      <w:r w:rsidRPr="008C512C">
        <w:t>programe.</w:t>
      </w:r>
    </w:p>
    <w:p w:rsidR="009D0559" w:rsidRPr="008C512C" w:rsidRDefault="009D0559" w:rsidP="009D0559">
      <w:pPr>
        <w:pStyle w:val="Zkladntext"/>
        <w:spacing w:before="120" w:line="360" w:lineRule="auto"/>
        <w:ind w:left="252" w:right="106" w:firstLine="708"/>
        <w:jc w:val="both"/>
      </w:pPr>
      <w:r w:rsidRPr="008C512C">
        <w:rPr>
          <w:b/>
        </w:rPr>
        <w:t xml:space="preserve">Pochvala triednym učiteľom a RŠ </w:t>
      </w:r>
      <w:r w:rsidRPr="008C512C">
        <w:t>slúži na zvýšenie motivácie žiaka, na uznanie jeho vzdelávacích výsledkov, ocenenie jeho správania voči spolužiakom, učiteľom, prípadne voči iným osobám. Pri zvažovaní medzi pochvalou TU a RŠ sa berie do úvahy intenzita, význam a ustálenosť oceneného konania žiaka, ktorú zvažuje TU, pedagogická rada a schvaľuje RŠ. Závažným podkladom pre udelenie pochvaly sú zápisy v EŽK.</w:t>
      </w:r>
    </w:p>
    <w:p w:rsidR="009D0559" w:rsidRPr="008C512C" w:rsidRDefault="009D0559" w:rsidP="009D0559">
      <w:pPr>
        <w:pStyle w:val="Nadpis1"/>
        <w:spacing w:before="122"/>
        <w:jc w:val="both"/>
      </w:pPr>
      <w:r w:rsidRPr="008C512C">
        <w:t>Kritériá na udelenie pochvaly:</w:t>
      </w:r>
    </w:p>
    <w:p w:rsidR="009D0559" w:rsidRPr="008C512C" w:rsidRDefault="009D0559" w:rsidP="009D0559">
      <w:pPr>
        <w:pStyle w:val="Zkladntext"/>
        <w:spacing w:before="6"/>
        <w:rPr>
          <w:b/>
          <w:sz w:val="22"/>
        </w:rPr>
      </w:pPr>
    </w:p>
    <w:p w:rsidR="009D0559" w:rsidRPr="008C512C" w:rsidRDefault="009D0559" w:rsidP="009D0559">
      <w:pPr>
        <w:pStyle w:val="Odsekzoznamu"/>
        <w:numPr>
          <w:ilvl w:val="0"/>
          <w:numId w:val="1"/>
        </w:numPr>
        <w:tabs>
          <w:tab w:val="left" w:pos="679"/>
          <w:tab w:val="left" w:pos="680"/>
        </w:tabs>
        <w:spacing w:line="350" w:lineRule="auto"/>
        <w:ind w:left="679" w:right="108" w:hanging="428"/>
        <w:jc w:val="both"/>
        <w:rPr>
          <w:sz w:val="24"/>
        </w:rPr>
      </w:pPr>
      <w:r w:rsidRPr="008C512C">
        <w:rPr>
          <w:sz w:val="24"/>
        </w:rPr>
        <w:t>reprezentácia triedy, školy, mestskej časti, Slovenska, účasť vo významnej súťaži, umiestnenie v takejto</w:t>
      </w:r>
      <w:r w:rsidRPr="008C512C">
        <w:rPr>
          <w:spacing w:val="-1"/>
          <w:sz w:val="24"/>
        </w:rPr>
        <w:t xml:space="preserve"> </w:t>
      </w:r>
      <w:r w:rsidRPr="008C512C">
        <w:rPr>
          <w:sz w:val="24"/>
        </w:rPr>
        <w:t>súťaži,</w:t>
      </w:r>
    </w:p>
    <w:p w:rsidR="009D0559" w:rsidRPr="008C512C" w:rsidRDefault="009D0559" w:rsidP="00C70B50">
      <w:pPr>
        <w:pStyle w:val="Nadpis1"/>
        <w:numPr>
          <w:ilvl w:val="0"/>
          <w:numId w:val="1"/>
        </w:numPr>
        <w:tabs>
          <w:tab w:val="left" w:pos="679"/>
          <w:tab w:val="left" w:pos="680"/>
        </w:tabs>
        <w:spacing w:before="133" w:line="360" w:lineRule="auto"/>
        <w:ind w:left="679" w:hanging="428"/>
        <w:jc w:val="both"/>
        <w:rPr>
          <w:b w:val="0"/>
        </w:rPr>
      </w:pPr>
      <w:r w:rsidRPr="008C512C">
        <w:t xml:space="preserve">celkový prospech: prospel s vyznamenaním </w:t>
      </w:r>
      <w:r w:rsidRPr="008C512C">
        <w:rPr>
          <w:b w:val="0"/>
        </w:rPr>
        <w:t xml:space="preserve">(udelenie pochvaly RŠ na I. </w:t>
      </w:r>
      <w:r w:rsidR="00C70B50" w:rsidRPr="008C512C">
        <w:rPr>
          <w:b w:val="0"/>
        </w:rPr>
        <w:t xml:space="preserve">aj II. </w:t>
      </w:r>
      <w:r w:rsidRPr="008C512C">
        <w:rPr>
          <w:b w:val="0"/>
        </w:rPr>
        <w:t>stupni navrhuje triedny učiteľ),</w:t>
      </w:r>
    </w:p>
    <w:p w:rsidR="009D0559" w:rsidRPr="008C512C" w:rsidRDefault="009D0559" w:rsidP="009D0559">
      <w:pPr>
        <w:sectPr w:rsidR="009D0559" w:rsidRPr="008C512C">
          <w:pgSz w:w="11910" w:h="16840"/>
          <w:pgMar w:top="760" w:right="740" w:bottom="1240" w:left="600" w:header="0" w:footer="981" w:gutter="0"/>
          <w:cols w:space="708"/>
        </w:sectPr>
      </w:pPr>
    </w:p>
    <w:p w:rsidR="009D0559" w:rsidRPr="008C512C" w:rsidRDefault="009D0559" w:rsidP="009D0559">
      <w:pPr>
        <w:pStyle w:val="Odsekzoznamu"/>
        <w:numPr>
          <w:ilvl w:val="0"/>
          <w:numId w:val="1"/>
        </w:numPr>
        <w:tabs>
          <w:tab w:val="left" w:pos="679"/>
          <w:tab w:val="left" w:pos="680"/>
        </w:tabs>
        <w:spacing w:before="74" w:line="348" w:lineRule="auto"/>
        <w:ind w:left="679" w:right="105" w:hanging="428"/>
        <w:jc w:val="both"/>
        <w:rPr>
          <w:sz w:val="24"/>
        </w:rPr>
      </w:pPr>
      <w:r w:rsidRPr="008C512C">
        <w:rPr>
          <w:sz w:val="24"/>
        </w:rPr>
        <w:lastRenderedPageBreak/>
        <w:t>slušné správanie, ohľaduplnosť, pomoc spolužiakom a triednemu učiteľovi, budovanie dobrých vzťahov v triede a</w:t>
      </w:r>
      <w:r w:rsidRPr="008C512C">
        <w:rPr>
          <w:spacing w:val="-2"/>
          <w:sz w:val="24"/>
        </w:rPr>
        <w:t xml:space="preserve"> </w:t>
      </w:r>
      <w:r w:rsidRPr="008C512C">
        <w:rPr>
          <w:sz w:val="24"/>
        </w:rPr>
        <w:t>škole,</w:t>
      </w:r>
    </w:p>
    <w:p w:rsidR="009D0559" w:rsidRPr="008C512C" w:rsidRDefault="009D0559" w:rsidP="009D0559">
      <w:pPr>
        <w:pStyle w:val="Odsekzoznamu"/>
        <w:numPr>
          <w:ilvl w:val="0"/>
          <w:numId w:val="1"/>
        </w:numPr>
        <w:tabs>
          <w:tab w:val="left" w:pos="679"/>
          <w:tab w:val="left" w:pos="680"/>
        </w:tabs>
        <w:spacing w:before="139" w:line="348" w:lineRule="auto"/>
        <w:ind w:left="679" w:right="107" w:hanging="428"/>
        <w:jc w:val="both"/>
        <w:rPr>
          <w:sz w:val="24"/>
        </w:rPr>
      </w:pPr>
      <w:r w:rsidRPr="008C512C">
        <w:rPr>
          <w:sz w:val="24"/>
        </w:rPr>
        <w:t>aktívna pomoc a propagáciu školy, organizácia školskej aktivity pre žiakov, učiteľov, rodičov, príp. inú</w:t>
      </w:r>
      <w:r w:rsidRPr="008C512C">
        <w:rPr>
          <w:spacing w:val="-1"/>
          <w:sz w:val="24"/>
        </w:rPr>
        <w:t xml:space="preserve"> </w:t>
      </w:r>
      <w:r w:rsidRPr="008C512C">
        <w:rPr>
          <w:sz w:val="24"/>
        </w:rPr>
        <w:t>verejnosť,</w:t>
      </w:r>
    </w:p>
    <w:p w:rsidR="009D0559" w:rsidRPr="008C512C" w:rsidRDefault="009D0559" w:rsidP="009D0559">
      <w:pPr>
        <w:pStyle w:val="Odsekzoznamu"/>
        <w:numPr>
          <w:ilvl w:val="0"/>
          <w:numId w:val="1"/>
        </w:numPr>
        <w:tabs>
          <w:tab w:val="left" w:pos="679"/>
          <w:tab w:val="left" w:pos="680"/>
        </w:tabs>
        <w:spacing w:before="138" w:line="350" w:lineRule="auto"/>
        <w:ind w:left="679" w:right="104" w:hanging="428"/>
        <w:jc w:val="both"/>
        <w:rPr>
          <w:sz w:val="24"/>
        </w:rPr>
      </w:pPr>
      <w:r w:rsidRPr="008C512C">
        <w:rPr>
          <w:sz w:val="24"/>
        </w:rPr>
        <w:t>činnosť presahujúca povinnosti žiaka, výnimočný, statočný ľudský čin, pomoc v rámci komunity školy, verejné uznanie žiaka inou</w:t>
      </w:r>
      <w:r w:rsidRPr="008C512C">
        <w:rPr>
          <w:spacing w:val="-1"/>
          <w:sz w:val="24"/>
        </w:rPr>
        <w:t xml:space="preserve"> </w:t>
      </w:r>
      <w:r w:rsidRPr="008C512C">
        <w:rPr>
          <w:sz w:val="24"/>
        </w:rPr>
        <w:t>inštitúciou,</w:t>
      </w:r>
    </w:p>
    <w:p w:rsidR="009D0559" w:rsidRPr="008C512C" w:rsidRDefault="009D0559" w:rsidP="009D0559">
      <w:pPr>
        <w:pStyle w:val="Odsekzoznamu"/>
        <w:numPr>
          <w:ilvl w:val="0"/>
          <w:numId w:val="1"/>
        </w:numPr>
        <w:tabs>
          <w:tab w:val="left" w:pos="679"/>
          <w:tab w:val="left" w:pos="680"/>
        </w:tabs>
        <w:spacing w:before="133" w:line="350" w:lineRule="auto"/>
        <w:ind w:left="679" w:right="104" w:hanging="428"/>
        <w:jc w:val="both"/>
        <w:rPr>
          <w:sz w:val="24"/>
        </w:rPr>
      </w:pPr>
      <w:r w:rsidRPr="008C512C">
        <w:rPr>
          <w:sz w:val="24"/>
        </w:rPr>
        <w:t>aktivita, kreativita a nápady na zlepšenie fungovania školy a výchovno-vzdelávacieho procesu, aktívna účasť v Parlamente žiakov</w:t>
      </w:r>
      <w:r w:rsidRPr="008C512C">
        <w:rPr>
          <w:spacing w:val="-2"/>
          <w:sz w:val="24"/>
        </w:rPr>
        <w:t xml:space="preserve"> </w:t>
      </w:r>
      <w:r w:rsidRPr="008C512C">
        <w:rPr>
          <w:sz w:val="24"/>
        </w:rPr>
        <w:t>školy,</w:t>
      </w:r>
    </w:p>
    <w:p w:rsidR="009D0559" w:rsidRPr="008C512C" w:rsidRDefault="009D0559" w:rsidP="009D0559">
      <w:pPr>
        <w:pStyle w:val="Odsekzoznamu"/>
        <w:numPr>
          <w:ilvl w:val="0"/>
          <w:numId w:val="1"/>
        </w:numPr>
        <w:tabs>
          <w:tab w:val="left" w:pos="679"/>
          <w:tab w:val="left" w:pos="680"/>
        </w:tabs>
        <w:spacing w:before="133"/>
        <w:ind w:left="679" w:hanging="428"/>
        <w:rPr>
          <w:sz w:val="24"/>
        </w:rPr>
      </w:pPr>
      <w:r w:rsidRPr="008C512C">
        <w:rPr>
          <w:sz w:val="24"/>
        </w:rPr>
        <w:t>pochvala od vyučujúcich v EŽK,</w:t>
      </w:r>
    </w:p>
    <w:p w:rsidR="009D0559" w:rsidRPr="008C512C" w:rsidRDefault="009D0559" w:rsidP="009D0559">
      <w:pPr>
        <w:pStyle w:val="Zkladntext"/>
        <w:spacing w:before="5"/>
        <w:rPr>
          <w:sz w:val="22"/>
        </w:rPr>
      </w:pPr>
    </w:p>
    <w:p w:rsidR="009D0559" w:rsidRPr="008C512C" w:rsidRDefault="009D0559" w:rsidP="009D0559">
      <w:pPr>
        <w:pStyle w:val="Odsekzoznamu"/>
        <w:numPr>
          <w:ilvl w:val="0"/>
          <w:numId w:val="1"/>
        </w:numPr>
        <w:tabs>
          <w:tab w:val="left" w:pos="679"/>
          <w:tab w:val="left" w:pos="680"/>
        </w:tabs>
        <w:ind w:left="679" w:hanging="428"/>
        <w:rPr>
          <w:sz w:val="24"/>
        </w:rPr>
      </w:pPr>
      <w:r w:rsidRPr="008C512C">
        <w:rPr>
          <w:sz w:val="24"/>
        </w:rPr>
        <w:t>riešenie pre školu prínosných</w:t>
      </w:r>
      <w:r w:rsidRPr="008C512C">
        <w:rPr>
          <w:spacing w:val="-2"/>
          <w:sz w:val="24"/>
        </w:rPr>
        <w:t xml:space="preserve"> </w:t>
      </w:r>
      <w:r w:rsidRPr="008C512C">
        <w:rPr>
          <w:sz w:val="24"/>
        </w:rPr>
        <w:t>projektov.</w:t>
      </w:r>
    </w:p>
    <w:p w:rsidR="009D0559" w:rsidRPr="008C512C" w:rsidRDefault="009D0559" w:rsidP="009D0559">
      <w:pPr>
        <w:pStyle w:val="Zkladntext"/>
        <w:spacing w:before="3"/>
        <w:rPr>
          <w:sz w:val="22"/>
        </w:rPr>
      </w:pPr>
    </w:p>
    <w:p w:rsidR="009D0559" w:rsidRPr="008C512C" w:rsidRDefault="009D0559" w:rsidP="009D0559">
      <w:pPr>
        <w:spacing w:line="360" w:lineRule="auto"/>
        <w:ind w:left="252" w:right="107" w:firstLine="708"/>
        <w:jc w:val="both"/>
        <w:rPr>
          <w:sz w:val="24"/>
        </w:rPr>
      </w:pPr>
      <w:r w:rsidRPr="008C512C">
        <w:rPr>
          <w:b/>
          <w:sz w:val="24"/>
        </w:rPr>
        <w:t xml:space="preserve">Opatrenie na posilnenie disciplíny žiaka </w:t>
      </w:r>
      <w:r w:rsidRPr="008C512C">
        <w:rPr>
          <w:sz w:val="24"/>
        </w:rPr>
        <w:t xml:space="preserve">sa ukladá po objektívnom prešetrení za závažné alebo opakované previnenie proti Školskému poriadku ZŠ, resp. iným legislatívnym či vnútorným školským normám. Žiak má možnosť kultivovane sa </w:t>
      </w:r>
      <w:r w:rsidRPr="008C512C">
        <w:rPr>
          <w:b/>
          <w:sz w:val="24"/>
        </w:rPr>
        <w:t>vyjadriť k udeleniu poznámky, výchovného opatrenia, zníženej známky zo správania</w:t>
      </w:r>
      <w:r w:rsidRPr="008C512C">
        <w:rPr>
          <w:sz w:val="24"/>
        </w:rPr>
        <w:t>, pričom jeho obhajoba sa berie na vedomie pri posudzovaní trestu pedagogickou radou a RŠ.</w:t>
      </w:r>
    </w:p>
    <w:p w:rsidR="009D0559" w:rsidRPr="008C512C" w:rsidRDefault="009D0559" w:rsidP="009D0559">
      <w:pPr>
        <w:pStyle w:val="Zkladntext"/>
        <w:spacing w:before="119" w:line="360" w:lineRule="auto"/>
        <w:ind w:left="252" w:right="105" w:firstLine="708"/>
        <w:jc w:val="both"/>
        <w:rPr>
          <w:b/>
        </w:rPr>
      </w:pPr>
      <w:r w:rsidRPr="008C512C">
        <w:t xml:space="preserve">V prípade, že žiak prekročil kritériá na udelenie výchovného opatrenia alebo nedošlo k zmene po udelení výchovného opatrenia, pristupuje sa k zníženiu známky zo správania. Pokarhania slúžia na predchádzanie neželanému správaniu žiakov a na jeho prevenciu. Zároveň informujú rodičov, vyučujúcich, prípadne inštitúcie zaoberajúce sa problémovým správaním neplnoletých o správaní dotknutých žiakov. Pri zvažovaní medzi napomenutím, pokarhaním TU a RŠ a zníženou známkou zo správania sa berie do úvahy intenzita, závažnosť a pravidelnosť previnenia a porušenia ŠP, príp. iných legislatívnych noriem. Závažným podkladom pre udelenie výchovného opatrenia sú poznámky v EŽK, ktoré sú vyučujúci povinní zapisovať objektívnym, konkrétnym a citovo nezaangažovaným spôsobom, pričom sa odporúča zapisovať ich po dlhšom časovom odstupe od vyučovacej hodiny, na ktorej vznikol dôvod na zápis. Vyšší počet poznámok a opakovanie poznámok sú príčinou na udelenie výchovného opatrenia alebo zníženej známky zo správania. Výchovné opatrenia navrhuje TU, vyučujúci, pedagogická rada a schvaľuje ich RŠ. V prípade opakovaného problémového správania žiaka sa predvoláva ZZ a zo stretnutia s ním sa spisuje zápisnica na osobitnom tlačive v prítomnosti vedenia školy a výchovného poradcu. </w:t>
      </w:r>
      <w:r w:rsidRPr="008C512C">
        <w:rPr>
          <w:b/>
        </w:rPr>
        <w:t>Ak má správanie žiaka závažný charakter, môže sa pristúpiť k zníženej známke zo správania bez predchádzajúceho výchovného opatrenia alebo zníženia známky zo správania.</w:t>
      </w:r>
    </w:p>
    <w:p w:rsidR="009D0559" w:rsidRPr="008C512C" w:rsidRDefault="009D0559" w:rsidP="009D0559">
      <w:pPr>
        <w:spacing w:line="360" w:lineRule="auto"/>
        <w:jc w:val="both"/>
        <w:sectPr w:rsidR="009D0559" w:rsidRPr="008C512C">
          <w:pgSz w:w="11910" w:h="16840"/>
          <w:pgMar w:top="760" w:right="740" w:bottom="1240" w:left="600" w:header="0" w:footer="981" w:gutter="0"/>
          <w:cols w:space="708"/>
        </w:sectPr>
      </w:pPr>
    </w:p>
    <w:p w:rsidR="009D0559" w:rsidRPr="008C512C" w:rsidRDefault="009D0559" w:rsidP="009D0559">
      <w:pPr>
        <w:pStyle w:val="Nadpis1"/>
        <w:spacing w:before="92"/>
        <w:jc w:val="both"/>
        <w:rPr>
          <w:b w:val="0"/>
        </w:rPr>
      </w:pPr>
      <w:r w:rsidRPr="008C512C">
        <w:lastRenderedPageBreak/>
        <w:t>Kritériá na udelenie pokarhania a zníženej známky zo správania:</w:t>
      </w:r>
      <w:r w:rsidRPr="008C512C">
        <w:rPr>
          <w:b w:val="0"/>
          <w:vertAlign w:val="superscript"/>
        </w:rPr>
        <w:t>6</w:t>
      </w:r>
    </w:p>
    <w:p w:rsidR="009D0559" w:rsidRPr="008C512C" w:rsidRDefault="009D0559" w:rsidP="009D0559">
      <w:pPr>
        <w:pStyle w:val="Zkladntext"/>
        <w:spacing w:before="6"/>
        <w:jc w:val="both"/>
        <w:rPr>
          <w:sz w:val="22"/>
        </w:rPr>
      </w:pPr>
    </w:p>
    <w:p w:rsidR="009D0559" w:rsidRPr="008C512C" w:rsidRDefault="009D0559" w:rsidP="009D0559">
      <w:pPr>
        <w:pStyle w:val="Odsekzoznamu"/>
        <w:numPr>
          <w:ilvl w:val="0"/>
          <w:numId w:val="1"/>
        </w:numPr>
        <w:tabs>
          <w:tab w:val="left" w:pos="679"/>
          <w:tab w:val="left" w:pos="680"/>
        </w:tabs>
        <w:spacing w:line="350" w:lineRule="auto"/>
        <w:ind w:left="679" w:right="105" w:hanging="428"/>
        <w:jc w:val="both"/>
        <w:rPr>
          <w:sz w:val="24"/>
        </w:rPr>
      </w:pPr>
      <w:r w:rsidRPr="008C512C">
        <w:rPr>
          <w:sz w:val="24"/>
        </w:rPr>
        <w:t>opakované porušovanie Školského poriadku ZŠ a iných legislatívnych či vnútorných školských noriem v škole i mimo</w:t>
      </w:r>
      <w:r w:rsidRPr="008C512C">
        <w:rPr>
          <w:spacing w:val="-1"/>
          <w:sz w:val="24"/>
        </w:rPr>
        <w:t xml:space="preserve"> </w:t>
      </w:r>
      <w:r w:rsidRPr="008C512C">
        <w:rPr>
          <w:sz w:val="24"/>
        </w:rPr>
        <w:t>nej,</w:t>
      </w:r>
    </w:p>
    <w:p w:rsidR="009D0559" w:rsidRPr="008C512C" w:rsidRDefault="009D0559" w:rsidP="009D0559">
      <w:pPr>
        <w:pStyle w:val="Odsekzoznamu"/>
        <w:numPr>
          <w:ilvl w:val="0"/>
          <w:numId w:val="1"/>
        </w:numPr>
        <w:tabs>
          <w:tab w:val="left" w:pos="679"/>
          <w:tab w:val="left" w:pos="680"/>
        </w:tabs>
        <w:spacing w:before="133"/>
        <w:ind w:left="679" w:hanging="428"/>
        <w:jc w:val="both"/>
        <w:rPr>
          <w:sz w:val="24"/>
        </w:rPr>
      </w:pPr>
      <w:r w:rsidRPr="008C512C">
        <w:rPr>
          <w:sz w:val="24"/>
        </w:rPr>
        <w:t>poznámky v</w:t>
      </w:r>
      <w:r w:rsidRPr="008C512C">
        <w:rPr>
          <w:spacing w:val="-1"/>
          <w:sz w:val="24"/>
        </w:rPr>
        <w:t xml:space="preserve"> </w:t>
      </w:r>
      <w:r w:rsidRPr="008C512C">
        <w:rPr>
          <w:sz w:val="24"/>
        </w:rPr>
        <w:t>EŽK,</w:t>
      </w:r>
    </w:p>
    <w:p w:rsidR="009D0559" w:rsidRPr="008C512C" w:rsidRDefault="009D0559" w:rsidP="009D0559">
      <w:pPr>
        <w:pStyle w:val="Zkladntext"/>
        <w:spacing w:before="5"/>
        <w:jc w:val="both"/>
        <w:rPr>
          <w:sz w:val="22"/>
        </w:rPr>
      </w:pPr>
    </w:p>
    <w:p w:rsidR="009D0559" w:rsidRPr="008C512C" w:rsidRDefault="009D0559" w:rsidP="009D0559">
      <w:pPr>
        <w:pStyle w:val="Odsekzoznamu"/>
        <w:numPr>
          <w:ilvl w:val="0"/>
          <w:numId w:val="1"/>
        </w:numPr>
        <w:tabs>
          <w:tab w:val="left" w:pos="679"/>
          <w:tab w:val="left" w:pos="680"/>
        </w:tabs>
        <w:spacing w:line="350" w:lineRule="auto"/>
        <w:ind w:left="679" w:right="107" w:hanging="428"/>
        <w:jc w:val="both"/>
        <w:rPr>
          <w:sz w:val="24"/>
        </w:rPr>
      </w:pPr>
      <w:r w:rsidRPr="008C512C">
        <w:rPr>
          <w:sz w:val="24"/>
        </w:rPr>
        <w:t>pravidelné neskoré príchody (triedny učiteľ udeľuje za 3 bezdôvodné neskoré príchody 1 neospravedlnenú</w:t>
      </w:r>
      <w:r w:rsidRPr="008C512C">
        <w:rPr>
          <w:spacing w:val="-1"/>
          <w:sz w:val="24"/>
        </w:rPr>
        <w:t xml:space="preserve"> </w:t>
      </w:r>
      <w:r w:rsidRPr="008C512C">
        <w:rPr>
          <w:sz w:val="24"/>
        </w:rPr>
        <w:t>hodinu),</w:t>
      </w:r>
    </w:p>
    <w:p w:rsidR="009D0559" w:rsidRPr="008C512C" w:rsidRDefault="009D0559" w:rsidP="009D0559">
      <w:pPr>
        <w:pStyle w:val="Nadpis1"/>
        <w:numPr>
          <w:ilvl w:val="0"/>
          <w:numId w:val="1"/>
        </w:numPr>
        <w:tabs>
          <w:tab w:val="left" w:pos="679"/>
          <w:tab w:val="left" w:pos="680"/>
        </w:tabs>
        <w:spacing w:before="133"/>
        <w:ind w:left="679" w:hanging="428"/>
        <w:jc w:val="both"/>
      </w:pPr>
      <w:r w:rsidRPr="008C512C">
        <w:t>neospravedlnené</w:t>
      </w:r>
      <w:r w:rsidRPr="008C512C">
        <w:rPr>
          <w:spacing w:val="-2"/>
        </w:rPr>
        <w:t xml:space="preserve"> </w:t>
      </w:r>
      <w:r w:rsidRPr="008C512C">
        <w:t>hodiny:</w:t>
      </w:r>
    </w:p>
    <w:p w:rsidR="009D0559" w:rsidRPr="008C512C" w:rsidRDefault="009D0559" w:rsidP="009D0559">
      <w:pPr>
        <w:pStyle w:val="Zkladntext"/>
        <w:spacing w:before="5"/>
        <w:jc w:val="both"/>
        <w:rPr>
          <w:b/>
          <w:sz w:val="22"/>
        </w:rPr>
      </w:pPr>
    </w:p>
    <w:p w:rsidR="009D0559" w:rsidRPr="008C512C" w:rsidRDefault="009D0559" w:rsidP="009D0559">
      <w:pPr>
        <w:pStyle w:val="Odsekzoznamu"/>
        <w:numPr>
          <w:ilvl w:val="1"/>
          <w:numId w:val="1"/>
        </w:numPr>
        <w:tabs>
          <w:tab w:val="left" w:pos="1320"/>
          <w:tab w:val="left" w:pos="1321"/>
        </w:tabs>
        <w:ind w:hanging="361"/>
        <w:jc w:val="both"/>
        <w:rPr>
          <w:sz w:val="24"/>
        </w:rPr>
      </w:pPr>
      <w:r w:rsidRPr="008C512C">
        <w:rPr>
          <w:sz w:val="24"/>
        </w:rPr>
        <w:t>1 – 3 neospravedlnené hodiny: pokarhanie triednym</w:t>
      </w:r>
      <w:r w:rsidRPr="008C512C">
        <w:rPr>
          <w:spacing w:val="-3"/>
          <w:sz w:val="24"/>
        </w:rPr>
        <w:t xml:space="preserve"> </w:t>
      </w:r>
      <w:r w:rsidRPr="008C512C">
        <w:rPr>
          <w:sz w:val="24"/>
        </w:rPr>
        <w:t>učiteľom,</w:t>
      </w:r>
    </w:p>
    <w:p w:rsidR="009D0559" w:rsidRPr="008C512C" w:rsidRDefault="009D0559" w:rsidP="009D0559">
      <w:pPr>
        <w:pStyle w:val="Zkladntext"/>
        <w:spacing w:before="2"/>
        <w:jc w:val="both"/>
        <w:rPr>
          <w:sz w:val="22"/>
        </w:rPr>
      </w:pPr>
    </w:p>
    <w:p w:rsidR="009D0559" w:rsidRPr="008C512C" w:rsidRDefault="009D0559" w:rsidP="009D0559">
      <w:pPr>
        <w:pStyle w:val="Odsekzoznamu"/>
        <w:numPr>
          <w:ilvl w:val="1"/>
          <w:numId w:val="1"/>
        </w:numPr>
        <w:tabs>
          <w:tab w:val="left" w:pos="1320"/>
          <w:tab w:val="left" w:pos="1321"/>
        </w:tabs>
        <w:ind w:hanging="361"/>
        <w:jc w:val="both"/>
        <w:rPr>
          <w:sz w:val="24"/>
        </w:rPr>
      </w:pPr>
      <w:r w:rsidRPr="008C512C">
        <w:rPr>
          <w:sz w:val="24"/>
        </w:rPr>
        <w:t>4 – 6 neospravedlnených hodín: návrh na pokarhanie riaditeľom</w:t>
      </w:r>
      <w:r w:rsidRPr="008C512C">
        <w:rPr>
          <w:spacing w:val="-2"/>
          <w:sz w:val="24"/>
        </w:rPr>
        <w:t xml:space="preserve"> </w:t>
      </w:r>
      <w:r w:rsidRPr="008C512C">
        <w:rPr>
          <w:sz w:val="24"/>
        </w:rPr>
        <w:t>školy,</w:t>
      </w:r>
    </w:p>
    <w:p w:rsidR="009D0559" w:rsidRPr="008C512C" w:rsidRDefault="009D0559" w:rsidP="009D0559">
      <w:pPr>
        <w:pStyle w:val="Zkladntext"/>
        <w:spacing w:before="6"/>
        <w:jc w:val="both"/>
        <w:rPr>
          <w:sz w:val="22"/>
        </w:rPr>
      </w:pPr>
    </w:p>
    <w:p w:rsidR="009D0559" w:rsidRPr="008C512C" w:rsidRDefault="009D0559" w:rsidP="009D0559">
      <w:pPr>
        <w:pStyle w:val="Odsekzoznamu"/>
        <w:numPr>
          <w:ilvl w:val="1"/>
          <w:numId w:val="1"/>
        </w:numPr>
        <w:tabs>
          <w:tab w:val="left" w:pos="1320"/>
          <w:tab w:val="left" w:pos="1321"/>
        </w:tabs>
        <w:ind w:hanging="361"/>
        <w:jc w:val="both"/>
        <w:rPr>
          <w:sz w:val="24"/>
        </w:rPr>
      </w:pPr>
      <w:r w:rsidRPr="008C512C">
        <w:rPr>
          <w:sz w:val="24"/>
        </w:rPr>
        <w:t>7 – 15 neospravedlnených hodín: návrh na 2 zo</w:t>
      </w:r>
      <w:r w:rsidRPr="008C512C">
        <w:rPr>
          <w:spacing w:val="-1"/>
          <w:sz w:val="24"/>
        </w:rPr>
        <w:t xml:space="preserve"> </w:t>
      </w:r>
      <w:r w:rsidRPr="008C512C">
        <w:rPr>
          <w:sz w:val="24"/>
        </w:rPr>
        <w:t>správania,</w:t>
      </w:r>
    </w:p>
    <w:p w:rsidR="009D0559" w:rsidRPr="008C512C" w:rsidRDefault="009D0559" w:rsidP="009D0559">
      <w:pPr>
        <w:pStyle w:val="Zkladntext"/>
        <w:spacing w:before="5"/>
        <w:jc w:val="both"/>
        <w:rPr>
          <w:sz w:val="22"/>
        </w:rPr>
      </w:pPr>
    </w:p>
    <w:p w:rsidR="009D0559" w:rsidRPr="008C512C" w:rsidRDefault="009D0559" w:rsidP="009D0559">
      <w:pPr>
        <w:pStyle w:val="Odsekzoznamu"/>
        <w:numPr>
          <w:ilvl w:val="1"/>
          <w:numId w:val="1"/>
        </w:numPr>
        <w:tabs>
          <w:tab w:val="left" w:pos="1320"/>
          <w:tab w:val="left" w:pos="1321"/>
        </w:tabs>
        <w:ind w:hanging="361"/>
        <w:jc w:val="both"/>
        <w:rPr>
          <w:sz w:val="24"/>
        </w:rPr>
      </w:pPr>
      <w:r w:rsidRPr="008C512C">
        <w:rPr>
          <w:sz w:val="24"/>
        </w:rPr>
        <w:t>16 – 30 neospravedlnených hodín: návrh na 3 zo</w:t>
      </w:r>
      <w:r w:rsidRPr="008C512C">
        <w:rPr>
          <w:spacing w:val="-3"/>
          <w:sz w:val="24"/>
        </w:rPr>
        <w:t xml:space="preserve"> </w:t>
      </w:r>
      <w:r w:rsidRPr="008C512C">
        <w:rPr>
          <w:sz w:val="24"/>
        </w:rPr>
        <w:t>správania,</w:t>
      </w:r>
    </w:p>
    <w:p w:rsidR="009D0559" w:rsidRPr="008C512C" w:rsidRDefault="009D0559" w:rsidP="009D0559">
      <w:pPr>
        <w:pStyle w:val="Zkladntext"/>
        <w:spacing w:before="2"/>
        <w:jc w:val="both"/>
        <w:rPr>
          <w:sz w:val="22"/>
        </w:rPr>
      </w:pPr>
    </w:p>
    <w:p w:rsidR="009D0559" w:rsidRPr="008C512C" w:rsidRDefault="009D0559" w:rsidP="009D0559">
      <w:pPr>
        <w:pStyle w:val="Odsekzoznamu"/>
        <w:numPr>
          <w:ilvl w:val="1"/>
          <w:numId w:val="1"/>
        </w:numPr>
        <w:tabs>
          <w:tab w:val="left" w:pos="1320"/>
          <w:tab w:val="left" w:pos="1321"/>
        </w:tabs>
        <w:spacing w:before="1"/>
        <w:ind w:hanging="361"/>
        <w:jc w:val="both"/>
        <w:rPr>
          <w:sz w:val="24"/>
        </w:rPr>
      </w:pPr>
      <w:r w:rsidRPr="008C512C">
        <w:rPr>
          <w:sz w:val="24"/>
        </w:rPr>
        <w:t>31 – viac neospravedlnených hodín: návrh na 4 zo</w:t>
      </w:r>
      <w:r w:rsidRPr="008C512C">
        <w:rPr>
          <w:spacing w:val="-3"/>
          <w:sz w:val="24"/>
        </w:rPr>
        <w:t xml:space="preserve"> </w:t>
      </w:r>
      <w:r w:rsidRPr="008C512C">
        <w:rPr>
          <w:sz w:val="24"/>
        </w:rPr>
        <w:t>správania;</w:t>
      </w:r>
    </w:p>
    <w:p w:rsidR="009D0559" w:rsidRPr="008C512C" w:rsidRDefault="009D0559" w:rsidP="009D0559">
      <w:pPr>
        <w:pStyle w:val="Zkladntext"/>
        <w:spacing w:before="4"/>
        <w:jc w:val="both"/>
        <w:rPr>
          <w:sz w:val="22"/>
        </w:rPr>
      </w:pPr>
    </w:p>
    <w:p w:rsidR="009D0559" w:rsidRPr="008C512C" w:rsidRDefault="009D0559" w:rsidP="009D0559">
      <w:pPr>
        <w:pStyle w:val="Nadpis1"/>
        <w:numPr>
          <w:ilvl w:val="0"/>
          <w:numId w:val="1"/>
        </w:numPr>
        <w:tabs>
          <w:tab w:val="left" w:pos="677"/>
          <w:tab w:val="left" w:pos="678"/>
        </w:tabs>
        <w:spacing w:before="1" w:line="350" w:lineRule="auto"/>
        <w:ind w:left="677" w:right="103" w:hanging="426"/>
        <w:jc w:val="both"/>
      </w:pPr>
      <w:r w:rsidRPr="008C512C">
        <w:t>neslušné, vulgárne a drzé správanie k spolužiakom, učiteľom a inej verejnosti v škole a mimo nej,</w:t>
      </w:r>
    </w:p>
    <w:p w:rsidR="009D0559" w:rsidRPr="002F352B" w:rsidRDefault="009D0559" w:rsidP="009D0559">
      <w:pPr>
        <w:pStyle w:val="Odsekzoznamu"/>
        <w:numPr>
          <w:ilvl w:val="0"/>
          <w:numId w:val="1"/>
        </w:numPr>
        <w:tabs>
          <w:tab w:val="left" w:pos="677"/>
          <w:tab w:val="left" w:pos="678"/>
        </w:tabs>
        <w:spacing w:before="132"/>
        <w:ind w:left="677" w:hanging="426"/>
        <w:jc w:val="both"/>
        <w:rPr>
          <w:sz w:val="24"/>
        </w:rPr>
      </w:pPr>
      <w:r w:rsidRPr="002F352B">
        <w:rPr>
          <w:sz w:val="24"/>
        </w:rPr>
        <w:t>nepovolené používanie mobilného telefónu počas vyučova</w:t>
      </w:r>
      <w:r w:rsidR="006910FF" w:rsidRPr="002F352B">
        <w:rPr>
          <w:sz w:val="24"/>
        </w:rPr>
        <w:t>nia</w:t>
      </w:r>
      <w:r w:rsidR="002F352B">
        <w:rPr>
          <w:sz w:val="24"/>
        </w:rPr>
        <w:t xml:space="preserve"> </w:t>
      </w:r>
      <w:r w:rsidRPr="002F352B">
        <w:rPr>
          <w:sz w:val="24"/>
        </w:rPr>
        <w:t>a</w:t>
      </w:r>
      <w:r w:rsidRPr="002F352B">
        <w:rPr>
          <w:spacing w:val="-4"/>
          <w:sz w:val="24"/>
        </w:rPr>
        <w:t xml:space="preserve"> </w:t>
      </w:r>
      <w:r w:rsidRPr="002F352B">
        <w:rPr>
          <w:sz w:val="24"/>
        </w:rPr>
        <w:t>ŠKD,</w:t>
      </w:r>
    </w:p>
    <w:p w:rsidR="009D0559" w:rsidRPr="008C512C" w:rsidRDefault="009D0559" w:rsidP="009D0559">
      <w:pPr>
        <w:pStyle w:val="Zkladntext"/>
        <w:spacing w:before="5"/>
        <w:jc w:val="both"/>
        <w:rPr>
          <w:sz w:val="22"/>
        </w:rPr>
      </w:pPr>
    </w:p>
    <w:p w:rsidR="009D0559" w:rsidRPr="008C512C" w:rsidRDefault="009D0559" w:rsidP="009D0559">
      <w:pPr>
        <w:pStyle w:val="Nadpis1"/>
        <w:numPr>
          <w:ilvl w:val="0"/>
          <w:numId w:val="1"/>
        </w:numPr>
        <w:tabs>
          <w:tab w:val="left" w:pos="677"/>
          <w:tab w:val="left" w:pos="678"/>
        </w:tabs>
        <w:spacing w:before="1" w:line="348" w:lineRule="auto"/>
        <w:ind w:left="677" w:right="104" w:hanging="426"/>
        <w:jc w:val="both"/>
      </w:pPr>
      <w:r w:rsidRPr="008C512C">
        <w:t>fajčenie, pitie alkoholu, užívanie drog, prítomnosť žiaka pod vplyvom omamných látok v škole a mimo školy, za distribúciu takýchto látok,</w:t>
      </w:r>
    </w:p>
    <w:p w:rsidR="009D0559" w:rsidRPr="008C512C" w:rsidRDefault="009D0559" w:rsidP="009D0559">
      <w:pPr>
        <w:pStyle w:val="Odsekzoznamu"/>
        <w:numPr>
          <w:ilvl w:val="0"/>
          <w:numId w:val="1"/>
        </w:numPr>
        <w:tabs>
          <w:tab w:val="left" w:pos="679"/>
          <w:tab w:val="left" w:pos="680"/>
        </w:tabs>
        <w:spacing w:before="138"/>
        <w:ind w:left="679" w:hanging="428"/>
        <w:jc w:val="both"/>
        <w:rPr>
          <w:b/>
          <w:sz w:val="24"/>
        </w:rPr>
      </w:pPr>
      <w:r w:rsidRPr="008C512C">
        <w:rPr>
          <w:b/>
          <w:sz w:val="24"/>
        </w:rPr>
        <w:t xml:space="preserve">psychické či fyzické šikanovanie spolužiakov, </w:t>
      </w:r>
      <w:proofErr w:type="spellStart"/>
      <w:r w:rsidRPr="008C512C">
        <w:rPr>
          <w:b/>
          <w:sz w:val="24"/>
        </w:rPr>
        <w:t>kyberšikanovanie</w:t>
      </w:r>
      <w:proofErr w:type="spellEnd"/>
      <w:r w:rsidRPr="008C512C">
        <w:rPr>
          <w:b/>
          <w:sz w:val="24"/>
        </w:rPr>
        <w:t xml:space="preserve"> v škole i mimo</w:t>
      </w:r>
      <w:r w:rsidRPr="008C512C">
        <w:rPr>
          <w:b/>
          <w:spacing w:val="-7"/>
          <w:sz w:val="24"/>
        </w:rPr>
        <w:t xml:space="preserve"> </w:t>
      </w:r>
      <w:r w:rsidRPr="008C512C">
        <w:rPr>
          <w:b/>
          <w:sz w:val="24"/>
        </w:rPr>
        <w:t>školy,</w:t>
      </w:r>
    </w:p>
    <w:p w:rsidR="009D0559" w:rsidRPr="008C512C" w:rsidRDefault="009D0559" w:rsidP="009D0559">
      <w:pPr>
        <w:pStyle w:val="Zkladntext"/>
        <w:spacing w:before="5"/>
        <w:jc w:val="both"/>
        <w:rPr>
          <w:b/>
          <w:sz w:val="22"/>
        </w:rPr>
      </w:pPr>
    </w:p>
    <w:p w:rsidR="009D0559" w:rsidRPr="008C512C" w:rsidRDefault="009D0559" w:rsidP="009D0559">
      <w:pPr>
        <w:pStyle w:val="Nadpis1"/>
        <w:numPr>
          <w:ilvl w:val="0"/>
          <w:numId w:val="1"/>
        </w:numPr>
        <w:tabs>
          <w:tab w:val="left" w:pos="679"/>
          <w:tab w:val="left" w:pos="680"/>
        </w:tabs>
        <w:ind w:left="679" w:hanging="428"/>
        <w:jc w:val="both"/>
      </w:pPr>
      <w:r w:rsidRPr="008C512C">
        <w:t>fyzický útok na žiaka, rodiča alebo zamestnanca školy v škole i mimo</w:t>
      </w:r>
      <w:r w:rsidRPr="008C512C">
        <w:rPr>
          <w:spacing w:val="-5"/>
        </w:rPr>
        <w:t xml:space="preserve"> </w:t>
      </w:r>
      <w:r w:rsidRPr="008C512C">
        <w:t>školy,</w:t>
      </w:r>
    </w:p>
    <w:p w:rsidR="009D0559" w:rsidRPr="008C512C" w:rsidRDefault="009D0559" w:rsidP="009D0559">
      <w:pPr>
        <w:pStyle w:val="Zkladntext"/>
        <w:spacing w:before="2"/>
        <w:jc w:val="both"/>
        <w:rPr>
          <w:b/>
          <w:sz w:val="22"/>
        </w:rPr>
      </w:pPr>
    </w:p>
    <w:p w:rsidR="009D0559" w:rsidRPr="008C512C" w:rsidRDefault="009D0559" w:rsidP="009D0559">
      <w:pPr>
        <w:pStyle w:val="Odsekzoznamu"/>
        <w:numPr>
          <w:ilvl w:val="0"/>
          <w:numId w:val="1"/>
        </w:numPr>
        <w:tabs>
          <w:tab w:val="left" w:pos="679"/>
          <w:tab w:val="left" w:pos="680"/>
        </w:tabs>
        <w:spacing w:before="1"/>
        <w:ind w:left="679" w:hanging="428"/>
        <w:jc w:val="both"/>
        <w:rPr>
          <w:sz w:val="24"/>
        </w:rPr>
      </w:pPr>
      <w:r w:rsidRPr="008C512C">
        <w:rPr>
          <w:b/>
          <w:sz w:val="24"/>
        </w:rPr>
        <w:t>krádež, trestný</w:t>
      </w:r>
      <w:r w:rsidRPr="008C512C">
        <w:rPr>
          <w:b/>
          <w:spacing w:val="-1"/>
          <w:sz w:val="24"/>
        </w:rPr>
        <w:t xml:space="preserve"> </w:t>
      </w:r>
      <w:r w:rsidRPr="008C512C">
        <w:rPr>
          <w:b/>
          <w:sz w:val="24"/>
        </w:rPr>
        <w:t>čin</w:t>
      </w:r>
      <w:r w:rsidRPr="008C512C">
        <w:rPr>
          <w:sz w:val="24"/>
        </w:rPr>
        <w:t>,</w:t>
      </w:r>
    </w:p>
    <w:p w:rsidR="009D0559" w:rsidRPr="008C512C" w:rsidRDefault="009D0559" w:rsidP="009D0559">
      <w:pPr>
        <w:pStyle w:val="Zkladntext"/>
        <w:spacing w:before="4"/>
        <w:jc w:val="both"/>
        <w:rPr>
          <w:sz w:val="22"/>
        </w:rPr>
      </w:pPr>
    </w:p>
    <w:p w:rsidR="009D0559" w:rsidRPr="008C512C" w:rsidRDefault="009D0559" w:rsidP="009D0559">
      <w:pPr>
        <w:pStyle w:val="Odsekzoznamu"/>
        <w:numPr>
          <w:ilvl w:val="0"/>
          <w:numId w:val="1"/>
        </w:numPr>
        <w:tabs>
          <w:tab w:val="left" w:pos="679"/>
          <w:tab w:val="left" w:pos="680"/>
        </w:tabs>
        <w:spacing w:before="1"/>
        <w:ind w:left="679" w:hanging="428"/>
        <w:jc w:val="both"/>
        <w:rPr>
          <w:sz w:val="24"/>
        </w:rPr>
      </w:pPr>
      <w:r w:rsidRPr="008C512C">
        <w:rPr>
          <w:sz w:val="24"/>
        </w:rPr>
        <w:t>poškodzovanie mena</w:t>
      </w:r>
      <w:r w:rsidRPr="008C512C">
        <w:rPr>
          <w:spacing w:val="-2"/>
          <w:sz w:val="24"/>
        </w:rPr>
        <w:t xml:space="preserve"> </w:t>
      </w:r>
      <w:r w:rsidRPr="008C512C">
        <w:rPr>
          <w:sz w:val="24"/>
        </w:rPr>
        <w:t>školy,</w:t>
      </w:r>
    </w:p>
    <w:p w:rsidR="009D0559" w:rsidRPr="008C512C" w:rsidRDefault="009D0559" w:rsidP="009D0559">
      <w:pPr>
        <w:pStyle w:val="Zkladntext"/>
        <w:spacing w:before="4"/>
        <w:jc w:val="both"/>
        <w:rPr>
          <w:sz w:val="22"/>
        </w:rPr>
      </w:pPr>
    </w:p>
    <w:p w:rsidR="009D0559" w:rsidRPr="008C512C" w:rsidRDefault="009D0559" w:rsidP="009D0559">
      <w:pPr>
        <w:pStyle w:val="Odsekzoznamu"/>
        <w:numPr>
          <w:ilvl w:val="0"/>
          <w:numId w:val="1"/>
        </w:numPr>
        <w:tabs>
          <w:tab w:val="left" w:pos="679"/>
          <w:tab w:val="left" w:pos="680"/>
        </w:tabs>
        <w:spacing w:before="1"/>
        <w:ind w:left="679" w:hanging="428"/>
        <w:jc w:val="both"/>
        <w:rPr>
          <w:sz w:val="24"/>
        </w:rPr>
      </w:pPr>
      <w:r w:rsidRPr="008C512C">
        <w:rPr>
          <w:sz w:val="24"/>
        </w:rPr>
        <w:t>pravidelné zabúdanie učebných pomôcok, cvičebného úboru a</w:t>
      </w:r>
      <w:r w:rsidRPr="008C512C">
        <w:rPr>
          <w:spacing w:val="-1"/>
          <w:sz w:val="24"/>
        </w:rPr>
        <w:t xml:space="preserve"> </w:t>
      </w:r>
      <w:proofErr w:type="spellStart"/>
      <w:r w:rsidRPr="008C512C">
        <w:rPr>
          <w:sz w:val="24"/>
        </w:rPr>
        <w:t>prezúvok</w:t>
      </w:r>
      <w:proofErr w:type="spellEnd"/>
      <w:r w:rsidRPr="008C512C">
        <w:rPr>
          <w:sz w:val="24"/>
        </w:rPr>
        <w:t>,</w:t>
      </w:r>
    </w:p>
    <w:p w:rsidR="009D0559" w:rsidRPr="008C512C" w:rsidRDefault="009D0559" w:rsidP="009D0559">
      <w:pPr>
        <w:pStyle w:val="Zkladntext"/>
        <w:spacing w:before="3"/>
        <w:jc w:val="both"/>
        <w:rPr>
          <w:sz w:val="22"/>
        </w:rPr>
      </w:pPr>
    </w:p>
    <w:p w:rsidR="009D0559" w:rsidRPr="008C512C" w:rsidRDefault="009D0559" w:rsidP="009D0559">
      <w:pPr>
        <w:pStyle w:val="Nadpis1"/>
        <w:numPr>
          <w:ilvl w:val="0"/>
          <w:numId w:val="1"/>
        </w:numPr>
        <w:tabs>
          <w:tab w:val="left" w:pos="679"/>
          <w:tab w:val="left" w:pos="680"/>
        </w:tabs>
        <w:ind w:left="679" w:hanging="428"/>
        <w:jc w:val="both"/>
      </w:pPr>
      <w:r w:rsidRPr="008C512C">
        <w:t>ničenie a poškodzovanie školského majetku alebo majetku iných</w:t>
      </w:r>
      <w:r w:rsidRPr="008C512C">
        <w:rPr>
          <w:spacing w:val="-4"/>
        </w:rPr>
        <w:t xml:space="preserve"> </w:t>
      </w:r>
      <w:r w:rsidRPr="008C512C">
        <w:t>osôb,</w:t>
      </w:r>
    </w:p>
    <w:p w:rsidR="009D0559" w:rsidRPr="008C512C" w:rsidRDefault="009D0559" w:rsidP="009D0559">
      <w:pPr>
        <w:pStyle w:val="Zkladntext"/>
        <w:spacing w:before="5"/>
        <w:jc w:val="both"/>
        <w:rPr>
          <w:b/>
          <w:sz w:val="22"/>
        </w:rPr>
      </w:pPr>
    </w:p>
    <w:p w:rsidR="009D0559" w:rsidRPr="008C512C" w:rsidRDefault="009D0559" w:rsidP="009D0559">
      <w:pPr>
        <w:pStyle w:val="Odsekzoznamu"/>
        <w:numPr>
          <w:ilvl w:val="0"/>
          <w:numId w:val="1"/>
        </w:numPr>
        <w:tabs>
          <w:tab w:val="left" w:pos="679"/>
          <w:tab w:val="left" w:pos="680"/>
        </w:tabs>
        <w:ind w:left="679" w:hanging="428"/>
        <w:jc w:val="both"/>
        <w:rPr>
          <w:sz w:val="24"/>
        </w:rPr>
      </w:pPr>
      <w:r w:rsidRPr="008C512C">
        <w:rPr>
          <w:sz w:val="24"/>
        </w:rPr>
        <w:t>vyrušovanie počas aktivít organizovaných školou (exkurzie, prednáška, súťaže a</w:t>
      </w:r>
      <w:r w:rsidRPr="008C512C">
        <w:rPr>
          <w:spacing w:val="-6"/>
          <w:sz w:val="24"/>
        </w:rPr>
        <w:t xml:space="preserve"> </w:t>
      </w:r>
      <w:r w:rsidRPr="008C512C">
        <w:rPr>
          <w:sz w:val="24"/>
        </w:rPr>
        <w:t>pod.),</w:t>
      </w:r>
    </w:p>
    <w:p w:rsidR="009D0559" w:rsidRPr="008C512C" w:rsidRDefault="009D0559" w:rsidP="009D0559">
      <w:pPr>
        <w:pStyle w:val="Zkladntext"/>
        <w:spacing w:before="5"/>
        <w:jc w:val="both"/>
        <w:rPr>
          <w:sz w:val="22"/>
        </w:rPr>
      </w:pPr>
    </w:p>
    <w:p w:rsidR="009D0559" w:rsidRPr="008C512C" w:rsidRDefault="009D0559" w:rsidP="009D0559">
      <w:pPr>
        <w:pStyle w:val="Odsekzoznamu"/>
        <w:numPr>
          <w:ilvl w:val="0"/>
          <w:numId w:val="1"/>
        </w:numPr>
        <w:tabs>
          <w:tab w:val="left" w:pos="679"/>
          <w:tab w:val="left" w:pos="680"/>
        </w:tabs>
        <w:ind w:left="679" w:hanging="428"/>
        <w:jc w:val="both"/>
        <w:rPr>
          <w:sz w:val="24"/>
        </w:rPr>
      </w:pPr>
      <w:r w:rsidRPr="008C512C">
        <w:rPr>
          <w:sz w:val="24"/>
        </w:rPr>
        <w:t>prinášanie zakázaných vecí a predmetov do škôl,</w:t>
      </w:r>
    </w:p>
    <w:p w:rsidR="009D0559" w:rsidRPr="008C512C" w:rsidRDefault="009D0559" w:rsidP="009D0559">
      <w:pPr>
        <w:pStyle w:val="Zkladntext"/>
        <w:spacing w:before="2"/>
        <w:jc w:val="both"/>
        <w:rPr>
          <w:sz w:val="22"/>
        </w:rPr>
      </w:pPr>
    </w:p>
    <w:p w:rsidR="009D0559" w:rsidRPr="008C512C" w:rsidRDefault="009D0559" w:rsidP="009D0559">
      <w:pPr>
        <w:pStyle w:val="Odsekzoznamu"/>
        <w:numPr>
          <w:ilvl w:val="0"/>
          <w:numId w:val="1"/>
        </w:numPr>
        <w:tabs>
          <w:tab w:val="left" w:pos="679"/>
          <w:tab w:val="left" w:pos="680"/>
        </w:tabs>
        <w:ind w:left="679" w:hanging="428"/>
        <w:jc w:val="both"/>
        <w:rPr>
          <w:sz w:val="24"/>
        </w:rPr>
      </w:pPr>
      <w:r w:rsidRPr="008C512C">
        <w:rPr>
          <w:b/>
          <w:sz w:val="24"/>
        </w:rPr>
        <w:t xml:space="preserve">využitie mimoriadneho ochranného opatrenia </w:t>
      </w:r>
      <w:r w:rsidRPr="008C512C">
        <w:rPr>
          <w:sz w:val="24"/>
        </w:rPr>
        <w:t>(pozri Školský poriadok</w:t>
      </w:r>
      <w:r w:rsidRPr="008C512C">
        <w:rPr>
          <w:spacing w:val="-3"/>
          <w:sz w:val="24"/>
        </w:rPr>
        <w:t xml:space="preserve"> </w:t>
      </w:r>
      <w:r w:rsidRPr="008C512C">
        <w:rPr>
          <w:sz w:val="24"/>
        </w:rPr>
        <w:t>ZŠ).</w:t>
      </w:r>
    </w:p>
    <w:p w:rsidR="009D0559" w:rsidRPr="008C512C" w:rsidRDefault="009D0559" w:rsidP="009D0559">
      <w:pPr>
        <w:pStyle w:val="Zkladntext"/>
        <w:jc w:val="both"/>
        <w:rPr>
          <w:sz w:val="20"/>
        </w:rPr>
      </w:pPr>
    </w:p>
    <w:p w:rsidR="009D0559" w:rsidRPr="008C512C" w:rsidRDefault="009D0559" w:rsidP="009D0559">
      <w:pPr>
        <w:pStyle w:val="Zkladntext"/>
        <w:jc w:val="both"/>
        <w:rPr>
          <w:sz w:val="20"/>
        </w:rPr>
      </w:pPr>
    </w:p>
    <w:p w:rsidR="009D0559" w:rsidRPr="008C512C" w:rsidRDefault="009D0559" w:rsidP="009D0559">
      <w:pPr>
        <w:pStyle w:val="Zkladntext"/>
        <w:jc w:val="both"/>
        <w:rPr>
          <w:sz w:val="20"/>
        </w:rPr>
      </w:pPr>
    </w:p>
    <w:p w:rsidR="009D0559" w:rsidRPr="008C512C" w:rsidRDefault="00651A43" w:rsidP="009D0559">
      <w:pPr>
        <w:pStyle w:val="Zkladntext"/>
        <w:spacing w:before="7"/>
        <w:jc w:val="both"/>
        <w:rPr>
          <w:sz w:val="12"/>
        </w:rPr>
      </w:pPr>
      <w:r>
        <w:rPr>
          <w:noProof/>
        </w:rPr>
        <mc:AlternateContent>
          <mc:Choice Requires="wps">
            <w:drawing>
              <wp:anchor distT="0" distB="0" distL="0" distR="0" simplePos="0" relativeHeight="487595008" behindDoc="1" locked="0" layoutInCell="1" allowOverlap="1">
                <wp:simplePos x="0" y="0"/>
                <wp:positionH relativeFrom="page">
                  <wp:posOffset>541020</wp:posOffset>
                </wp:positionH>
                <wp:positionV relativeFrom="paragraph">
                  <wp:posOffset>116840</wp:posOffset>
                </wp:positionV>
                <wp:extent cx="1829435" cy="7620"/>
                <wp:effectExtent l="0" t="0" r="0" b="0"/>
                <wp:wrapTopAndBottom/>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730E8" id="Rectangle 14" o:spid="_x0000_s1026" style="position:absolute;margin-left:42.6pt;margin-top:9.2pt;width:144.05pt;height:.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OPdwIAAPo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" fillcolor="black" stroked="f">
                <w10:wrap type="topAndBottom" anchorx="page"/>
              </v:rect>
            </w:pict>
          </mc:Fallback>
        </mc:AlternateContent>
      </w:r>
    </w:p>
    <w:p w:rsidR="009D0559" w:rsidRPr="008C512C" w:rsidRDefault="009D0559" w:rsidP="009D0559">
      <w:pPr>
        <w:spacing w:before="72"/>
        <w:ind w:left="252"/>
        <w:jc w:val="both"/>
        <w:rPr>
          <w:sz w:val="20"/>
        </w:rPr>
      </w:pPr>
      <w:r w:rsidRPr="008C512C">
        <w:rPr>
          <w:sz w:val="20"/>
          <w:vertAlign w:val="superscript"/>
        </w:rPr>
        <w:t>6</w:t>
      </w:r>
      <w:r w:rsidRPr="008C512C">
        <w:rPr>
          <w:sz w:val="20"/>
        </w:rPr>
        <w:t xml:space="preserve"> Hrubým písmom sú označené závažné porušenia.</w:t>
      </w:r>
    </w:p>
    <w:p w:rsidR="009D0559" w:rsidRPr="008C512C" w:rsidRDefault="009D0559" w:rsidP="009D0559">
      <w:pPr>
        <w:jc w:val="both"/>
        <w:rPr>
          <w:sz w:val="20"/>
        </w:rPr>
        <w:sectPr w:rsidR="009D0559" w:rsidRPr="008C512C">
          <w:pgSz w:w="11910" w:h="16840"/>
          <w:pgMar w:top="740" w:right="740" w:bottom="1180" w:left="600" w:header="0" w:footer="981" w:gutter="0"/>
          <w:cols w:space="708"/>
        </w:sectPr>
      </w:pPr>
    </w:p>
    <w:p w:rsidR="009D0559" w:rsidRPr="008C512C" w:rsidRDefault="009D0559" w:rsidP="009D0559">
      <w:pPr>
        <w:spacing w:before="72" w:line="360" w:lineRule="auto"/>
        <w:ind w:left="252" w:right="105" w:firstLine="708"/>
        <w:jc w:val="both"/>
        <w:rPr>
          <w:sz w:val="24"/>
        </w:rPr>
      </w:pPr>
      <w:r w:rsidRPr="008C512C">
        <w:rPr>
          <w:b/>
          <w:sz w:val="24"/>
        </w:rPr>
        <w:lastRenderedPageBreak/>
        <w:t>Dôvody výchovných opatrení sa môžu kumulovať</w:t>
      </w:r>
      <w:r w:rsidRPr="008C512C">
        <w:rPr>
          <w:sz w:val="24"/>
        </w:rPr>
        <w:t xml:space="preserve">, môžu sa udeliť za viaceré kritériá, pričom sa na ich základe môže udeliť závažnejšie výchovné opatrenie. </w:t>
      </w:r>
      <w:r w:rsidRPr="008C512C">
        <w:rPr>
          <w:b/>
          <w:sz w:val="24"/>
        </w:rPr>
        <w:t>Výchovné opatrenia sú od seba nezávislé</w:t>
      </w:r>
      <w:r w:rsidRPr="008C512C">
        <w:rPr>
          <w:sz w:val="24"/>
        </w:rPr>
        <w:t>, môže sa stať, že žiak dostane súčasne pochvalu i pokarhanie, pričom obe sú udelené za odlišné dôvody. Udelenie výchovného opatrenia sa môže verejne prezentovať pred triedou alebo kolektívom školy.</w:t>
      </w:r>
    </w:p>
    <w:p w:rsidR="009D0559" w:rsidRPr="008C512C" w:rsidRDefault="009D0559" w:rsidP="009D0559">
      <w:pPr>
        <w:spacing w:before="121"/>
        <w:ind w:left="960"/>
        <w:jc w:val="both"/>
        <w:rPr>
          <w:sz w:val="24"/>
        </w:rPr>
      </w:pPr>
      <w:r w:rsidRPr="008C512C">
        <w:rPr>
          <w:b/>
          <w:sz w:val="24"/>
        </w:rPr>
        <w:t xml:space="preserve">Správanie sa klasifikuje týmito stupňami </w:t>
      </w:r>
      <w:r w:rsidRPr="008C512C">
        <w:rPr>
          <w:sz w:val="24"/>
        </w:rPr>
        <w:t>a orientačnými kritériami:</w:t>
      </w:r>
    </w:p>
    <w:p w:rsidR="009D0559" w:rsidRPr="008C512C" w:rsidRDefault="009D0559" w:rsidP="009D0559">
      <w:pPr>
        <w:pStyle w:val="Zkladntext"/>
        <w:spacing w:before="6"/>
        <w:jc w:val="both"/>
        <w:rPr>
          <w:sz w:val="22"/>
        </w:rPr>
      </w:pPr>
    </w:p>
    <w:p w:rsidR="009D0559" w:rsidRPr="008C512C" w:rsidRDefault="009D0559" w:rsidP="009D0559">
      <w:pPr>
        <w:pStyle w:val="Odsekzoznamu"/>
        <w:numPr>
          <w:ilvl w:val="0"/>
          <w:numId w:val="1"/>
        </w:numPr>
        <w:tabs>
          <w:tab w:val="left" w:pos="680"/>
        </w:tabs>
        <w:spacing w:line="350" w:lineRule="auto"/>
        <w:ind w:left="679" w:right="107" w:hanging="428"/>
        <w:jc w:val="both"/>
        <w:rPr>
          <w:sz w:val="24"/>
        </w:rPr>
      </w:pPr>
      <w:r w:rsidRPr="008C512C">
        <w:rPr>
          <w:b/>
          <w:sz w:val="24"/>
        </w:rPr>
        <w:t xml:space="preserve">1 – veľmi dobré: </w:t>
      </w:r>
      <w:r w:rsidRPr="008C512C">
        <w:rPr>
          <w:sz w:val="24"/>
        </w:rPr>
        <w:t>žiak dodržiava pravidlá správania a ustanovenia ŠP a len ojedinele sa dopúšťa menej závažných</w:t>
      </w:r>
      <w:r w:rsidRPr="008C512C">
        <w:rPr>
          <w:spacing w:val="-1"/>
          <w:sz w:val="24"/>
        </w:rPr>
        <w:t xml:space="preserve"> </w:t>
      </w:r>
      <w:r w:rsidRPr="008C512C">
        <w:rPr>
          <w:sz w:val="24"/>
        </w:rPr>
        <w:t>previnení;</w:t>
      </w:r>
    </w:p>
    <w:p w:rsidR="009D0559" w:rsidRPr="008C512C" w:rsidRDefault="009D0559" w:rsidP="009D0559">
      <w:pPr>
        <w:pStyle w:val="Odsekzoznamu"/>
        <w:numPr>
          <w:ilvl w:val="0"/>
          <w:numId w:val="1"/>
        </w:numPr>
        <w:tabs>
          <w:tab w:val="left" w:pos="611"/>
        </w:tabs>
        <w:spacing w:before="12" w:line="350" w:lineRule="auto"/>
        <w:ind w:right="112" w:hanging="359"/>
        <w:jc w:val="both"/>
        <w:rPr>
          <w:sz w:val="24"/>
        </w:rPr>
      </w:pPr>
      <w:r w:rsidRPr="008C512C">
        <w:rPr>
          <w:b/>
          <w:sz w:val="24"/>
        </w:rPr>
        <w:t xml:space="preserve">2 – uspokojivé: </w:t>
      </w:r>
      <w:r w:rsidRPr="008C512C">
        <w:rPr>
          <w:sz w:val="24"/>
        </w:rPr>
        <w:t>žiak opakovane porušuje menej závažné pravidlá ŠP, je prístupný výchovnému pôsobeniu a usiluje sa svoje chyby</w:t>
      </w:r>
      <w:r w:rsidRPr="008C512C">
        <w:rPr>
          <w:spacing w:val="-5"/>
          <w:sz w:val="24"/>
        </w:rPr>
        <w:t xml:space="preserve"> </w:t>
      </w:r>
      <w:r w:rsidRPr="008C512C">
        <w:rPr>
          <w:sz w:val="24"/>
        </w:rPr>
        <w:t>napraviť;</w:t>
      </w:r>
    </w:p>
    <w:p w:rsidR="009D0559" w:rsidRPr="008C512C" w:rsidRDefault="009D0559" w:rsidP="009D0559">
      <w:pPr>
        <w:pStyle w:val="Odsekzoznamu"/>
        <w:numPr>
          <w:ilvl w:val="0"/>
          <w:numId w:val="1"/>
        </w:numPr>
        <w:tabs>
          <w:tab w:val="left" w:pos="611"/>
        </w:tabs>
        <w:spacing w:before="13" w:line="350" w:lineRule="auto"/>
        <w:ind w:right="108" w:hanging="359"/>
        <w:jc w:val="both"/>
        <w:rPr>
          <w:sz w:val="24"/>
        </w:rPr>
      </w:pPr>
      <w:r w:rsidRPr="008C512C">
        <w:rPr>
          <w:b/>
          <w:sz w:val="24"/>
        </w:rPr>
        <w:t xml:space="preserve">3 – menej uspokojivé: </w:t>
      </w:r>
      <w:r w:rsidRPr="008C512C">
        <w:rPr>
          <w:sz w:val="24"/>
        </w:rPr>
        <w:t>žiak závažne porušuje pravidlá správania a ŠP alebo sa dopúšťa ďalších previnení, ktoré sa opakujú aj po dohovorení žiakovi a po konzultácii so zákonným</w:t>
      </w:r>
      <w:r w:rsidRPr="008C512C">
        <w:rPr>
          <w:spacing w:val="-6"/>
          <w:sz w:val="24"/>
        </w:rPr>
        <w:t xml:space="preserve"> </w:t>
      </w:r>
      <w:r w:rsidRPr="008C512C">
        <w:rPr>
          <w:sz w:val="24"/>
        </w:rPr>
        <w:t>zástupcom;</w:t>
      </w:r>
    </w:p>
    <w:p w:rsidR="009D0559" w:rsidRPr="008C512C" w:rsidRDefault="009D0559" w:rsidP="009D0559">
      <w:pPr>
        <w:pStyle w:val="Odsekzoznamu"/>
        <w:numPr>
          <w:ilvl w:val="0"/>
          <w:numId w:val="1"/>
        </w:numPr>
        <w:tabs>
          <w:tab w:val="left" w:pos="611"/>
        </w:tabs>
        <w:spacing w:before="13" w:line="357" w:lineRule="auto"/>
        <w:ind w:right="106" w:hanging="359"/>
        <w:jc w:val="both"/>
        <w:rPr>
          <w:sz w:val="24"/>
        </w:rPr>
      </w:pPr>
      <w:r w:rsidRPr="008C512C">
        <w:rPr>
          <w:b/>
          <w:sz w:val="24"/>
        </w:rPr>
        <w:t xml:space="preserve">4 – neuspokojivé: </w:t>
      </w:r>
      <w:r w:rsidRPr="008C512C">
        <w:rPr>
          <w:sz w:val="24"/>
        </w:rPr>
        <w:t>žiak sústavne porušuje pravidlá správania a ŠP, zámerne narúša korektné vzťahy medzi spolužiakmi a závažnými previneniami ohrozuje ostatných žiakov a zamestnancov školy, nerešpektuje nariadenia pedagogického zboru, nedodržiava dohody po pohovore so zákonnými zástupcami.</w:t>
      </w:r>
    </w:p>
    <w:p w:rsidR="009D0559" w:rsidRPr="008C512C" w:rsidRDefault="009D0559" w:rsidP="009D0559">
      <w:pPr>
        <w:pStyle w:val="Zkladntext"/>
        <w:spacing w:before="5"/>
        <w:rPr>
          <w:sz w:val="31"/>
        </w:rPr>
      </w:pPr>
    </w:p>
    <w:p w:rsidR="009D0559" w:rsidRPr="008C512C" w:rsidRDefault="009D0559" w:rsidP="009D0559">
      <w:pPr>
        <w:pStyle w:val="Nadpis1"/>
        <w:numPr>
          <w:ilvl w:val="1"/>
          <w:numId w:val="7"/>
        </w:numPr>
        <w:tabs>
          <w:tab w:val="left" w:pos="2754"/>
        </w:tabs>
        <w:ind w:left="2753" w:hanging="241"/>
        <w:jc w:val="left"/>
      </w:pPr>
      <w:r w:rsidRPr="008C512C">
        <w:t>ZÁPIS DO ELEKTRONICKEJ ŽIACKEJ</w:t>
      </w:r>
      <w:r w:rsidRPr="008C512C">
        <w:rPr>
          <w:spacing w:val="-5"/>
        </w:rPr>
        <w:t xml:space="preserve"> </w:t>
      </w:r>
      <w:r w:rsidRPr="008C512C">
        <w:t>KNIŽKY</w:t>
      </w:r>
    </w:p>
    <w:p w:rsidR="009D0559" w:rsidRPr="008C512C" w:rsidRDefault="009D0559" w:rsidP="009D0559">
      <w:pPr>
        <w:pStyle w:val="Zkladntext"/>
        <w:rPr>
          <w:b/>
          <w:sz w:val="26"/>
        </w:rPr>
      </w:pPr>
    </w:p>
    <w:p w:rsidR="009D0559" w:rsidRPr="008C512C" w:rsidRDefault="009D0559" w:rsidP="009D0559">
      <w:pPr>
        <w:pStyle w:val="Zkladntext"/>
        <w:spacing w:before="198" w:line="360" w:lineRule="auto"/>
        <w:ind w:left="252" w:right="104" w:firstLine="708"/>
        <w:jc w:val="both"/>
      </w:pPr>
      <w:r w:rsidRPr="008C512C">
        <w:t xml:space="preserve">Zápis známok, poznámok, pochvál a výchovných opatrení do EŽK </w:t>
      </w:r>
      <w:r w:rsidRPr="008C512C">
        <w:rPr>
          <w:b/>
        </w:rPr>
        <w:t xml:space="preserve">je povinný; </w:t>
      </w:r>
      <w:r w:rsidRPr="008C512C">
        <w:t>učiteľ je povinný viesť evidenciu o hodnotení žiakov podľa určenia vedením školy. Priebežné hodnotenie sa zapisuje raz za týždeň, celkové hodnotenie sa zapisuje v určených termínoch (pozri článok 1). Triedni učitelia zapisujú do EŽK po hodnotiacej alebo klasifikačnej porade známku zo správania, dochádzku, výchovné opatrenia, pochvaly, uzatvárajú elektronickú triednu knihu, kontrolujú zápisy do nej (prehliadanie jednotlivých predmetov  a triednych  kníh  je  možné  cez  políčko  triedna  kniha  na  spodnej  časti  pravého   stĺpca   s ponukami). V prípade, že ZZ nemá prístup na internet, sprístupní sa mu školský počítač alebo sa mu odovzdá, príp. zašle výpis z EŽK. Triedni učitelia garantujú odovzdanie prístupových údajov do EŽK zákonným zástupcom, pritom tí ich môžu dať aj svojim deťom, aby si samy mohli známky</w:t>
      </w:r>
      <w:r w:rsidRPr="008C512C">
        <w:rPr>
          <w:spacing w:val="-16"/>
        </w:rPr>
        <w:t xml:space="preserve"> </w:t>
      </w:r>
      <w:r w:rsidRPr="008C512C">
        <w:t>kontrolovať.</w:t>
      </w:r>
    </w:p>
    <w:p w:rsidR="009D0559" w:rsidRPr="008C512C" w:rsidRDefault="009D0559" w:rsidP="009D0559">
      <w:pPr>
        <w:pStyle w:val="Zkladntext"/>
        <w:spacing w:before="120" w:line="360" w:lineRule="auto"/>
        <w:ind w:left="252" w:right="107" w:firstLine="708"/>
        <w:jc w:val="both"/>
      </w:pPr>
      <w:r w:rsidRPr="008C512C">
        <w:rPr>
          <w:b/>
        </w:rPr>
        <w:t xml:space="preserve">Zápis známok v EŽK musí byť presný. </w:t>
      </w:r>
      <w:r w:rsidRPr="008C512C">
        <w:t>Automaticky počítaný výsledok v EŽK musí zodpovedať hodnoteniu v individuálnych záznamoch učiteľov. Vyučujúci II. stupňa zapisujú do EŽK body do jednotlivých predmetov. Známku uzatvárajú na základe percentuálnej úspešnosti žiaka, pričom môžu na základe preukázateľných aktivít v predmete žiakovi zlepšiť výslednú známku o 5 % (pozri článok</w:t>
      </w:r>
      <w:r w:rsidRPr="008C512C">
        <w:rPr>
          <w:spacing w:val="-1"/>
        </w:rPr>
        <w:t xml:space="preserve"> </w:t>
      </w:r>
      <w:r w:rsidRPr="008C512C">
        <w:t>1).</w:t>
      </w:r>
    </w:p>
    <w:p w:rsidR="009D0559" w:rsidRPr="008C512C" w:rsidRDefault="009D0559" w:rsidP="009D0559">
      <w:pPr>
        <w:pStyle w:val="Nadpis1"/>
        <w:spacing w:before="122" w:line="360" w:lineRule="auto"/>
        <w:ind w:right="105" w:firstLine="708"/>
        <w:jc w:val="both"/>
      </w:pPr>
      <w:r w:rsidRPr="008C512C">
        <w:t>Každá zo zapísaných známok, resp. každé zapísané bodové skóre musí mať v EŽK druh skúšania (presne podľa článku 3 - druhy hodnotenia) a konkrétny záznam o téme, za ktorú bolo</w:t>
      </w:r>
    </w:p>
    <w:p w:rsidR="009D0559" w:rsidRPr="008C512C" w:rsidRDefault="009D0559" w:rsidP="009D0559">
      <w:pPr>
        <w:spacing w:line="360" w:lineRule="auto"/>
        <w:jc w:val="both"/>
        <w:sectPr w:rsidR="009D0559" w:rsidRPr="008C512C">
          <w:pgSz w:w="11910" w:h="16840"/>
          <w:pgMar w:top="760" w:right="740" w:bottom="1240" w:left="600" w:header="0" w:footer="981" w:gutter="0"/>
          <w:cols w:space="708"/>
        </w:sectPr>
      </w:pPr>
    </w:p>
    <w:p w:rsidR="009D0559" w:rsidRPr="008C512C" w:rsidRDefault="009D0559" w:rsidP="009D0559">
      <w:pPr>
        <w:pStyle w:val="Zkladntext"/>
        <w:spacing w:before="72" w:line="360" w:lineRule="auto"/>
        <w:ind w:left="252" w:right="104"/>
        <w:jc w:val="both"/>
      </w:pPr>
      <w:r w:rsidRPr="008C512C">
        <w:rPr>
          <w:b/>
        </w:rPr>
        <w:lastRenderedPageBreak/>
        <w:t xml:space="preserve">hodnotenie udelené </w:t>
      </w:r>
      <w:r w:rsidRPr="008C512C">
        <w:t xml:space="preserve">(nastavenie EŽK dovoľuje vpísať tému, za ktorú bola známka udelená). Platí to aj pri zápise známok za domáce úlohy, prácu na hodine, ústne skúšanie a pod. (každá známka musí byť tematicky identifikovateľná, </w:t>
      </w:r>
      <w:r w:rsidRPr="008C512C">
        <w:rPr>
          <w:i/>
        </w:rPr>
        <w:t>napr. DÚ – malá násobilka</w:t>
      </w:r>
      <w:r w:rsidRPr="008C512C">
        <w:t xml:space="preserve">). Kolónku </w:t>
      </w:r>
      <w:r w:rsidRPr="008C512C">
        <w:rPr>
          <w:i/>
        </w:rPr>
        <w:t xml:space="preserve">nezaradené </w:t>
      </w:r>
      <w:r w:rsidRPr="008C512C">
        <w:t>vyučujúci nevyužíva, slúži na zápis známok z pôvodnej školy u nového žiaka alebo u žiaka, ktorý bol istý čas vzdelávaný v inej inštitúcii (napr. počas hospitalizácie, diagnostického pobytu a</w:t>
      </w:r>
      <w:r w:rsidRPr="008C512C">
        <w:rPr>
          <w:spacing w:val="-3"/>
        </w:rPr>
        <w:t xml:space="preserve"> </w:t>
      </w:r>
      <w:r w:rsidRPr="008C512C">
        <w:t>pod.).</w:t>
      </w:r>
    </w:p>
    <w:p w:rsidR="009D0559" w:rsidRPr="008C512C" w:rsidRDefault="009D0559" w:rsidP="009D0559">
      <w:pPr>
        <w:pStyle w:val="Zkladntext"/>
        <w:spacing w:before="120" w:line="360" w:lineRule="auto"/>
        <w:ind w:left="252" w:right="107" w:firstLine="708"/>
        <w:jc w:val="both"/>
      </w:pPr>
      <w:r w:rsidRPr="008C512C">
        <w:rPr>
          <w:b/>
        </w:rPr>
        <w:t xml:space="preserve">Bonusové úlohy </w:t>
      </w:r>
      <w:r w:rsidRPr="008C512C">
        <w:t xml:space="preserve">s hodnotením bez základu sa zapisujú tak, že sa v celkovom počte bodov uvedie 0, čím sa pripočítajú získané body k celkovému počtu bodov bez základu. Pri bonusových úlohách sa nemusí napísať téma pri udelení hodnotenia. Téma je uvedená v zadaniach bonusových úloh jednotlivých predmetov v časti </w:t>
      </w:r>
      <w:r w:rsidRPr="008C512C">
        <w:rPr>
          <w:i/>
        </w:rPr>
        <w:t xml:space="preserve">Poznámky </w:t>
      </w:r>
      <w:r w:rsidRPr="008C512C">
        <w:t>na každý mesiac. V tejto časti musí byť bonusová úloha zapísaná na každý mesiac.</w:t>
      </w:r>
    </w:p>
    <w:p w:rsidR="009D0559" w:rsidRPr="008C512C" w:rsidRDefault="009D0559" w:rsidP="00C70B50">
      <w:pPr>
        <w:pStyle w:val="Nadpis1"/>
        <w:spacing w:before="119" w:line="360" w:lineRule="auto"/>
        <w:ind w:right="105" w:firstLine="708"/>
        <w:jc w:val="both"/>
      </w:pPr>
      <w:r w:rsidRPr="008C512C">
        <w:t>Učitelia sú povinní včas oznamovať zápisom do EŽK tieto typy skúšania: VEĽKÁ PÍSOMKA (vrátane KPP zo SJL</w:t>
      </w:r>
      <w:r w:rsidR="00081E1B">
        <w:t>)</w:t>
      </w:r>
      <w:r w:rsidRPr="008C512C">
        <w:t>,</w:t>
      </w:r>
      <w:r w:rsidR="00C70B50" w:rsidRPr="008C512C">
        <w:t xml:space="preserve"> </w:t>
      </w:r>
      <w:r w:rsidRPr="008C512C">
        <w:t>pričom zapíšu dátum konania skúšky, predmet</w:t>
      </w:r>
      <w:r w:rsidR="00C70B50" w:rsidRPr="008C512C">
        <w:rPr>
          <w:b w:val="0"/>
        </w:rPr>
        <w:t xml:space="preserve"> a</w:t>
      </w:r>
      <w:r w:rsidRPr="008C512C">
        <w:t xml:space="preserve"> konkrétny obsah skúšky. </w:t>
      </w:r>
      <w:r w:rsidRPr="008C512C">
        <w:rPr>
          <w:b w:val="0"/>
        </w:rPr>
        <w:t>Zapisuje sa aj to, ak si žiaci na nasledujúcu hodinu musia priniesť špecifické, mimoriadne pomôcky, Ak uvedené typy skúšania nebudú zapísané v EŽK, anuluje sa ich hodnotenie. Ak bude v rozpore oznámenie obsahu budúceho skúšania s obsahom realizovaného skúšania, anuluje sa hodnotenie</w:t>
      </w:r>
      <w:r w:rsidRPr="008C512C">
        <w:rPr>
          <w:b w:val="0"/>
          <w:spacing w:val="-6"/>
        </w:rPr>
        <w:t xml:space="preserve"> </w:t>
      </w:r>
      <w:r w:rsidRPr="008C512C">
        <w:rPr>
          <w:b w:val="0"/>
        </w:rPr>
        <w:t>skúšania.</w:t>
      </w:r>
    </w:p>
    <w:p w:rsidR="009D0559" w:rsidRPr="008C512C" w:rsidRDefault="009D0559" w:rsidP="009D0559">
      <w:pPr>
        <w:pStyle w:val="Zkladntext"/>
        <w:spacing w:before="121" w:line="360" w:lineRule="auto"/>
        <w:ind w:left="252" w:right="110" w:firstLine="708"/>
        <w:jc w:val="both"/>
      </w:pPr>
      <w:r w:rsidRPr="008C512C">
        <w:rPr>
          <w:b/>
        </w:rPr>
        <w:t xml:space="preserve">Konečné pochvaly a výchovné opatrenia </w:t>
      </w:r>
      <w:r w:rsidRPr="008C512C">
        <w:t>(vrátane znížených známok zo správania) sa do EŽK zapisujú do 24 hodín po konaní hodnotiacej alebo klasifikačnej porady, po ich prerokovaní na porade a schválení RŠ. Triedni učitelia oboznámia na informačných stretnutiach rodičov pred konaním hodnotiacej/klasifikačnej porady o možnosti udelenia pochvaly alebo výchovného opatrenia. Ak sa ZZ nezúčastnia informačného stretnutia, informujú ich prostredníctvom EŽK alebo iným spôsobom. Pochvaly a výchovné opatrenia sa zapisujú do EŽK</w:t>
      </w:r>
      <w:r w:rsidRPr="008C512C">
        <w:rPr>
          <w:spacing w:val="-3"/>
        </w:rPr>
        <w:t xml:space="preserve"> </w:t>
      </w:r>
      <w:r w:rsidRPr="008C512C">
        <w:t>vždy.</w:t>
      </w:r>
    </w:p>
    <w:p w:rsidR="009D0559" w:rsidRPr="008C512C" w:rsidRDefault="009D0559" w:rsidP="009D0559">
      <w:pPr>
        <w:spacing w:before="120" w:line="360" w:lineRule="auto"/>
        <w:ind w:left="252" w:right="104" w:firstLine="708"/>
        <w:jc w:val="both"/>
        <w:rPr>
          <w:sz w:val="24"/>
        </w:rPr>
      </w:pPr>
      <w:r w:rsidRPr="008C512C">
        <w:rPr>
          <w:b/>
          <w:sz w:val="24"/>
        </w:rPr>
        <w:t xml:space="preserve">Polročné a koncoročné známky zapíše každý vyučujúci do EŽK najneskôr 24 hodín pred konaním klasifikačnej porady. </w:t>
      </w:r>
      <w:r w:rsidRPr="008C512C">
        <w:rPr>
          <w:sz w:val="24"/>
        </w:rPr>
        <w:t xml:space="preserve">Po 24 hodinách sa EŽK zablokuje a bez zdôvodnenia a súhlasu vedenia školy sa známka nezapíše, nezmení. Ak sa v rámci klasifikačnej porady dospeje k oprave známky (k oprave alebo k doplneniu výchovného opatrenia), oprava v EŽK sa urobí do 24 hodín od konania porady. </w:t>
      </w:r>
      <w:r w:rsidRPr="008C512C">
        <w:rPr>
          <w:b/>
          <w:sz w:val="24"/>
        </w:rPr>
        <w:t xml:space="preserve">Vyučujúci zodpovedá za administráciu výslednej známky v rámci svojho predmetu. Triedni učitelia kontrolujú zápis všetkých známok </w:t>
      </w:r>
      <w:r w:rsidRPr="008C512C">
        <w:rPr>
          <w:sz w:val="24"/>
        </w:rPr>
        <w:t xml:space="preserve">a výchovných opatrení po zablokovaní EŽK a pred vytlačením vysvedčení. V prípade nesprávnej alebo chýbajúcej známky to oznámia vedeniu školy. </w:t>
      </w:r>
      <w:r w:rsidRPr="008C512C">
        <w:rPr>
          <w:b/>
          <w:sz w:val="24"/>
        </w:rPr>
        <w:t>Triedni učitelia kontrolujú známky aj po vytlačení výpisov, resp. vysvedčení</w:t>
      </w:r>
      <w:r w:rsidRPr="008C512C">
        <w:rPr>
          <w:sz w:val="24"/>
        </w:rPr>
        <w:t>, teda ešte pred odovzdaním žiakom. V tejto fáze zodpovedajú za prípadné chyby.</w:t>
      </w:r>
    </w:p>
    <w:p w:rsidR="009D0559" w:rsidRPr="008C512C" w:rsidRDefault="009D0559" w:rsidP="009D0559">
      <w:pPr>
        <w:spacing w:line="360" w:lineRule="auto"/>
        <w:jc w:val="both"/>
        <w:rPr>
          <w:sz w:val="24"/>
        </w:rPr>
        <w:sectPr w:rsidR="009D0559" w:rsidRPr="008C512C">
          <w:pgSz w:w="11910" w:h="16840"/>
          <w:pgMar w:top="760" w:right="740" w:bottom="1240" w:left="600" w:header="0" w:footer="981" w:gutter="0"/>
          <w:cols w:space="708"/>
        </w:sectPr>
      </w:pPr>
    </w:p>
    <w:p w:rsidR="009D0559" w:rsidRPr="008C512C" w:rsidRDefault="009D0559" w:rsidP="009D0559">
      <w:pPr>
        <w:pStyle w:val="Zkladntext"/>
        <w:spacing w:before="72" w:line="360" w:lineRule="auto"/>
        <w:ind w:left="252" w:right="77" w:firstLine="708"/>
        <w:jc w:val="both"/>
      </w:pPr>
      <w:r w:rsidRPr="008C512C">
        <w:lastRenderedPageBreak/>
        <w:t>Pri zápise výsledných známok vyučujúci pri špecifických spôsoboch hodnotenia využívajú namiesto známok tieto znaky:</w:t>
      </w:r>
    </w:p>
    <w:p w:rsidR="009D0559" w:rsidRPr="008C512C" w:rsidRDefault="009D0559" w:rsidP="009D0559">
      <w:pPr>
        <w:spacing w:before="121"/>
        <w:ind w:left="960"/>
        <w:rPr>
          <w:sz w:val="24"/>
        </w:rPr>
      </w:pPr>
      <w:r w:rsidRPr="008C512C">
        <w:rPr>
          <w:i/>
          <w:color w:val="212121"/>
          <w:sz w:val="24"/>
        </w:rPr>
        <w:t xml:space="preserve">- (pomlčka) </w:t>
      </w:r>
      <w:r w:rsidRPr="008C512C">
        <w:rPr>
          <w:color w:val="212121"/>
          <w:sz w:val="24"/>
        </w:rPr>
        <w:t>- neklasifikovaný,</w:t>
      </w:r>
    </w:p>
    <w:p w:rsidR="009D0559" w:rsidRPr="008C512C" w:rsidRDefault="009D0559" w:rsidP="009D0559">
      <w:pPr>
        <w:pStyle w:val="Zkladntext"/>
        <w:spacing w:before="137"/>
        <w:ind w:left="960"/>
      </w:pPr>
      <w:r w:rsidRPr="008C512C">
        <w:rPr>
          <w:i/>
          <w:color w:val="212121"/>
        </w:rPr>
        <w:t xml:space="preserve">a </w:t>
      </w:r>
      <w:r w:rsidRPr="008C512C">
        <w:rPr>
          <w:color w:val="212121"/>
        </w:rPr>
        <w:t>- absolvoval,</w:t>
      </w:r>
    </w:p>
    <w:p w:rsidR="009D0559" w:rsidRPr="008C512C" w:rsidRDefault="009D0559" w:rsidP="009D0559">
      <w:pPr>
        <w:pStyle w:val="Zkladntext"/>
        <w:spacing w:before="139"/>
        <w:ind w:left="960"/>
      </w:pPr>
      <w:r w:rsidRPr="008C512C">
        <w:rPr>
          <w:i/>
          <w:color w:val="212121"/>
        </w:rPr>
        <w:t xml:space="preserve">n </w:t>
      </w:r>
      <w:r w:rsidRPr="008C512C">
        <w:rPr>
          <w:color w:val="212121"/>
        </w:rPr>
        <w:t>- neabsolvoval,</w:t>
      </w:r>
    </w:p>
    <w:p w:rsidR="009D0559" w:rsidRPr="008C512C" w:rsidRDefault="009D0559" w:rsidP="009D0559">
      <w:pPr>
        <w:pStyle w:val="Zkladntext"/>
        <w:spacing w:before="137"/>
        <w:ind w:left="960"/>
      </w:pPr>
      <w:r w:rsidRPr="008C512C">
        <w:rPr>
          <w:i/>
          <w:color w:val="212121"/>
        </w:rPr>
        <w:t xml:space="preserve">o </w:t>
      </w:r>
      <w:r w:rsidRPr="008C512C">
        <w:rPr>
          <w:color w:val="212121"/>
        </w:rPr>
        <w:t>- oslobodený.</w:t>
      </w:r>
    </w:p>
    <w:p w:rsidR="009D0559" w:rsidRPr="008C512C" w:rsidRDefault="009D0559" w:rsidP="009D0559">
      <w:pPr>
        <w:pStyle w:val="Zkladntext"/>
        <w:spacing w:before="3"/>
        <w:rPr>
          <w:sz w:val="22"/>
        </w:rPr>
      </w:pPr>
    </w:p>
    <w:p w:rsidR="009D0559" w:rsidRPr="008C512C" w:rsidRDefault="009D0559" w:rsidP="009D0559">
      <w:pPr>
        <w:pStyle w:val="Zkladntext"/>
        <w:spacing w:before="1" w:line="360" w:lineRule="auto"/>
        <w:ind w:left="252" w:firstLine="708"/>
        <w:jc w:val="both"/>
      </w:pPr>
      <w:r w:rsidRPr="008C512C">
        <w:t>Správu katalógových listov, vysvedčení a rozhodnutí o výchovných opatreniach zabezpečuje vedenie školy cez ASC agendu. Vysvedčenie podpisuje riaditeľ školy a triedny učiteľ.</w:t>
      </w:r>
    </w:p>
    <w:p w:rsidR="009D0559" w:rsidRPr="008C512C" w:rsidRDefault="009D0559" w:rsidP="009D0559">
      <w:pPr>
        <w:pStyle w:val="Zkladntext"/>
        <w:spacing w:before="10"/>
        <w:rPr>
          <w:sz w:val="20"/>
        </w:rPr>
      </w:pPr>
    </w:p>
    <w:p w:rsidR="009D0559" w:rsidRPr="008C512C" w:rsidRDefault="009D0559" w:rsidP="009D0559">
      <w:pPr>
        <w:ind w:left="252"/>
        <w:rPr>
          <w:i/>
          <w:sz w:val="24"/>
        </w:rPr>
      </w:pPr>
      <w:r w:rsidRPr="008C512C">
        <w:rPr>
          <w:i/>
          <w:sz w:val="24"/>
        </w:rPr>
        <w:t>Zhrnutie:</w:t>
      </w:r>
    </w:p>
    <w:p w:rsidR="009D0559" w:rsidRPr="008C512C" w:rsidRDefault="009D0559" w:rsidP="009D0559">
      <w:pPr>
        <w:pStyle w:val="Zkladntext"/>
        <w:spacing w:before="6"/>
        <w:rPr>
          <w:i/>
          <w:sz w:val="22"/>
        </w:rPr>
      </w:pPr>
    </w:p>
    <w:p w:rsidR="009D0559" w:rsidRPr="008C512C" w:rsidRDefault="009D0559" w:rsidP="009D0559">
      <w:pPr>
        <w:pStyle w:val="Zkladntext"/>
        <w:spacing w:before="1"/>
        <w:ind w:left="960"/>
      </w:pPr>
      <w:r w:rsidRPr="008C512C">
        <w:t>Do elektronickej žiackej knižky zapisujeme:</w:t>
      </w:r>
    </w:p>
    <w:p w:rsidR="009D0559" w:rsidRPr="008C512C" w:rsidRDefault="009D0559" w:rsidP="009D0559">
      <w:pPr>
        <w:pStyle w:val="Zkladntext"/>
        <w:spacing w:before="3"/>
        <w:rPr>
          <w:sz w:val="22"/>
        </w:rPr>
      </w:pPr>
    </w:p>
    <w:p w:rsidR="009D0559" w:rsidRPr="008C512C" w:rsidRDefault="009D0559" w:rsidP="009D0559">
      <w:pPr>
        <w:pStyle w:val="Odsekzoznamu"/>
        <w:numPr>
          <w:ilvl w:val="0"/>
          <w:numId w:val="3"/>
        </w:numPr>
        <w:tabs>
          <w:tab w:val="left" w:pos="440"/>
        </w:tabs>
        <w:spacing w:line="360" w:lineRule="auto"/>
        <w:ind w:right="103" w:firstLine="0"/>
        <w:jc w:val="both"/>
        <w:rPr>
          <w:sz w:val="24"/>
        </w:rPr>
      </w:pPr>
      <w:r w:rsidRPr="008C512C">
        <w:rPr>
          <w:sz w:val="24"/>
        </w:rPr>
        <w:t xml:space="preserve">v časti </w:t>
      </w:r>
      <w:r w:rsidRPr="008C512C">
        <w:rPr>
          <w:b/>
          <w:i/>
          <w:sz w:val="24"/>
        </w:rPr>
        <w:t>Správanie</w:t>
      </w:r>
      <w:r w:rsidRPr="008C512C">
        <w:rPr>
          <w:sz w:val="24"/>
        </w:rPr>
        <w:t xml:space="preserve">: </w:t>
      </w:r>
      <w:r w:rsidRPr="008C512C">
        <w:rPr>
          <w:sz w:val="24"/>
          <w:u w:val="single"/>
        </w:rPr>
        <w:t>zelená obálka</w:t>
      </w:r>
      <w:r w:rsidRPr="008C512C">
        <w:rPr>
          <w:sz w:val="24"/>
        </w:rPr>
        <w:t xml:space="preserve"> – </w:t>
      </w:r>
      <w:r w:rsidRPr="008C512C">
        <w:rPr>
          <w:b/>
          <w:sz w:val="24"/>
        </w:rPr>
        <w:t xml:space="preserve">pochvaly </w:t>
      </w:r>
      <w:r w:rsidRPr="008C512C">
        <w:rPr>
          <w:sz w:val="24"/>
        </w:rPr>
        <w:t xml:space="preserve">za správanie počas vyučovania (uvedie sa na ktorom predmete), mimo neho a počas mimoškolskej činnosti (uvedie sa, v akej situácii sa to stalo), </w:t>
      </w:r>
      <w:r w:rsidRPr="008C512C">
        <w:rPr>
          <w:b/>
          <w:sz w:val="24"/>
        </w:rPr>
        <w:t xml:space="preserve">pochvala za splnenie neznámkovanej DÚ </w:t>
      </w:r>
      <w:r w:rsidRPr="008C512C">
        <w:rPr>
          <w:sz w:val="24"/>
        </w:rPr>
        <w:t xml:space="preserve">(uvedie sa na ktorom predmete), pochvaly za dochádzku, pochvaly triednym učiteľom/RŠ (uvedie </w:t>
      </w:r>
      <w:r w:rsidRPr="002F352B">
        <w:rPr>
          <w:sz w:val="24"/>
        </w:rPr>
        <w:t xml:space="preserve">sa dôvod udelenia); </w:t>
      </w:r>
      <w:r w:rsidRPr="002F352B">
        <w:rPr>
          <w:sz w:val="24"/>
          <w:u w:val="single"/>
        </w:rPr>
        <w:t>červená obálka</w:t>
      </w:r>
      <w:r w:rsidRPr="002F352B">
        <w:rPr>
          <w:sz w:val="24"/>
        </w:rPr>
        <w:t xml:space="preserve"> – poznámky za nevhodné správanie počas vyučovania (uvedie sa na ktorom predmete), mimo neho a počas mimoškolskej činnosti (uvedie sa, v akej situácii sa to stalo), </w:t>
      </w:r>
      <w:r w:rsidR="00651A43" w:rsidRPr="002F352B">
        <w:rPr>
          <w:b/>
          <w:sz w:val="24"/>
        </w:rPr>
        <w:t>časté</w:t>
      </w:r>
      <w:r w:rsidR="00C70B50" w:rsidRPr="002F352B">
        <w:rPr>
          <w:sz w:val="24"/>
        </w:rPr>
        <w:t xml:space="preserve"> </w:t>
      </w:r>
      <w:r w:rsidRPr="002F352B">
        <w:rPr>
          <w:b/>
          <w:sz w:val="24"/>
        </w:rPr>
        <w:t xml:space="preserve">nesplnenie neznámkovanej DÚ </w:t>
      </w:r>
      <w:r w:rsidRPr="002F352B">
        <w:rPr>
          <w:sz w:val="24"/>
        </w:rPr>
        <w:t>(uvedie sa na ktorom predmete),</w:t>
      </w:r>
      <w:r w:rsidR="00651A43" w:rsidRPr="002F352B">
        <w:rPr>
          <w:b/>
          <w:sz w:val="24"/>
        </w:rPr>
        <w:t xml:space="preserve"> časté</w:t>
      </w:r>
      <w:r w:rsidR="00C70B50" w:rsidRPr="008C512C">
        <w:rPr>
          <w:sz w:val="24"/>
        </w:rPr>
        <w:t xml:space="preserve"> </w:t>
      </w:r>
      <w:r w:rsidRPr="008C512C">
        <w:rPr>
          <w:b/>
          <w:sz w:val="24"/>
        </w:rPr>
        <w:t xml:space="preserve">zabúdanie učebných pomôcok </w:t>
      </w:r>
      <w:r w:rsidRPr="008C512C">
        <w:rPr>
          <w:sz w:val="24"/>
        </w:rPr>
        <w:t xml:space="preserve">(uvedie sa na ktorom predmete), </w:t>
      </w:r>
      <w:r w:rsidRPr="008C512C">
        <w:rPr>
          <w:b/>
          <w:sz w:val="24"/>
        </w:rPr>
        <w:t xml:space="preserve">upozornenia </w:t>
      </w:r>
      <w:r w:rsidRPr="008C512C">
        <w:rPr>
          <w:sz w:val="24"/>
        </w:rPr>
        <w:t xml:space="preserve">na porušovanie školského poriadku  a na neospravedlnenú absenciu (uvedie sa spôsob porušenia a situácia), </w:t>
      </w:r>
      <w:r w:rsidRPr="008C512C">
        <w:rPr>
          <w:b/>
          <w:sz w:val="24"/>
        </w:rPr>
        <w:t xml:space="preserve">pokarhania </w:t>
      </w:r>
      <w:r w:rsidRPr="008C512C">
        <w:rPr>
          <w:sz w:val="24"/>
        </w:rPr>
        <w:t xml:space="preserve">TU/RŠ (uvedie sa dôvod udelenia); </w:t>
      </w:r>
      <w:r w:rsidRPr="008C512C">
        <w:rPr>
          <w:sz w:val="24"/>
          <w:u w:val="single"/>
        </w:rPr>
        <w:t>modrý trojuholník</w:t>
      </w:r>
      <w:r w:rsidRPr="008C512C">
        <w:rPr>
          <w:sz w:val="24"/>
        </w:rPr>
        <w:t xml:space="preserve"> – </w:t>
      </w:r>
      <w:proofErr w:type="spellStart"/>
      <w:r w:rsidRPr="008C512C">
        <w:rPr>
          <w:sz w:val="24"/>
        </w:rPr>
        <w:t>napomienka</w:t>
      </w:r>
      <w:proofErr w:type="spellEnd"/>
      <w:r w:rsidRPr="008C512C">
        <w:rPr>
          <w:sz w:val="24"/>
        </w:rPr>
        <w:t xml:space="preserve"> k vyššej usilovnosti v rámci konkrétneho predmetu (uvedie sa z ktorého</w:t>
      </w:r>
      <w:r w:rsidRPr="008C512C">
        <w:rPr>
          <w:spacing w:val="-2"/>
          <w:sz w:val="24"/>
        </w:rPr>
        <w:t xml:space="preserve"> </w:t>
      </w:r>
      <w:r w:rsidRPr="008C512C">
        <w:rPr>
          <w:sz w:val="24"/>
        </w:rPr>
        <w:t>predmetu),</w:t>
      </w:r>
    </w:p>
    <w:p w:rsidR="009D0559" w:rsidRPr="008C512C" w:rsidRDefault="009D0559" w:rsidP="009D0559">
      <w:pPr>
        <w:pStyle w:val="Odsekzoznamu"/>
        <w:numPr>
          <w:ilvl w:val="0"/>
          <w:numId w:val="3"/>
        </w:numPr>
        <w:tabs>
          <w:tab w:val="left" w:pos="394"/>
        </w:tabs>
        <w:spacing w:before="121" w:line="360" w:lineRule="auto"/>
        <w:ind w:right="103" w:firstLine="0"/>
        <w:jc w:val="both"/>
        <w:rPr>
          <w:sz w:val="24"/>
        </w:rPr>
      </w:pPr>
      <w:r w:rsidRPr="008C512C">
        <w:rPr>
          <w:sz w:val="24"/>
        </w:rPr>
        <w:t xml:space="preserve">v časti </w:t>
      </w:r>
      <w:r w:rsidRPr="008C512C">
        <w:rPr>
          <w:b/>
          <w:i/>
          <w:sz w:val="24"/>
        </w:rPr>
        <w:t xml:space="preserve">Poznámky </w:t>
      </w:r>
      <w:r w:rsidRPr="008C512C">
        <w:rPr>
          <w:sz w:val="24"/>
        </w:rPr>
        <w:t xml:space="preserve">pri jednotlivých predmetoch – </w:t>
      </w:r>
      <w:r w:rsidRPr="008C512C">
        <w:rPr>
          <w:b/>
          <w:sz w:val="24"/>
        </w:rPr>
        <w:t>zápisy k predmetu</w:t>
      </w:r>
      <w:r w:rsidRPr="008C512C">
        <w:rPr>
          <w:sz w:val="24"/>
        </w:rPr>
        <w:t xml:space="preserve">, </w:t>
      </w:r>
      <w:r w:rsidRPr="008C512C">
        <w:rPr>
          <w:b/>
          <w:sz w:val="24"/>
        </w:rPr>
        <w:t xml:space="preserve">zadávanie hromadných odkazov </w:t>
      </w:r>
      <w:r w:rsidRPr="008C512C">
        <w:rPr>
          <w:sz w:val="24"/>
        </w:rPr>
        <w:t xml:space="preserve">pre triedu daného predmetu, </w:t>
      </w:r>
      <w:r w:rsidRPr="008C512C">
        <w:rPr>
          <w:b/>
          <w:sz w:val="24"/>
        </w:rPr>
        <w:t>informácie o predmete a informácia o prinesení špeciálnych pomôcok na nasledujúcu hodinu</w:t>
      </w:r>
      <w:r w:rsidRPr="008C512C">
        <w:rPr>
          <w:sz w:val="24"/>
        </w:rPr>
        <w:t xml:space="preserve">. Do tejto časti sa </w:t>
      </w:r>
      <w:r w:rsidR="00863BC9" w:rsidRPr="008C512C">
        <w:rPr>
          <w:sz w:val="24"/>
        </w:rPr>
        <w:t>na začiatku každého polroka</w:t>
      </w:r>
      <w:r w:rsidRPr="008C512C">
        <w:rPr>
          <w:sz w:val="24"/>
        </w:rPr>
        <w:t xml:space="preserve"> pre všetkých žiakov 2. stupňa zapisujú v rámci určených predmetov </w:t>
      </w:r>
      <w:r w:rsidRPr="008C512C">
        <w:rPr>
          <w:b/>
          <w:sz w:val="24"/>
        </w:rPr>
        <w:t>zadania bonusových</w:t>
      </w:r>
      <w:r w:rsidRPr="008C512C">
        <w:rPr>
          <w:b/>
          <w:spacing w:val="2"/>
          <w:sz w:val="24"/>
        </w:rPr>
        <w:t xml:space="preserve"> </w:t>
      </w:r>
      <w:r w:rsidRPr="008C512C">
        <w:rPr>
          <w:b/>
          <w:sz w:val="24"/>
        </w:rPr>
        <w:t>úloh</w:t>
      </w:r>
      <w:r w:rsidRPr="008C512C">
        <w:rPr>
          <w:sz w:val="24"/>
        </w:rPr>
        <w:t>.</w:t>
      </w:r>
    </w:p>
    <w:p w:rsidR="009D0559" w:rsidRPr="008C512C" w:rsidRDefault="009D0559" w:rsidP="009D0559">
      <w:pPr>
        <w:pStyle w:val="Zkladntext"/>
        <w:spacing w:before="120"/>
        <w:ind w:left="960"/>
        <w:jc w:val="both"/>
      </w:pPr>
      <w:r w:rsidRPr="008C512C">
        <w:t>Do elektronickej triednej knihy (ETK) zapisujeme:</w:t>
      </w:r>
    </w:p>
    <w:p w:rsidR="009D0559" w:rsidRPr="008C512C" w:rsidRDefault="009D0559" w:rsidP="009D0559">
      <w:pPr>
        <w:pStyle w:val="Zkladntext"/>
        <w:spacing w:before="7"/>
        <w:rPr>
          <w:sz w:val="22"/>
        </w:rPr>
      </w:pPr>
    </w:p>
    <w:p w:rsidR="009D0559" w:rsidRPr="008C512C" w:rsidRDefault="00081E1B" w:rsidP="009D0559">
      <w:pPr>
        <w:pStyle w:val="Odsekzoznamu"/>
        <w:numPr>
          <w:ilvl w:val="0"/>
          <w:numId w:val="3"/>
        </w:numPr>
        <w:tabs>
          <w:tab w:val="left" w:pos="428"/>
        </w:tabs>
        <w:spacing w:before="120" w:line="360" w:lineRule="auto"/>
        <w:ind w:right="104" w:firstLine="0"/>
        <w:jc w:val="both"/>
        <w:rPr>
          <w:sz w:val="24"/>
        </w:rPr>
      </w:pPr>
      <w:r>
        <w:rPr>
          <w:sz w:val="24"/>
        </w:rPr>
        <w:t>V</w:t>
      </w:r>
      <w:r w:rsidR="009D0559" w:rsidRPr="008C512C">
        <w:rPr>
          <w:sz w:val="24"/>
        </w:rPr>
        <w:t xml:space="preserve"> časti </w:t>
      </w:r>
      <w:r w:rsidR="009D0559" w:rsidRPr="008C512C">
        <w:rPr>
          <w:b/>
          <w:i/>
          <w:sz w:val="24"/>
        </w:rPr>
        <w:t xml:space="preserve">Domáce úlohy, skúšanie, testy </w:t>
      </w:r>
      <w:r w:rsidR="009D0559" w:rsidRPr="008C512C">
        <w:rPr>
          <w:sz w:val="24"/>
        </w:rPr>
        <w:t xml:space="preserve">(v ponuke Štart) sa zadávajú </w:t>
      </w:r>
      <w:r w:rsidRPr="00081E1B">
        <w:rPr>
          <w:b/>
          <w:sz w:val="24"/>
        </w:rPr>
        <w:t>veľké</w:t>
      </w:r>
      <w:r>
        <w:rPr>
          <w:sz w:val="24"/>
        </w:rPr>
        <w:t xml:space="preserve"> </w:t>
      </w:r>
      <w:r w:rsidR="009D0559" w:rsidRPr="008C512C">
        <w:rPr>
          <w:b/>
          <w:sz w:val="24"/>
        </w:rPr>
        <w:t>písomky</w:t>
      </w:r>
      <w:r w:rsidR="009D0559" w:rsidRPr="008C512C">
        <w:rPr>
          <w:sz w:val="24"/>
        </w:rPr>
        <w:t>, , ktoré musia byť povinne vopred oznámené. Uvedie sa téma písomky a dátum písania písomky</w:t>
      </w:r>
      <w:bookmarkStart w:id="0" w:name="_GoBack"/>
      <w:bookmarkEnd w:id="0"/>
      <w:r w:rsidR="009D0559" w:rsidRPr="008C512C">
        <w:rPr>
          <w:sz w:val="24"/>
        </w:rPr>
        <w:t>. Môžu sa pripojiť aj tézy k</w:t>
      </w:r>
      <w:r w:rsidR="009D0559" w:rsidRPr="008C512C">
        <w:rPr>
          <w:spacing w:val="-2"/>
          <w:sz w:val="24"/>
        </w:rPr>
        <w:t xml:space="preserve"> </w:t>
      </w:r>
      <w:r w:rsidR="009D0559" w:rsidRPr="008C512C">
        <w:rPr>
          <w:sz w:val="24"/>
        </w:rPr>
        <w:t>písomke.</w:t>
      </w:r>
    </w:p>
    <w:p w:rsidR="009D0559" w:rsidRPr="008C512C" w:rsidRDefault="009D0559" w:rsidP="009D0559">
      <w:pPr>
        <w:spacing w:line="360" w:lineRule="auto"/>
        <w:jc w:val="both"/>
        <w:rPr>
          <w:sz w:val="24"/>
        </w:rPr>
        <w:sectPr w:rsidR="009D0559" w:rsidRPr="008C512C">
          <w:pgSz w:w="11910" w:h="16840"/>
          <w:pgMar w:top="760" w:right="740" w:bottom="1240" w:left="600" w:header="0" w:footer="981" w:gutter="0"/>
          <w:cols w:space="708"/>
        </w:sectPr>
      </w:pPr>
    </w:p>
    <w:p w:rsidR="009D0559" w:rsidRPr="008C512C" w:rsidRDefault="009D0559" w:rsidP="009D0559">
      <w:pPr>
        <w:pStyle w:val="Nadpis1"/>
        <w:numPr>
          <w:ilvl w:val="1"/>
          <w:numId w:val="7"/>
        </w:numPr>
        <w:tabs>
          <w:tab w:val="left" w:pos="1887"/>
        </w:tabs>
        <w:spacing w:before="72"/>
        <w:ind w:left="1886" w:hanging="241"/>
        <w:jc w:val="left"/>
      </w:pPr>
      <w:r w:rsidRPr="008C512C">
        <w:lastRenderedPageBreak/>
        <w:t>HODNOTENIE ŽIAKOV SO ZDRAVOTNÝM</w:t>
      </w:r>
      <w:r w:rsidRPr="008C512C">
        <w:rPr>
          <w:spacing w:val="-6"/>
        </w:rPr>
        <w:t xml:space="preserve"> </w:t>
      </w:r>
      <w:r w:rsidRPr="008C512C">
        <w:t>ZNEVÝHODNENÍM</w:t>
      </w:r>
    </w:p>
    <w:p w:rsidR="009D0559" w:rsidRPr="008C512C" w:rsidRDefault="009D0559" w:rsidP="009D0559">
      <w:pPr>
        <w:pStyle w:val="Zkladntext"/>
        <w:rPr>
          <w:b/>
          <w:sz w:val="26"/>
        </w:rPr>
      </w:pPr>
    </w:p>
    <w:p w:rsidR="009D0559" w:rsidRPr="008C512C" w:rsidRDefault="009D0559" w:rsidP="009D0559">
      <w:pPr>
        <w:pStyle w:val="Odsekzoznamu"/>
        <w:numPr>
          <w:ilvl w:val="0"/>
          <w:numId w:val="2"/>
        </w:numPr>
        <w:tabs>
          <w:tab w:val="left" w:pos="824"/>
        </w:tabs>
        <w:spacing w:before="199" w:line="360" w:lineRule="auto"/>
        <w:ind w:right="123"/>
        <w:jc w:val="both"/>
        <w:rPr>
          <w:sz w:val="24"/>
        </w:rPr>
      </w:pPr>
      <w:r w:rsidRPr="008C512C">
        <w:rPr>
          <w:sz w:val="24"/>
        </w:rPr>
        <w:t xml:space="preserve">Pri určení metód a foriem hodnotenia žiaka so zdravotným znevýhodnením sa učiteľ riadi odporúčaniami poradenského zariadenia rezortu školstva, správami </w:t>
      </w:r>
      <w:proofErr w:type="spellStart"/>
      <w:r w:rsidRPr="008C512C">
        <w:rPr>
          <w:sz w:val="24"/>
        </w:rPr>
        <w:t>CPPPaP</w:t>
      </w:r>
      <w:proofErr w:type="spellEnd"/>
      <w:r w:rsidRPr="008C512C">
        <w:rPr>
          <w:sz w:val="24"/>
        </w:rPr>
        <w:t>, radami špeciálnej pedagogičky a individuálnym výchovno-vzdelávacím</w:t>
      </w:r>
      <w:r w:rsidRPr="008C512C">
        <w:rPr>
          <w:spacing w:val="-3"/>
          <w:sz w:val="24"/>
        </w:rPr>
        <w:t xml:space="preserve"> </w:t>
      </w:r>
      <w:r w:rsidRPr="008C512C">
        <w:rPr>
          <w:sz w:val="24"/>
        </w:rPr>
        <w:t>programom.</w:t>
      </w:r>
    </w:p>
    <w:p w:rsidR="009D0559" w:rsidRPr="008C512C" w:rsidRDefault="009D0559" w:rsidP="009D0559">
      <w:pPr>
        <w:pStyle w:val="Odsekzoznamu"/>
        <w:numPr>
          <w:ilvl w:val="0"/>
          <w:numId w:val="2"/>
        </w:numPr>
        <w:tabs>
          <w:tab w:val="left" w:pos="824"/>
        </w:tabs>
        <w:spacing w:before="1" w:line="360" w:lineRule="auto"/>
        <w:ind w:right="115"/>
        <w:jc w:val="both"/>
        <w:rPr>
          <w:sz w:val="24"/>
        </w:rPr>
      </w:pPr>
      <w:r w:rsidRPr="008C512C">
        <w:rPr>
          <w:sz w:val="24"/>
        </w:rPr>
        <w:t>Pri hodnotení učebných výsledkov učiteľ rešpektuje psychický a fyzický zdravotný stav žiaka, druh a stupeň zdravotného znevýhodnenia, ak má vplyv na úroveň a výsledky práce žiaka v príslušnom predmete.</w:t>
      </w:r>
    </w:p>
    <w:p w:rsidR="009D0559" w:rsidRPr="008C512C" w:rsidRDefault="009D0559" w:rsidP="009D0559">
      <w:pPr>
        <w:pStyle w:val="Odsekzoznamu"/>
        <w:numPr>
          <w:ilvl w:val="0"/>
          <w:numId w:val="2"/>
        </w:numPr>
        <w:tabs>
          <w:tab w:val="left" w:pos="824"/>
        </w:tabs>
        <w:spacing w:line="360" w:lineRule="auto"/>
        <w:ind w:right="117"/>
        <w:jc w:val="both"/>
        <w:rPr>
          <w:sz w:val="24"/>
        </w:rPr>
      </w:pPr>
      <w:r w:rsidRPr="008C512C">
        <w:rPr>
          <w:sz w:val="24"/>
        </w:rPr>
        <w:t>Učiteľ posudzuje učebné výsledky žiaka objektívne a primerane náročne, pričom prihliada aj na jeho vynaložené úsilie, svedomitosť, individuálne schopnosti, záujmy a na predpoklady jeho ďalšieho vzdelávania po ukončení povinnej školskej dochádzky. Pri hodnotení učebných výsledkov žiaka kladie dôraz na jeho individuálne schopnosti, ktoré sú základom jeho pracovnej a sociálnej integrácie.</w:t>
      </w:r>
    </w:p>
    <w:p w:rsidR="009D0559" w:rsidRPr="008C512C" w:rsidRDefault="009D0559" w:rsidP="009D0559">
      <w:pPr>
        <w:pStyle w:val="Odsekzoznamu"/>
        <w:numPr>
          <w:ilvl w:val="0"/>
          <w:numId w:val="2"/>
        </w:numPr>
        <w:tabs>
          <w:tab w:val="left" w:pos="824"/>
        </w:tabs>
        <w:spacing w:line="360" w:lineRule="auto"/>
        <w:ind w:right="119"/>
        <w:jc w:val="both"/>
        <w:rPr>
          <w:sz w:val="24"/>
        </w:rPr>
      </w:pPr>
      <w:r w:rsidRPr="008C512C">
        <w:rPr>
          <w:sz w:val="24"/>
        </w:rPr>
        <w:t>U žiaka  so  zdravotným  znevýhodnením,  ktorý  má  výrazné  rozdiely  vo  výkonoch  v  ústnej     a písomnej skúške, sa pri skúšaní uprednostňuje forma, ktorá je pre neho výhodnejšia, a ktorá predstavuje východisko pre hodnotenie jeho učebných</w:t>
      </w:r>
      <w:r w:rsidRPr="008C512C">
        <w:rPr>
          <w:spacing w:val="-5"/>
          <w:sz w:val="24"/>
        </w:rPr>
        <w:t xml:space="preserve"> </w:t>
      </w:r>
      <w:r w:rsidRPr="008C512C">
        <w:rPr>
          <w:sz w:val="24"/>
        </w:rPr>
        <w:t>výsledkov.</w:t>
      </w:r>
    </w:p>
    <w:p w:rsidR="009D0559" w:rsidRPr="008C512C" w:rsidRDefault="009D0559" w:rsidP="009D0559">
      <w:pPr>
        <w:pStyle w:val="Odsekzoznamu"/>
        <w:numPr>
          <w:ilvl w:val="0"/>
          <w:numId w:val="2"/>
        </w:numPr>
        <w:tabs>
          <w:tab w:val="left" w:pos="824"/>
        </w:tabs>
        <w:spacing w:line="360" w:lineRule="auto"/>
        <w:ind w:right="118"/>
        <w:jc w:val="both"/>
        <w:rPr>
          <w:sz w:val="24"/>
        </w:rPr>
      </w:pPr>
      <w:r w:rsidRPr="008C512C">
        <w:rPr>
          <w:sz w:val="24"/>
        </w:rPr>
        <w:t xml:space="preserve">Žiakovi s narušenými komunikačnými schopnosťami, chybami a poruchami reči a vývinovými poruchami učenia, žiakovi so sluchovým postihnutím a žiakovi s autizmom alebo ďalšími </w:t>
      </w:r>
      <w:proofErr w:type="spellStart"/>
      <w:r w:rsidRPr="008C512C">
        <w:rPr>
          <w:sz w:val="24"/>
        </w:rPr>
        <w:t>pervazívnymi</w:t>
      </w:r>
      <w:proofErr w:type="spellEnd"/>
      <w:r w:rsidRPr="008C512C">
        <w:rPr>
          <w:sz w:val="24"/>
        </w:rPr>
        <w:t xml:space="preserve"> vývinovými poruchami zabezpečí učiteľ pri ústnej odpovedi také podmienky, aby neutrpel psychickú ujmu. Učiteľ v konkrétnych prípadoch zváži, či uprednostní písomnú, praktickú alebo ústnu formu</w:t>
      </w:r>
      <w:r w:rsidRPr="008C512C">
        <w:rPr>
          <w:spacing w:val="-1"/>
          <w:sz w:val="24"/>
        </w:rPr>
        <w:t xml:space="preserve"> </w:t>
      </w:r>
      <w:r w:rsidRPr="008C512C">
        <w:rPr>
          <w:sz w:val="24"/>
        </w:rPr>
        <w:t>odpovede.</w:t>
      </w:r>
    </w:p>
    <w:p w:rsidR="009D0559" w:rsidRPr="008C512C" w:rsidRDefault="009D0559" w:rsidP="009D0559">
      <w:pPr>
        <w:pStyle w:val="Odsekzoznamu"/>
        <w:numPr>
          <w:ilvl w:val="0"/>
          <w:numId w:val="2"/>
        </w:numPr>
        <w:tabs>
          <w:tab w:val="left" w:pos="824"/>
        </w:tabs>
        <w:spacing w:line="360" w:lineRule="auto"/>
        <w:ind w:right="118"/>
        <w:jc w:val="both"/>
        <w:rPr>
          <w:sz w:val="24"/>
        </w:rPr>
      </w:pPr>
      <w:r w:rsidRPr="008C512C">
        <w:rPr>
          <w:sz w:val="24"/>
        </w:rPr>
        <w:t>Žiak s diagnózou zajakavosť môže byť ústne skúšaný a na obsah jeho výpovede môžu byť kladené rovnaké nároky ako u ostatných žiakov, ak nemá písomné odporúčanie poradenského zariadenia rezortu školstva o vylúčení ústneho skúšania. Formálna stránka odpovede sa nehodnotí. Zajakavému žiakovi je potrebné poskytnúť viac času na odpoveď a taktne o tom poučiť aj spolužiakov.</w:t>
      </w:r>
    </w:p>
    <w:p w:rsidR="009D0559" w:rsidRPr="008C512C" w:rsidRDefault="009D0559" w:rsidP="009D0559">
      <w:pPr>
        <w:pStyle w:val="Odsekzoznamu"/>
        <w:numPr>
          <w:ilvl w:val="0"/>
          <w:numId w:val="2"/>
        </w:numPr>
        <w:tabs>
          <w:tab w:val="left" w:pos="824"/>
        </w:tabs>
        <w:spacing w:before="1" w:line="360" w:lineRule="auto"/>
        <w:ind w:right="117"/>
        <w:jc w:val="both"/>
        <w:rPr>
          <w:sz w:val="24"/>
        </w:rPr>
      </w:pPr>
      <w:r w:rsidRPr="008C512C">
        <w:rPr>
          <w:sz w:val="24"/>
        </w:rPr>
        <w:t>Pri  skúšaní  žiaka  so  sluchovým  alebo  zrakovým  postihnutím  učiteľ  dbá,  aby  žiak  správne    a jednoznačne porozumel zadaným otázkam a</w:t>
      </w:r>
      <w:r w:rsidRPr="008C512C">
        <w:rPr>
          <w:spacing w:val="-1"/>
          <w:sz w:val="24"/>
        </w:rPr>
        <w:t xml:space="preserve"> </w:t>
      </w:r>
      <w:r w:rsidRPr="008C512C">
        <w:rPr>
          <w:sz w:val="24"/>
        </w:rPr>
        <w:t>úlohám.</w:t>
      </w:r>
    </w:p>
    <w:p w:rsidR="009D0559" w:rsidRPr="008C512C" w:rsidRDefault="009D0559" w:rsidP="009D0559">
      <w:pPr>
        <w:pStyle w:val="Odsekzoznamu"/>
        <w:numPr>
          <w:ilvl w:val="0"/>
          <w:numId w:val="2"/>
        </w:numPr>
        <w:tabs>
          <w:tab w:val="left" w:pos="824"/>
        </w:tabs>
        <w:spacing w:line="360" w:lineRule="auto"/>
        <w:ind w:right="118"/>
        <w:jc w:val="both"/>
        <w:rPr>
          <w:sz w:val="24"/>
        </w:rPr>
      </w:pPr>
      <w:r w:rsidRPr="008C512C">
        <w:rPr>
          <w:sz w:val="24"/>
        </w:rPr>
        <w:t>Pri hodnotení učebných výsledkov žiaka s narušenými komunikačnými schopnosťami alebo so sluchovým postihnutím sa hodnotia predovšetkým vecné poznatky a praktické zručnosti, nie úroveň jazykového</w:t>
      </w:r>
      <w:r w:rsidRPr="008C512C">
        <w:rPr>
          <w:spacing w:val="-1"/>
          <w:sz w:val="24"/>
        </w:rPr>
        <w:t xml:space="preserve"> </w:t>
      </w:r>
      <w:r w:rsidRPr="008C512C">
        <w:rPr>
          <w:sz w:val="24"/>
        </w:rPr>
        <w:t>prejavu.</w:t>
      </w:r>
    </w:p>
    <w:p w:rsidR="009D0559" w:rsidRPr="008C512C" w:rsidRDefault="009D0559" w:rsidP="009D0559">
      <w:pPr>
        <w:pStyle w:val="Odsekzoznamu"/>
        <w:numPr>
          <w:ilvl w:val="0"/>
          <w:numId w:val="2"/>
        </w:numPr>
        <w:tabs>
          <w:tab w:val="left" w:pos="824"/>
        </w:tabs>
        <w:spacing w:line="360" w:lineRule="auto"/>
        <w:ind w:right="125"/>
        <w:jc w:val="both"/>
        <w:rPr>
          <w:sz w:val="24"/>
        </w:rPr>
      </w:pPr>
      <w:r w:rsidRPr="008C512C">
        <w:rPr>
          <w:sz w:val="24"/>
        </w:rPr>
        <w:t>Pri hodnotení učebných výsledkov žiaka so zrakovým postihnutím učiteľ uprednostňuje ústnu odpoveď pred písomnou</w:t>
      </w:r>
      <w:r w:rsidRPr="008C512C">
        <w:rPr>
          <w:spacing w:val="-1"/>
          <w:sz w:val="24"/>
        </w:rPr>
        <w:t xml:space="preserve"> </w:t>
      </w:r>
      <w:r w:rsidRPr="008C512C">
        <w:rPr>
          <w:sz w:val="24"/>
        </w:rPr>
        <w:t>prácou.</w:t>
      </w:r>
    </w:p>
    <w:p w:rsidR="009D0559" w:rsidRPr="008C512C" w:rsidRDefault="009D0559" w:rsidP="009D0559">
      <w:pPr>
        <w:pStyle w:val="Odsekzoznamu"/>
        <w:numPr>
          <w:ilvl w:val="0"/>
          <w:numId w:val="2"/>
        </w:numPr>
        <w:tabs>
          <w:tab w:val="left" w:pos="824"/>
        </w:tabs>
        <w:spacing w:line="360" w:lineRule="auto"/>
        <w:ind w:right="119"/>
        <w:jc w:val="both"/>
        <w:rPr>
          <w:sz w:val="24"/>
        </w:rPr>
      </w:pPr>
      <w:r w:rsidRPr="008C512C">
        <w:rPr>
          <w:sz w:val="24"/>
        </w:rPr>
        <w:t>Úroveň čítania sa hodnotí individuálne, s ohľadom na druh a stupeň zdravotného znevýhodnenia žiaka.</w:t>
      </w:r>
    </w:p>
    <w:p w:rsidR="009D0559" w:rsidRPr="008C512C" w:rsidRDefault="009D0559" w:rsidP="009D0559">
      <w:pPr>
        <w:spacing w:line="360" w:lineRule="auto"/>
        <w:jc w:val="both"/>
        <w:rPr>
          <w:sz w:val="24"/>
        </w:rPr>
        <w:sectPr w:rsidR="009D0559" w:rsidRPr="008C512C">
          <w:pgSz w:w="11910" w:h="16840"/>
          <w:pgMar w:top="760" w:right="740" w:bottom="1240" w:left="600" w:header="0" w:footer="981" w:gutter="0"/>
          <w:cols w:space="708"/>
        </w:sectPr>
      </w:pPr>
    </w:p>
    <w:p w:rsidR="009D0559" w:rsidRPr="008C512C" w:rsidRDefault="009D0559" w:rsidP="009D0559">
      <w:pPr>
        <w:pStyle w:val="Odsekzoznamu"/>
        <w:numPr>
          <w:ilvl w:val="0"/>
          <w:numId w:val="2"/>
        </w:numPr>
        <w:tabs>
          <w:tab w:val="left" w:pos="824"/>
        </w:tabs>
        <w:spacing w:before="72" w:line="360" w:lineRule="auto"/>
        <w:ind w:right="116"/>
        <w:jc w:val="both"/>
        <w:rPr>
          <w:sz w:val="24"/>
        </w:rPr>
      </w:pPr>
      <w:r w:rsidRPr="008C512C">
        <w:rPr>
          <w:sz w:val="24"/>
        </w:rPr>
        <w:lastRenderedPageBreak/>
        <w:t>Žiak s vývinovými poruchami učenia (</w:t>
      </w:r>
      <w:proofErr w:type="spellStart"/>
      <w:r w:rsidRPr="008C512C">
        <w:rPr>
          <w:sz w:val="24"/>
        </w:rPr>
        <w:t>dyslexia</w:t>
      </w:r>
      <w:proofErr w:type="spellEnd"/>
      <w:r w:rsidRPr="008C512C">
        <w:rPr>
          <w:sz w:val="24"/>
        </w:rPr>
        <w:t xml:space="preserve">, </w:t>
      </w:r>
      <w:proofErr w:type="spellStart"/>
      <w:r w:rsidRPr="008C512C">
        <w:rPr>
          <w:sz w:val="24"/>
        </w:rPr>
        <w:t>dysgrafia</w:t>
      </w:r>
      <w:proofErr w:type="spellEnd"/>
      <w:r w:rsidRPr="008C512C">
        <w:rPr>
          <w:sz w:val="24"/>
        </w:rPr>
        <w:t>, dysortografia) môže písať diktát alebo byť skúšaný písomnou formou len za podmienky, že bol vopred pripravený špeciálnymi metodickými postupmi na vyučovaní. Diktát žiaka s vývinovými poruchami učenia učiteľ nehodnotí známkami/bodmi, ale slovne, vyčísli počet chýb a pri hodnotení spolupracuje so</w:t>
      </w:r>
      <w:r w:rsidRPr="008C512C">
        <w:rPr>
          <w:spacing w:val="-20"/>
          <w:sz w:val="24"/>
        </w:rPr>
        <w:t xml:space="preserve"> </w:t>
      </w:r>
      <w:r w:rsidRPr="008C512C">
        <w:rPr>
          <w:sz w:val="24"/>
        </w:rPr>
        <w:t>žiakom.</w:t>
      </w:r>
    </w:p>
    <w:p w:rsidR="009D0559" w:rsidRPr="008C512C" w:rsidRDefault="009D0559" w:rsidP="009D0559">
      <w:pPr>
        <w:pStyle w:val="Odsekzoznamu"/>
        <w:numPr>
          <w:ilvl w:val="0"/>
          <w:numId w:val="2"/>
        </w:numPr>
        <w:tabs>
          <w:tab w:val="left" w:pos="824"/>
        </w:tabs>
        <w:spacing w:before="1" w:line="360" w:lineRule="auto"/>
        <w:ind w:right="124"/>
        <w:jc w:val="both"/>
        <w:rPr>
          <w:sz w:val="24"/>
        </w:rPr>
      </w:pPr>
      <w:r w:rsidRPr="008C512C">
        <w:rPr>
          <w:sz w:val="24"/>
        </w:rPr>
        <w:t>Ak žiak so sluchovým postihnutím píše diktát, nehodnotí sa známkou/bodmi, ale slovne a pri hodnotení učiteľ spolupracuje so</w:t>
      </w:r>
      <w:r w:rsidRPr="008C512C">
        <w:rPr>
          <w:spacing w:val="-2"/>
          <w:sz w:val="24"/>
        </w:rPr>
        <w:t xml:space="preserve"> </w:t>
      </w:r>
      <w:r w:rsidRPr="008C512C">
        <w:rPr>
          <w:sz w:val="24"/>
        </w:rPr>
        <w:t>žiakom.</w:t>
      </w:r>
    </w:p>
    <w:p w:rsidR="009D0559" w:rsidRPr="008C512C" w:rsidRDefault="009D0559" w:rsidP="009D0559">
      <w:pPr>
        <w:pStyle w:val="Odsekzoznamu"/>
        <w:numPr>
          <w:ilvl w:val="0"/>
          <w:numId w:val="2"/>
        </w:numPr>
        <w:tabs>
          <w:tab w:val="left" w:pos="824"/>
        </w:tabs>
        <w:spacing w:line="360" w:lineRule="auto"/>
        <w:ind w:right="118"/>
        <w:jc w:val="both"/>
        <w:rPr>
          <w:sz w:val="24"/>
        </w:rPr>
      </w:pPr>
      <w:r w:rsidRPr="008C512C">
        <w:rPr>
          <w:sz w:val="24"/>
        </w:rPr>
        <w:t>Grafický prejav žiaka s takým zdravotným znevýhodnením, ktoré má vplyv na jeho úroveň (napr. písanie, výtvarný prejav), sa priebežne ani súhrnne nehodnotí bodmi, resp.</w:t>
      </w:r>
      <w:r w:rsidRPr="008C512C">
        <w:rPr>
          <w:spacing w:val="-5"/>
          <w:sz w:val="24"/>
        </w:rPr>
        <w:t xml:space="preserve"> </w:t>
      </w:r>
      <w:r w:rsidRPr="008C512C">
        <w:rPr>
          <w:sz w:val="24"/>
        </w:rPr>
        <w:t>známkou.</w:t>
      </w:r>
    </w:p>
    <w:p w:rsidR="009D0559" w:rsidRPr="008C512C" w:rsidRDefault="009D0559" w:rsidP="009D0559">
      <w:pPr>
        <w:pStyle w:val="Odsekzoznamu"/>
        <w:numPr>
          <w:ilvl w:val="0"/>
          <w:numId w:val="2"/>
        </w:numPr>
        <w:tabs>
          <w:tab w:val="left" w:pos="824"/>
        </w:tabs>
        <w:spacing w:line="360" w:lineRule="auto"/>
        <w:ind w:right="123"/>
        <w:jc w:val="both"/>
        <w:rPr>
          <w:sz w:val="24"/>
        </w:rPr>
      </w:pPr>
      <w:r w:rsidRPr="008C512C">
        <w:rPr>
          <w:sz w:val="24"/>
        </w:rPr>
        <w:t>Estetická stránka grafického prejavu žiaka so zrakovým postihnutím, ktorý používa bežné písmo, sa nehodnotí.</w:t>
      </w:r>
    </w:p>
    <w:p w:rsidR="009D0559" w:rsidRPr="008C512C" w:rsidRDefault="009D0559" w:rsidP="009D0559">
      <w:pPr>
        <w:pStyle w:val="Odsekzoznamu"/>
        <w:numPr>
          <w:ilvl w:val="0"/>
          <w:numId w:val="2"/>
        </w:numPr>
        <w:tabs>
          <w:tab w:val="left" w:pos="824"/>
        </w:tabs>
        <w:spacing w:line="360" w:lineRule="auto"/>
        <w:ind w:right="119"/>
        <w:jc w:val="both"/>
        <w:rPr>
          <w:sz w:val="24"/>
        </w:rPr>
      </w:pPr>
      <w:r w:rsidRPr="008C512C">
        <w:rPr>
          <w:sz w:val="24"/>
        </w:rPr>
        <w:t>U žiaka so zrakovým postihnutím, ktorý používa bežné písmo, učiteľ pri dlhotrvajúcich písomných skúškach počíta s primeranou, individuálne stanovenou dobou zrakového odpočinku. Dĺžka zrakového zaťaženia pri práci s hľadením do blízka vychádza z odporúčania poradenského zariadenia rezortu</w:t>
      </w:r>
      <w:r w:rsidRPr="008C512C">
        <w:rPr>
          <w:spacing w:val="-1"/>
          <w:sz w:val="24"/>
        </w:rPr>
        <w:t xml:space="preserve"> </w:t>
      </w:r>
      <w:r w:rsidRPr="008C512C">
        <w:rPr>
          <w:sz w:val="24"/>
        </w:rPr>
        <w:t>školstva.</w:t>
      </w:r>
    </w:p>
    <w:p w:rsidR="009D0559" w:rsidRPr="008C512C" w:rsidRDefault="009D0559" w:rsidP="009D0559">
      <w:pPr>
        <w:pStyle w:val="Odsekzoznamu"/>
        <w:numPr>
          <w:ilvl w:val="0"/>
          <w:numId w:val="2"/>
        </w:numPr>
        <w:tabs>
          <w:tab w:val="left" w:pos="824"/>
        </w:tabs>
        <w:spacing w:line="360" w:lineRule="auto"/>
        <w:ind w:right="121"/>
        <w:jc w:val="both"/>
        <w:rPr>
          <w:sz w:val="24"/>
        </w:rPr>
      </w:pPr>
      <w:r w:rsidRPr="008C512C">
        <w:rPr>
          <w:sz w:val="24"/>
        </w:rPr>
        <w:t>U žiaka so zrakovým postihnutím, ktorý používa Braillovo písmo, učiteľ pri všetkých druhoch písomných skúšok počíta s časovou rezervou potrebnou na obsluhu špeciálnych</w:t>
      </w:r>
      <w:r w:rsidRPr="008C512C">
        <w:rPr>
          <w:spacing w:val="-12"/>
          <w:sz w:val="24"/>
        </w:rPr>
        <w:t xml:space="preserve"> </w:t>
      </w:r>
      <w:r w:rsidRPr="008C512C">
        <w:rPr>
          <w:sz w:val="24"/>
        </w:rPr>
        <w:t>pomôcok.</w:t>
      </w:r>
    </w:p>
    <w:p w:rsidR="009D0559" w:rsidRPr="008C512C" w:rsidRDefault="009D0559" w:rsidP="009D0559">
      <w:pPr>
        <w:pStyle w:val="Odsekzoznamu"/>
        <w:numPr>
          <w:ilvl w:val="0"/>
          <w:numId w:val="2"/>
        </w:numPr>
        <w:tabs>
          <w:tab w:val="left" w:pos="824"/>
        </w:tabs>
        <w:spacing w:line="360" w:lineRule="auto"/>
        <w:ind w:right="117"/>
        <w:jc w:val="both"/>
        <w:rPr>
          <w:sz w:val="24"/>
        </w:rPr>
      </w:pPr>
      <w:r w:rsidRPr="008C512C">
        <w:rPr>
          <w:sz w:val="24"/>
        </w:rPr>
        <w:t>Žiak so zdravotným znevýhodnením, ktorý sa rýchlo unaví, musí mať možnosť pri písomnej skúške pracovať individuálnym tempom, prípadne krátko</w:t>
      </w:r>
      <w:r w:rsidRPr="008C512C">
        <w:rPr>
          <w:spacing w:val="-3"/>
          <w:sz w:val="24"/>
        </w:rPr>
        <w:t xml:space="preserve"> </w:t>
      </w:r>
      <w:r w:rsidRPr="008C512C">
        <w:rPr>
          <w:sz w:val="24"/>
        </w:rPr>
        <w:t>relaxovať.</w:t>
      </w:r>
    </w:p>
    <w:p w:rsidR="009D0559" w:rsidRPr="008C512C" w:rsidRDefault="009D0559" w:rsidP="009D0559">
      <w:pPr>
        <w:pStyle w:val="Odsekzoznamu"/>
        <w:numPr>
          <w:ilvl w:val="0"/>
          <w:numId w:val="2"/>
        </w:numPr>
        <w:tabs>
          <w:tab w:val="left" w:pos="824"/>
        </w:tabs>
        <w:spacing w:line="360" w:lineRule="auto"/>
        <w:ind w:right="120"/>
        <w:jc w:val="both"/>
        <w:rPr>
          <w:sz w:val="24"/>
        </w:rPr>
      </w:pPr>
      <w:r w:rsidRPr="008C512C">
        <w:rPr>
          <w:sz w:val="24"/>
        </w:rPr>
        <w:t>Ak v správaní zdravotne znevýhodneného žiaka a žiaka s chronickými ochoreniami (napr. diabetes, choroby srdca, onkologické, neurologické ochorenia, poúrazové stavy a pod.) učiteľ pozoruje prejavy (ako napr. impulzívnosť, precitlivenosť, podráždenosť, poruchy pozornosti, únava a pod.), ktoré môžu byť dôsledkom postihnutia alebo chronického ochorenia, toto zohľadňuje pri jeho hodnotení.</w:t>
      </w:r>
    </w:p>
    <w:p w:rsidR="009D0559" w:rsidRPr="008C512C" w:rsidRDefault="009D0559" w:rsidP="009D0559">
      <w:pPr>
        <w:pStyle w:val="Odsekzoznamu"/>
        <w:numPr>
          <w:ilvl w:val="0"/>
          <w:numId w:val="2"/>
        </w:numPr>
        <w:tabs>
          <w:tab w:val="left" w:pos="824"/>
        </w:tabs>
        <w:spacing w:line="360" w:lineRule="auto"/>
        <w:ind w:right="115"/>
        <w:jc w:val="both"/>
        <w:rPr>
          <w:sz w:val="24"/>
        </w:rPr>
      </w:pPr>
      <w:r w:rsidRPr="008C512C">
        <w:rPr>
          <w:sz w:val="24"/>
        </w:rPr>
        <w:t>Učiteľ primerane dlhé obdobie nehodnotí žiaka s chronickým ochorením, žiaka zdravotne oslabeného alebo po dlhodobom ochorení, ak ešte nemohol byť adekvátne pripravený a jeho výkon bol výrazne nižší ako zvyčajne. Tento žiak môže byť bežným spôsobom hodnotený, až keď sa doučí učebnú látku podľa individuálneho programu.</w:t>
      </w:r>
    </w:p>
    <w:p w:rsidR="009D0559" w:rsidRPr="008C512C" w:rsidRDefault="009D0559" w:rsidP="009D0559">
      <w:pPr>
        <w:pStyle w:val="Odsekzoznamu"/>
        <w:numPr>
          <w:ilvl w:val="0"/>
          <w:numId w:val="2"/>
        </w:numPr>
        <w:tabs>
          <w:tab w:val="left" w:pos="824"/>
        </w:tabs>
        <w:spacing w:before="1" w:line="360" w:lineRule="auto"/>
        <w:ind w:right="122"/>
        <w:jc w:val="both"/>
        <w:rPr>
          <w:sz w:val="24"/>
        </w:rPr>
      </w:pPr>
      <w:r w:rsidRPr="008C512C">
        <w:rPr>
          <w:sz w:val="24"/>
        </w:rPr>
        <w:t>Pri hodnotení učebných výsledkov žiaka, ktorý sa vrátil do kmeňovej školy zo školy pri zdravotníckom zariadení, učiteľ kmeňovej školy rešpektuje hodnotenie učiteľa školy pri zdravotníckom zariadení v tých vyučovacích predmetoch, z ktorých bol</w:t>
      </w:r>
      <w:r w:rsidRPr="008C512C">
        <w:rPr>
          <w:spacing w:val="-3"/>
          <w:sz w:val="24"/>
        </w:rPr>
        <w:t xml:space="preserve"> </w:t>
      </w:r>
      <w:r w:rsidRPr="008C512C">
        <w:rPr>
          <w:sz w:val="24"/>
        </w:rPr>
        <w:t>hodnotený.</w:t>
      </w:r>
    </w:p>
    <w:p w:rsidR="009D0559" w:rsidRPr="008C512C" w:rsidRDefault="009D0559" w:rsidP="009D0559">
      <w:pPr>
        <w:pStyle w:val="Odsekzoznamu"/>
        <w:numPr>
          <w:ilvl w:val="0"/>
          <w:numId w:val="2"/>
        </w:numPr>
        <w:tabs>
          <w:tab w:val="left" w:pos="824"/>
        </w:tabs>
        <w:spacing w:line="360" w:lineRule="auto"/>
        <w:ind w:right="120"/>
        <w:jc w:val="both"/>
        <w:rPr>
          <w:sz w:val="24"/>
        </w:rPr>
      </w:pPr>
      <w:r w:rsidRPr="008C512C">
        <w:rPr>
          <w:sz w:val="24"/>
        </w:rPr>
        <w:t>Žiak so zdravotným znevýhodnením, ktorý plní ciele učebných osnov v predmetoch cudzí jazyk, telesná výchova, výtvarná výchova, hudobná výchova a pracovné vyučovanie v rozsahu primeranom svojim predpokladom, sa jeho učebné výsledky hodnotia s ohľadom na druh a stupeň zdravotného znevýhodnenia.</w:t>
      </w:r>
    </w:p>
    <w:p w:rsidR="009D0559" w:rsidRPr="008C512C" w:rsidRDefault="009D0559" w:rsidP="009D0559">
      <w:pPr>
        <w:pStyle w:val="Zkladntext"/>
        <w:numPr>
          <w:ilvl w:val="0"/>
          <w:numId w:val="2"/>
        </w:numPr>
        <w:spacing w:line="360" w:lineRule="auto"/>
        <w:ind w:right="103"/>
        <w:jc w:val="both"/>
        <w:sectPr w:rsidR="009D0559" w:rsidRPr="008C512C">
          <w:pgSz w:w="11910" w:h="16840"/>
          <w:pgMar w:top="760" w:right="740" w:bottom="1240" w:left="600" w:header="0" w:footer="981" w:gutter="0"/>
          <w:cols w:space="708"/>
        </w:sectPr>
      </w:pPr>
      <w:r w:rsidRPr="008C512C">
        <w:t xml:space="preserve"> Žiak, ktorý vzhľadom na druh a stupeň svojho znevýhodnenia nemôže v celku plniť učebné osnovy základnej školy v niektorých alebo všetkých predmetoch a postupuje podľa individuálneho vzdelávacieho programu, je priebežne aj súhrnne na vysvedčení hodnotený podľa individuálnych </w:t>
      </w:r>
      <w:r w:rsidRPr="008C512C">
        <w:lastRenderedPageBreak/>
        <w:t>kritérií. Na vysvedčení v doložke triedny učiteľ uvedie, v ktorých predmetoch žiak postupoval podľa individuálneho učebného programu. Pri polročnom a koncoročnom hodnotení zdravotne znevýhodneného žiaka sa používa rovnaké tlačivo vysvedčenia ako pre intaktných žiakov</w:t>
      </w:r>
      <w:r w:rsidR="00863BC9" w:rsidRPr="008C512C">
        <w:t>.</w:t>
      </w:r>
    </w:p>
    <w:p w:rsidR="00863BC9" w:rsidRDefault="00863BC9" w:rsidP="00863BC9">
      <w:pPr>
        <w:tabs>
          <w:tab w:val="left" w:pos="6720"/>
        </w:tabs>
        <w:rPr>
          <w:sz w:val="24"/>
        </w:rPr>
      </w:pPr>
    </w:p>
    <w:p w:rsidR="009D0559" w:rsidRPr="00863BC9" w:rsidRDefault="00863BC9" w:rsidP="00863BC9">
      <w:pPr>
        <w:tabs>
          <w:tab w:val="left" w:pos="6720"/>
        </w:tabs>
        <w:rPr>
          <w:sz w:val="24"/>
        </w:rPr>
        <w:sectPr w:rsidR="009D0559" w:rsidRPr="00863BC9">
          <w:pgSz w:w="11910" w:h="16840"/>
          <w:pgMar w:top="760" w:right="740" w:bottom="1240" w:left="600" w:header="0" w:footer="981" w:gutter="0"/>
          <w:cols w:space="708"/>
        </w:sectPr>
      </w:pPr>
      <w:r>
        <w:rPr>
          <w:sz w:val="24"/>
        </w:rPr>
        <w:tab/>
      </w:r>
    </w:p>
    <w:p w:rsidR="004F58A5" w:rsidRPr="009D0559" w:rsidRDefault="004F58A5" w:rsidP="009D0559">
      <w:pPr>
        <w:tabs>
          <w:tab w:val="left" w:pos="824"/>
        </w:tabs>
        <w:spacing w:before="72" w:line="360" w:lineRule="auto"/>
        <w:ind w:right="119"/>
        <w:rPr>
          <w:sz w:val="24"/>
        </w:rPr>
      </w:pPr>
    </w:p>
    <w:sectPr w:rsidR="004F58A5" w:rsidRPr="009D0559">
      <w:pgSz w:w="11910" w:h="16840"/>
      <w:pgMar w:top="760" w:right="740" w:bottom="1240" w:left="600" w:header="0" w:footer="98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899" w:rsidRDefault="00744899">
      <w:r>
        <w:separator/>
      </w:r>
    </w:p>
  </w:endnote>
  <w:endnote w:type="continuationSeparator" w:id="0">
    <w:p w:rsidR="00744899" w:rsidRDefault="0074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A5" w:rsidRDefault="00651A43">
    <w:pPr>
      <w:pStyle w:val="Zkladn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3667125</wp:posOffset>
              </wp:positionH>
              <wp:positionV relativeFrom="page">
                <wp:posOffset>9885045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8A5" w:rsidRDefault="00086EC4">
                          <w:pPr>
                            <w:pStyle w:val="Zkladn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75pt;margin-top:778.3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" filled="f" stroked="f">
              <v:textbox inset="0,0,0,0">
                <w:txbxContent>
                  <w:p w:rsidR="004F58A5" w:rsidRDefault="00086EC4">
                    <w:pPr>
                      <w:pStyle w:val="Zkladn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899" w:rsidRDefault="00744899">
      <w:r>
        <w:separator/>
      </w:r>
    </w:p>
  </w:footnote>
  <w:footnote w:type="continuationSeparator" w:id="0">
    <w:p w:rsidR="00744899" w:rsidRDefault="00744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6FCB"/>
    <w:multiLevelType w:val="hybridMultilevel"/>
    <w:tmpl w:val="386CD518"/>
    <w:lvl w:ilvl="0" w:tplc="BC524E56">
      <w:start w:val="1"/>
      <w:numFmt w:val="lowerLetter"/>
      <w:lvlText w:val="%1)"/>
      <w:lvlJc w:val="left"/>
      <w:pPr>
        <w:ind w:left="823" w:hanging="512"/>
        <w:jc w:val="left"/>
      </w:pPr>
      <w:rPr>
        <w:rFonts w:ascii="Times New Roman" w:eastAsia="Times New Roman" w:hAnsi="Times New Roman" w:cs="Times New Roman" w:hint="default"/>
        <w:spacing w:val="-1"/>
        <w:w w:val="99"/>
        <w:sz w:val="24"/>
        <w:szCs w:val="24"/>
        <w:lang w:val="sk-SK" w:eastAsia="en-US" w:bidi="ar-SA"/>
      </w:rPr>
    </w:lvl>
    <w:lvl w:ilvl="1" w:tplc="BC549A0C">
      <w:numFmt w:val="bullet"/>
      <w:lvlText w:val="•"/>
      <w:lvlJc w:val="left"/>
      <w:pPr>
        <w:ind w:left="1794" w:hanging="512"/>
      </w:pPr>
      <w:rPr>
        <w:rFonts w:hint="default"/>
        <w:lang w:val="sk-SK" w:eastAsia="en-US" w:bidi="ar-SA"/>
      </w:rPr>
    </w:lvl>
    <w:lvl w:ilvl="2" w:tplc="4A422B84">
      <w:numFmt w:val="bullet"/>
      <w:lvlText w:val="•"/>
      <w:lvlJc w:val="left"/>
      <w:pPr>
        <w:ind w:left="2769" w:hanging="512"/>
      </w:pPr>
      <w:rPr>
        <w:rFonts w:hint="default"/>
        <w:lang w:val="sk-SK" w:eastAsia="en-US" w:bidi="ar-SA"/>
      </w:rPr>
    </w:lvl>
    <w:lvl w:ilvl="3" w:tplc="D9AAE532">
      <w:numFmt w:val="bullet"/>
      <w:lvlText w:val="•"/>
      <w:lvlJc w:val="left"/>
      <w:pPr>
        <w:ind w:left="3743" w:hanging="512"/>
      </w:pPr>
      <w:rPr>
        <w:rFonts w:hint="default"/>
        <w:lang w:val="sk-SK" w:eastAsia="en-US" w:bidi="ar-SA"/>
      </w:rPr>
    </w:lvl>
    <w:lvl w:ilvl="4" w:tplc="35BE1AAA">
      <w:numFmt w:val="bullet"/>
      <w:lvlText w:val="•"/>
      <w:lvlJc w:val="left"/>
      <w:pPr>
        <w:ind w:left="4718" w:hanging="512"/>
      </w:pPr>
      <w:rPr>
        <w:rFonts w:hint="default"/>
        <w:lang w:val="sk-SK" w:eastAsia="en-US" w:bidi="ar-SA"/>
      </w:rPr>
    </w:lvl>
    <w:lvl w:ilvl="5" w:tplc="55E8F9DE">
      <w:numFmt w:val="bullet"/>
      <w:lvlText w:val="•"/>
      <w:lvlJc w:val="left"/>
      <w:pPr>
        <w:ind w:left="5693" w:hanging="512"/>
      </w:pPr>
      <w:rPr>
        <w:rFonts w:hint="default"/>
        <w:lang w:val="sk-SK" w:eastAsia="en-US" w:bidi="ar-SA"/>
      </w:rPr>
    </w:lvl>
    <w:lvl w:ilvl="6" w:tplc="86F864AE">
      <w:numFmt w:val="bullet"/>
      <w:lvlText w:val="•"/>
      <w:lvlJc w:val="left"/>
      <w:pPr>
        <w:ind w:left="6667" w:hanging="512"/>
      </w:pPr>
      <w:rPr>
        <w:rFonts w:hint="default"/>
        <w:lang w:val="sk-SK" w:eastAsia="en-US" w:bidi="ar-SA"/>
      </w:rPr>
    </w:lvl>
    <w:lvl w:ilvl="7" w:tplc="D13EC7E0">
      <w:numFmt w:val="bullet"/>
      <w:lvlText w:val="•"/>
      <w:lvlJc w:val="left"/>
      <w:pPr>
        <w:ind w:left="7642" w:hanging="512"/>
      </w:pPr>
      <w:rPr>
        <w:rFonts w:hint="default"/>
        <w:lang w:val="sk-SK" w:eastAsia="en-US" w:bidi="ar-SA"/>
      </w:rPr>
    </w:lvl>
    <w:lvl w:ilvl="8" w:tplc="607A7DE4">
      <w:numFmt w:val="bullet"/>
      <w:lvlText w:val="•"/>
      <w:lvlJc w:val="left"/>
      <w:pPr>
        <w:ind w:left="8617" w:hanging="512"/>
      </w:pPr>
      <w:rPr>
        <w:rFonts w:hint="default"/>
        <w:lang w:val="sk-SK" w:eastAsia="en-US" w:bidi="ar-SA"/>
      </w:rPr>
    </w:lvl>
  </w:abstractNum>
  <w:abstractNum w:abstractNumId="1" w15:restartNumberingAfterBreak="0">
    <w:nsid w:val="0DD66B5B"/>
    <w:multiLevelType w:val="hybridMultilevel"/>
    <w:tmpl w:val="BA24905A"/>
    <w:lvl w:ilvl="0" w:tplc="70DE927A">
      <w:start w:val="3"/>
      <w:numFmt w:val="decimal"/>
      <w:lvlText w:val="%1."/>
      <w:lvlJc w:val="left"/>
      <w:pPr>
        <w:ind w:left="612" w:hanging="343"/>
        <w:jc w:val="left"/>
      </w:pPr>
      <w:rPr>
        <w:rFonts w:ascii="Times New Roman" w:eastAsia="Times New Roman" w:hAnsi="Times New Roman" w:cs="Times New Roman" w:hint="default"/>
        <w:w w:val="100"/>
        <w:sz w:val="24"/>
        <w:szCs w:val="24"/>
        <w:lang w:val="sk-SK" w:eastAsia="en-US" w:bidi="ar-SA"/>
      </w:rPr>
    </w:lvl>
    <w:lvl w:ilvl="1" w:tplc="F07AF9C4">
      <w:start w:val="2"/>
      <w:numFmt w:val="decimal"/>
      <w:lvlText w:val="%2."/>
      <w:lvlJc w:val="left"/>
      <w:pPr>
        <w:ind w:left="2741" w:hanging="240"/>
        <w:jc w:val="right"/>
      </w:pPr>
      <w:rPr>
        <w:rFonts w:ascii="Times New Roman" w:eastAsia="Times New Roman" w:hAnsi="Times New Roman" w:cs="Times New Roman" w:hint="default"/>
        <w:b/>
        <w:bCs/>
        <w:w w:val="100"/>
        <w:sz w:val="24"/>
        <w:szCs w:val="24"/>
        <w:lang w:val="sk-SK" w:eastAsia="en-US" w:bidi="ar-SA"/>
      </w:rPr>
    </w:lvl>
    <w:lvl w:ilvl="2" w:tplc="916C3E6E">
      <w:numFmt w:val="bullet"/>
      <w:lvlText w:val="•"/>
      <w:lvlJc w:val="left"/>
      <w:pPr>
        <w:ind w:left="3609" w:hanging="240"/>
      </w:pPr>
      <w:rPr>
        <w:rFonts w:hint="default"/>
        <w:lang w:val="sk-SK" w:eastAsia="en-US" w:bidi="ar-SA"/>
      </w:rPr>
    </w:lvl>
    <w:lvl w:ilvl="3" w:tplc="60E474DA">
      <w:numFmt w:val="bullet"/>
      <w:lvlText w:val="•"/>
      <w:lvlJc w:val="left"/>
      <w:pPr>
        <w:ind w:left="4479" w:hanging="240"/>
      </w:pPr>
      <w:rPr>
        <w:rFonts w:hint="default"/>
        <w:lang w:val="sk-SK" w:eastAsia="en-US" w:bidi="ar-SA"/>
      </w:rPr>
    </w:lvl>
    <w:lvl w:ilvl="4" w:tplc="2D0EF52C">
      <w:numFmt w:val="bullet"/>
      <w:lvlText w:val="•"/>
      <w:lvlJc w:val="left"/>
      <w:pPr>
        <w:ind w:left="5348" w:hanging="240"/>
      </w:pPr>
      <w:rPr>
        <w:rFonts w:hint="default"/>
        <w:lang w:val="sk-SK" w:eastAsia="en-US" w:bidi="ar-SA"/>
      </w:rPr>
    </w:lvl>
    <w:lvl w:ilvl="5" w:tplc="2886041C">
      <w:numFmt w:val="bullet"/>
      <w:lvlText w:val="•"/>
      <w:lvlJc w:val="left"/>
      <w:pPr>
        <w:ind w:left="6218" w:hanging="240"/>
      </w:pPr>
      <w:rPr>
        <w:rFonts w:hint="default"/>
        <w:lang w:val="sk-SK" w:eastAsia="en-US" w:bidi="ar-SA"/>
      </w:rPr>
    </w:lvl>
    <w:lvl w:ilvl="6" w:tplc="23F4A928">
      <w:numFmt w:val="bullet"/>
      <w:lvlText w:val="•"/>
      <w:lvlJc w:val="left"/>
      <w:pPr>
        <w:ind w:left="7088" w:hanging="240"/>
      </w:pPr>
      <w:rPr>
        <w:rFonts w:hint="default"/>
        <w:lang w:val="sk-SK" w:eastAsia="en-US" w:bidi="ar-SA"/>
      </w:rPr>
    </w:lvl>
    <w:lvl w:ilvl="7" w:tplc="D37CD584">
      <w:numFmt w:val="bullet"/>
      <w:lvlText w:val="•"/>
      <w:lvlJc w:val="left"/>
      <w:pPr>
        <w:ind w:left="7957" w:hanging="240"/>
      </w:pPr>
      <w:rPr>
        <w:rFonts w:hint="default"/>
        <w:lang w:val="sk-SK" w:eastAsia="en-US" w:bidi="ar-SA"/>
      </w:rPr>
    </w:lvl>
    <w:lvl w:ilvl="8" w:tplc="A2BA51F2">
      <w:numFmt w:val="bullet"/>
      <w:lvlText w:val="•"/>
      <w:lvlJc w:val="left"/>
      <w:pPr>
        <w:ind w:left="8827" w:hanging="240"/>
      </w:pPr>
      <w:rPr>
        <w:rFonts w:hint="default"/>
        <w:lang w:val="sk-SK" w:eastAsia="en-US" w:bidi="ar-SA"/>
      </w:rPr>
    </w:lvl>
  </w:abstractNum>
  <w:abstractNum w:abstractNumId="2" w15:restartNumberingAfterBreak="0">
    <w:nsid w:val="1C4D703F"/>
    <w:multiLevelType w:val="hybridMultilevel"/>
    <w:tmpl w:val="E200A418"/>
    <w:lvl w:ilvl="0" w:tplc="BD3055F0">
      <w:numFmt w:val="bullet"/>
      <w:lvlText w:val="-"/>
      <w:lvlJc w:val="left"/>
      <w:pPr>
        <w:ind w:left="252" w:hanging="188"/>
      </w:pPr>
      <w:rPr>
        <w:rFonts w:ascii="Times New Roman" w:eastAsia="Times New Roman" w:hAnsi="Times New Roman" w:cs="Times New Roman" w:hint="default"/>
        <w:w w:val="99"/>
        <w:sz w:val="24"/>
        <w:szCs w:val="24"/>
        <w:lang w:val="sk-SK" w:eastAsia="en-US" w:bidi="ar-SA"/>
      </w:rPr>
    </w:lvl>
    <w:lvl w:ilvl="1" w:tplc="31E0B4C4">
      <w:numFmt w:val="bullet"/>
      <w:lvlText w:val="•"/>
      <w:lvlJc w:val="left"/>
      <w:pPr>
        <w:ind w:left="1290" w:hanging="188"/>
      </w:pPr>
      <w:rPr>
        <w:rFonts w:hint="default"/>
        <w:lang w:val="sk-SK" w:eastAsia="en-US" w:bidi="ar-SA"/>
      </w:rPr>
    </w:lvl>
    <w:lvl w:ilvl="2" w:tplc="312476FE">
      <w:numFmt w:val="bullet"/>
      <w:lvlText w:val="•"/>
      <w:lvlJc w:val="left"/>
      <w:pPr>
        <w:ind w:left="2321" w:hanging="188"/>
      </w:pPr>
      <w:rPr>
        <w:rFonts w:hint="default"/>
        <w:lang w:val="sk-SK" w:eastAsia="en-US" w:bidi="ar-SA"/>
      </w:rPr>
    </w:lvl>
    <w:lvl w:ilvl="3" w:tplc="7812E994">
      <w:numFmt w:val="bullet"/>
      <w:lvlText w:val="•"/>
      <w:lvlJc w:val="left"/>
      <w:pPr>
        <w:ind w:left="3351" w:hanging="188"/>
      </w:pPr>
      <w:rPr>
        <w:rFonts w:hint="default"/>
        <w:lang w:val="sk-SK" w:eastAsia="en-US" w:bidi="ar-SA"/>
      </w:rPr>
    </w:lvl>
    <w:lvl w:ilvl="4" w:tplc="4F049CB0">
      <w:numFmt w:val="bullet"/>
      <w:lvlText w:val="•"/>
      <w:lvlJc w:val="left"/>
      <w:pPr>
        <w:ind w:left="4382" w:hanging="188"/>
      </w:pPr>
      <w:rPr>
        <w:rFonts w:hint="default"/>
        <w:lang w:val="sk-SK" w:eastAsia="en-US" w:bidi="ar-SA"/>
      </w:rPr>
    </w:lvl>
    <w:lvl w:ilvl="5" w:tplc="A6C8E78E">
      <w:numFmt w:val="bullet"/>
      <w:lvlText w:val="•"/>
      <w:lvlJc w:val="left"/>
      <w:pPr>
        <w:ind w:left="5413" w:hanging="188"/>
      </w:pPr>
      <w:rPr>
        <w:rFonts w:hint="default"/>
        <w:lang w:val="sk-SK" w:eastAsia="en-US" w:bidi="ar-SA"/>
      </w:rPr>
    </w:lvl>
    <w:lvl w:ilvl="6" w:tplc="E56632AE">
      <w:numFmt w:val="bullet"/>
      <w:lvlText w:val="•"/>
      <w:lvlJc w:val="left"/>
      <w:pPr>
        <w:ind w:left="6443" w:hanging="188"/>
      </w:pPr>
      <w:rPr>
        <w:rFonts w:hint="default"/>
        <w:lang w:val="sk-SK" w:eastAsia="en-US" w:bidi="ar-SA"/>
      </w:rPr>
    </w:lvl>
    <w:lvl w:ilvl="7" w:tplc="98C69236">
      <w:numFmt w:val="bullet"/>
      <w:lvlText w:val="•"/>
      <w:lvlJc w:val="left"/>
      <w:pPr>
        <w:ind w:left="7474" w:hanging="188"/>
      </w:pPr>
      <w:rPr>
        <w:rFonts w:hint="default"/>
        <w:lang w:val="sk-SK" w:eastAsia="en-US" w:bidi="ar-SA"/>
      </w:rPr>
    </w:lvl>
    <w:lvl w:ilvl="8" w:tplc="B882021E">
      <w:numFmt w:val="bullet"/>
      <w:lvlText w:val="•"/>
      <w:lvlJc w:val="left"/>
      <w:pPr>
        <w:ind w:left="8505" w:hanging="188"/>
      </w:pPr>
      <w:rPr>
        <w:rFonts w:hint="default"/>
        <w:lang w:val="sk-SK" w:eastAsia="en-US" w:bidi="ar-SA"/>
      </w:rPr>
    </w:lvl>
  </w:abstractNum>
  <w:abstractNum w:abstractNumId="3" w15:restartNumberingAfterBreak="0">
    <w:nsid w:val="1CF630FD"/>
    <w:multiLevelType w:val="hybridMultilevel"/>
    <w:tmpl w:val="26249986"/>
    <w:lvl w:ilvl="0" w:tplc="43C64E78">
      <w:start w:val="1"/>
      <w:numFmt w:val="lowerLetter"/>
      <w:lvlText w:val="%1)"/>
      <w:lvlJc w:val="left"/>
      <w:pPr>
        <w:ind w:left="612" w:hanging="428"/>
        <w:jc w:val="left"/>
      </w:pPr>
      <w:rPr>
        <w:rFonts w:ascii="Times New Roman" w:eastAsia="Times New Roman" w:hAnsi="Times New Roman" w:cs="Times New Roman" w:hint="default"/>
        <w:spacing w:val="-1"/>
        <w:w w:val="99"/>
        <w:sz w:val="24"/>
        <w:szCs w:val="24"/>
        <w:lang w:val="sk-SK" w:eastAsia="en-US" w:bidi="ar-SA"/>
      </w:rPr>
    </w:lvl>
    <w:lvl w:ilvl="1" w:tplc="B6FC8E02">
      <w:numFmt w:val="bullet"/>
      <w:lvlText w:val="•"/>
      <w:lvlJc w:val="left"/>
      <w:pPr>
        <w:ind w:left="1614" w:hanging="428"/>
      </w:pPr>
      <w:rPr>
        <w:rFonts w:hint="default"/>
        <w:lang w:val="sk-SK" w:eastAsia="en-US" w:bidi="ar-SA"/>
      </w:rPr>
    </w:lvl>
    <w:lvl w:ilvl="2" w:tplc="526AFE7A">
      <w:numFmt w:val="bullet"/>
      <w:lvlText w:val="•"/>
      <w:lvlJc w:val="left"/>
      <w:pPr>
        <w:ind w:left="2609" w:hanging="428"/>
      </w:pPr>
      <w:rPr>
        <w:rFonts w:hint="default"/>
        <w:lang w:val="sk-SK" w:eastAsia="en-US" w:bidi="ar-SA"/>
      </w:rPr>
    </w:lvl>
    <w:lvl w:ilvl="3" w:tplc="44E0B2EE">
      <w:numFmt w:val="bullet"/>
      <w:lvlText w:val="•"/>
      <w:lvlJc w:val="left"/>
      <w:pPr>
        <w:ind w:left="3603" w:hanging="428"/>
      </w:pPr>
      <w:rPr>
        <w:rFonts w:hint="default"/>
        <w:lang w:val="sk-SK" w:eastAsia="en-US" w:bidi="ar-SA"/>
      </w:rPr>
    </w:lvl>
    <w:lvl w:ilvl="4" w:tplc="EE5602B2">
      <w:numFmt w:val="bullet"/>
      <w:lvlText w:val="•"/>
      <w:lvlJc w:val="left"/>
      <w:pPr>
        <w:ind w:left="4598" w:hanging="428"/>
      </w:pPr>
      <w:rPr>
        <w:rFonts w:hint="default"/>
        <w:lang w:val="sk-SK" w:eastAsia="en-US" w:bidi="ar-SA"/>
      </w:rPr>
    </w:lvl>
    <w:lvl w:ilvl="5" w:tplc="ACA0F3FC">
      <w:numFmt w:val="bullet"/>
      <w:lvlText w:val="•"/>
      <w:lvlJc w:val="left"/>
      <w:pPr>
        <w:ind w:left="5593" w:hanging="428"/>
      </w:pPr>
      <w:rPr>
        <w:rFonts w:hint="default"/>
        <w:lang w:val="sk-SK" w:eastAsia="en-US" w:bidi="ar-SA"/>
      </w:rPr>
    </w:lvl>
    <w:lvl w:ilvl="6" w:tplc="C536545E">
      <w:numFmt w:val="bullet"/>
      <w:lvlText w:val="•"/>
      <w:lvlJc w:val="left"/>
      <w:pPr>
        <w:ind w:left="6587" w:hanging="428"/>
      </w:pPr>
      <w:rPr>
        <w:rFonts w:hint="default"/>
        <w:lang w:val="sk-SK" w:eastAsia="en-US" w:bidi="ar-SA"/>
      </w:rPr>
    </w:lvl>
    <w:lvl w:ilvl="7" w:tplc="EF309304">
      <w:numFmt w:val="bullet"/>
      <w:lvlText w:val="•"/>
      <w:lvlJc w:val="left"/>
      <w:pPr>
        <w:ind w:left="7582" w:hanging="428"/>
      </w:pPr>
      <w:rPr>
        <w:rFonts w:hint="default"/>
        <w:lang w:val="sk-SK" w:eastAsia="en-US" w:bidi="ar-SA"/>
      </w:rPr>
    </w:lvl>
    <w:lvl w:ilvl="8" w:tplc="9ABEFE20">
      <w:numFmt w:val="bullet"/>
      <w:lvlText w:val="•"/>
      <w:lvlJc w:val="left"/>
      <w:pPr>
        <w:ind w:left="8577" w:hanging="428"/>
      </w:pPr>
      <w:rPr>
        <w:rFonts w:hint="default"/>
        <w:lang w:val="sk-SK" w:eastAsia="en-US" w:bidi="ar-SA"/>
      </w:rPr>
    </w:lvl>
  </w:abstractNum>
  <w:abstractNum w:abstractNumId="4" w15:restartNumberingAfterBreak="0">
    <w:nsid w:val="31C223E7"/>
    <w:multiLevelType w:val="hybridMultilevel"/>
    <w:tmpl w:val="165E5574"/>
    <w:lvl w:ilvl="0" w:tplc="9DCACE62">
      <w:numFmt w:val="bullet"/>
      <w:lvlText w:val=""/>
      <w:lvlJc w:val="left"/>
      <w:pPr>
        <w:ind w:left="610" w:hanging="359"/>
      </w:pPr>
      <w:rPr>
        <w:rFonts w:ascii="Symbol" w:eastAsia="Symbol" w:hAnsi="Symbol" w:cs="Symbol" w:hint="default"/>
        <w:w w:val="100"/>
        <w:sz w:val="24"/>
        <w:szCs w:val="24"/>
        <w:lang w:val="sk-SK" w:eastAsia="en-US" w:bidi="ar-SA"/>
      </w:rPr>
    </w:lvl>
    <w:lvl w:ilvl="1" w:tplc="37EE0BCA">
      <w:numFmt w:val="bullet"/>
      <w:lvlText w:val="•"/>
      <w:lvlJc w:val="left"/>
      <w:pPr>
        <w:ind w:left="1614" w:hanging="359"/>
      </w:pPr>
      <w:rPr>
        <w:rFonts w:hint="default"/>
        <w:lang w:val="sk-SK" w:eastAsia="en-US" w:bidi="ar-SA"/>
      </w:rPr>
    </w:lvl>
    <w:lvl w:ilvl="2" w:tplc="8244D044">
      <w:numFmt w:val="bullet"/>
      <w:lvlText w:val="•"/>
      <w:lvlJc w:val="left"/>
      <w:pPr>
        <w:ind w:left="2609" w:hanging="359"/>
      </w:pPr>
      <w:rPr>
        <w:rFonts w:hint="default"/>
        <w:lang w:val="sk-SK" w:eastAsia="en-US" w:bidi="ar-SA"/>
      </w:rPr>
    </w:lvl>
    <w:lvl w:ilvl="3" w:tplc="3664E470">
      <w:numFmt w:val="bullet"/>
      <w:lvlText w:val="•"/>
      <w:lvlJc w:val="left"/>
      <w:pPr>
        <w:ind w:left="3603" w:hanging="359"/>
      </w:pPr>
      <w:rPr>
        <w:rFonts w:hint="default"/>
        <w:lang w:val="sk-SK" w:eastAsia="en-US" w:bidi="ar-SA"/>
      </w:rPr>
    </w:lvl>
    <w:lvl w:ilvl="4" w:tplc="3F180A3A">
      <w:numFmt w:val="bullet"/>
      <w:lvlText w:val="•"/>
      <w:lvlJc w:val="left"/>
      <w:pPr>
        <w:ind w:left="4598" w:hanging="359"/>
      </w:pPr>
      <w:rPr>
        <w:rFonts w:hint="default"/>
        <w:lang w:val="sk-SK" w:eastAsia="en-US" w:bidi="ar-SA"/>
      </w:rPr>
    </w:lvl>
    <w:lvl w:ilvl="5" w:tplc="D7E053F6">
      <w:numFmt w:val="bullet"/>
      <w:lvlText w:val="•"/>
      <w:lvlJc w:val="left"/>
      <w:pPr>
        <w:ind w:left="5593" w:hanging="359"/>
      </w:pPr>
      <w:rPr>
        <w:rFonts w:hint="default"/>
        <w:lang w:val="sk-SK" w:eastAsia="en-US" w:bidi="ar-SA"/>
      </w:rPr>
    </w:lvl>
    <w:lvl w:ilvl="6" w:tplc="87CE5E7E">
      <w:numFmt w:val="bullet"/>
      <w:lvlText w:val="•"/>
      <w:lvlJc w:val="left"/>
      <w:pPr>
        <w:ind w:left="6587" w:hanging="359"/>
      </w:pPr>
      <w:rPr>
        <w:rFonts w:hint="default"/>
        <w:lang w:val="sk-SK" w:eastAsia="en-US" w:bidi="ar-SA"/>
      </w:rPr>
    </w:lvl>
    <w:lvl w:ilvl="7" w:tplc="7D64E940">
      <w:numFmt w:val="bullet"/>
      <w:lvlText w:val="•"/>
      <w:lvlJc w:val="left"/>
      <w:pPr>
        <w:ind w:left="7582" w:hanging="359"/>
      </w:pPr>
      <w:rPr>
        <w:rFonts w:hint="default"/>
        <w:lang w:val="sk-SK" w:eastAsia="en-US" w:bidi="ar-SA"/>
      </w:rPr>
    </w:lvl>
    <w:lvl w:ilvl="8" w:tplc="E6FA85B6">
      <w:numFmt w:val="bullet"/>
      <w:lvlText w:val="•"/>
      <w:lvlJc w:val="left"/>
      <w:pPr>
        <w:ind w:left="8577" w:hanging="359"/>
      </w:pPr>
      <w:rPr>
        <w:rFonts w:hint="default"/>
        <w:lang w:val="sk-SK" w:eastAsia="en-US" w:bidi="ar-SA"/>
      </w:rPr>
    </w:lvl>
  </w:abstractNum>
  <w:abstractNum w:abstractNumId="5" w15:restartNumberingAfterBreak="0">
    <w:nsid w:val="55C9550D"/>
    <w:multiLevelType w:val="hybridMultilevel"/>
    <w:tmpl w:val="4612A208"/>
    <w:lvl w:ilvl="0" w:tplc="B248F756">
      <w:start w:val="1"/>
      <w:numFmt w:val="lowerLetter"/>
      <w:lvlText w:val="%1)"/>
      <w:lvlJc w:val="left"/>
      <w:pPr>
        <w:ind w:left="612" w:hanging="361"/>
        <w:jc w:val="left"/>
      </w:pPr>
      <w:rPr>
        <w:rFonts w:ascii="Times New Roman" w:eastAsia="Times New Roman" w:hAnsi="Times New Roman" w:cs="Times New Roman" w:hint="default"/>
        <w:spacing w:val="-1"/>
        <w:w w:val="99"/>
        <w:sz w:val="24"/>
        <w:szCs w:val="24"/>
        <w:lang w:val="sk-SK" w:eastAsia="en-US" w:bidi="ar-SA"/>
      </w:rPr>
    </w:lvl>
    <w:lvl w:ilvl="1" w:tplc="664C00AE">
      <w:numFmt w:val="bullet"/>
      <w:lvlText w:val="•"/>
      <w:lvlJc w:val="left"/>
      <w:pPr>
        <w:ind w:left="1614" w:hanging="361"/>
      </w:pPr>
      <w:rPr>
        <w:rFonts w:hint="default"/>
        <w:lang w:val="sk-SK" w:eastAsia="en-US" w:bidi="ar-SA"/>
      </w:rPr>
    </w:lvl>
    <w:lvl w:ilvl="2" w:tplc="7E7000DE">
      <w:numFmt w:val="bullet"/>
      <w:lvlText w:val="•"/>
      <w:lvlJc w:val="left"/>
      <w:pPr>
        <w:ind w:left="2609" w:hanging="361"/>
      </w:pPr>
      <w:rPr>
        <w:rFonts w:hint="default"/>
        <w:lang w:val="sk-SK" w:eastAsia="en-US" w:bidi="ar-SA"/>
      </w:rPr>
    </w:lvl>
    <w:lvl w:ilvl="3" w:tplc="83D05D40">
      <w:numFmt w:val="bullet"/>
      <w:lvlText w:val="•"/>
      <w:lvlJc w:val="left"/>
      <w:pPr>
        <w:ind w:left="3603" w:hanging="361"/>
      </w:pPr>
      <w:rPr>
        <w:rFonts w:hint="default"/>
        <w:lang w:val="sk-SK" w:eastAsia="en-US" w:bidi="ar-SA"/>
      </w:rPr>
    </w:lvl>
    <w:lvl w:ilvl="4" w:tplc="C21E7A70">
      <w:numFmt w:val="bullet"/>
      <w:lvlText w:val="•"/>
      <w:lvlJc w:val="left"/>
      <w:pPr>
        <w:ind w:left="4598" w:hanging="361"/>
      </w:pPr>
      <w:rPr>
        <w:rFonts w:hint="default"/>
        <w:lang w:val="sk-SK" w:eastAsia="en-US" w:bidi="ar-SA"/>
      </w:rPr>
    </w:lvl>
    <w:lvl w:ilvl="5" w:tplc="95102F50">
      <w:numFmt w:val="bullet"/>
      <w:lvlText w:val="•"/>
      <w:lvlJc w:val="left"/>
      <w:pPr>
        <w:ind w:left="5593" w:hanging="361"/>
      </w:pPr>
      <w:rPr>
        <w:rFonts w:hint="default"/>
        <w:lang w:val="sk-SK" w:eastAsia="en-US" w:bidi="ar-SA"/>
      </w:rPr>
    </w:lvl>
    <w:lvl w:ilvl="6" w:tplc="5E6E0D30">
      <w:numFmt w:val="bullet"/>
      <w:lvlText w:val="•"/>
      <w:lvlJc w:val="left"/>
      <w:pPr>
        <w:ind w:left="6587" w:hanging="361"/>
      </w:pPr>
      <w:rPr>
        <w:rFonts w:hint="default"/>
        <w:lang w:val="sk-SK" w:eastAsia="en-US" w:bidi="ar-SA"/>
      </w:rPr>
    </w:lvl>
    <w:lvl w:ilvl="7" w:tplc="6B6EF3A2">
      <w:numFmt w:val="bullet"/>
      <w:lvlText w:val="•"/>
      <w:lvlJc w:val="left"/>
      <w:pPr>
        <w:ind w:left="7582" w:hanging="361"/>
      </w:pPr>
      <w:rPr>
        <w:rFonts w:hint="default"/>
        <w:lang w:val="sk-SK" w:eastAsia="en-US" w:bidi="ar-SA"/>
      </w:rPr>
    </w:lvl>
    <w:lvl w:ilvl="8" w:tplc="242E5096">
      <w:numFmt w:val="bullet"/>
      <w:lvlText w:val="•"/>
      <w:lvlJc w:val="left"/>
      <w:pPr>
        <w:ind w:left="8577" w:hanging="361"/>
      </w:pPr>
      <w:rPr>
        <w:rFonts w:hint="default"/>
        <w:lang w:val="sk-SK" w:eastAsia="en-US" w:bidi="ar-SA"/>
      </w:rPr>
    </w:lvl>
  </w:abstractNum>
  <w:abstractNum w:abstractNumId="6" w15:restartNumberingAfterBreak="0">
    <w:nsid w:val="5EAA7491"/>
    <w:multiLevelType w:val="hybridMultilevel"/>
    <w:tmpl w:val="558AF276"/>
    <w:lvl w:ilvl="0" w:tplc="234C719E">
      <w:start w:val="1"/>
      <w:numFmt w:val="lowerLetter"/>
      <w:lvlText w:val="%1)"/>
      <w:lvlJc w:val="left"/>
      <w:pPr>
        <w:ind w:left="612" w:hanging="361"/>
        <w:jc w:val="left"/>
      </w:pPr>
      <w:rPr>
        <w:rFonts w:ascii="Times New Roman" w:eastAsia="Times New Roman" w:hAnsi="Times New Roman" w:cs="Times New Roman" w:hint="default"/>
        <w:spacing w:val="-1"/>
        <w:w w:val="99"/>
        <w:sz w:val="24"/>
        <w:szCs w:val="24"/>
        <w:lang w:val="sk-SK" w:eastAsia="en-US" w:bidi="ar-SA"/>
      </w:rPr>
    </w:lvl>
    <w:lvl w:ilvl="1" w:tplc="1EE47ADC">
      <w:numFmt w:val="bullet"/>
      <w:lvlText w:val="•"/>
      <w:lvlJc w:val="left"/>
      <w:pPr>
        <w:ind w:left="1614" w:hanging="361"/>
      </w:pPr>
      <w:rPr>
        <w:rFonts w:hint="default"/>
        <w:lang w:val="sk-SK" w:eastAsia="en-US" w:bidi="ar-SA"/>
      </w:rPr>
    </w:lvl>
    <w:lvl w:ilvl="2" w:tplc="D520E98C">
      <w:numFmt w:val="bullet"/>
      <w:lvlText w:val="•"/>
      <w:lvlJc w:val="left"/>
      <w:pPr>
        <w:ind w:left="2609" w:hanging="361"/>
      </w:pPr>
      <w:rPr>
        <w:rFonts w:hint="default"/>
        <w:lang w:val="sk-SK" w:eastAsia="en-US" w:bidi="ar-SA"/>
      </w:rPr>
    </w:lvl>
    <w:lvl w:ilvl="3" w:tplc="577468D6">
      <w:numFmt w:val="bullet"/>
      <w:lvlText w:val="•"/>
      <w:lvlJc w:val="left"/>
      <w:pPr>
        <w:ind w:left="3603" w:hanging="361"/>
      </w:pPr>
      <w:rPr>
        <w:rFonts w:hint="default"/>
        <w:lang w:val="sk-SK" w:eastAsia="en-US" w:bidi="ar-SA"/>
      </w:rPr>
    </w:lvl>
    <w:lvl w:ilvl="4" w:tplc="68DC5868">
      <w:numFmt w:val="bullet"/>
      <w:lvlText w:val="•"/>
      <w:lvlJc w:val="left"/>
      <w:pPr>
        <w:ind w:left="4598" w:hanging="361"/>
      </w:pPr>
      <w:rPr>
        <w:rFonts w:hint="default"/>
        <w:lang w:val="sk-SK" w:eastAsia="en-US" w:bidi="ar-SA"/>
      </w:rPr>
    </w:lvl>
    <w:lvl w:ilvl="5" w:tplc="13363DDE">
      <w:numFmt w:val="bullet"/>
      <w:lvlText w:val="•"/>
      <w:lvlJc w:val="left"/>
      <w:pPr>
        <w:ind w:left="5593" w:hanging="361"/>
      </w:pPr>
      <w:rPr>
        <w:rFonts w:hint="default"/>
        <w:lang w:val="sk-SK" w:eastAsia="en-US" w:bidi="ar-SA"/>
      </w:rPr>
    </w:lvl>
    <w:lvl w:ilvl="6" w:tplc="F26CAB96">
      <w:numFmt w:val="bullet"/>
      <w:lvlText w:val="•"/>
      <w:lvlJc w:val="left"/>
      <w:pPr>
        <w:ind w:left="6587" w:hanging="361"/>
      </w:pPr>
      <w:rPr>
        <w:rFonts w:hint="default"/>
        <w:lang w:val="sk-SK" w:eastAsia="en-US" w:bidi="ar-SA"/>
      </w:rPr>
    </w:lvl>
    <w:lvl w:ilvl="7" w:tplc="13DA03BE">
      <w:numFmt w:val="bullet"/>
      <w:lvlText w:val="•"/>
      <w:lvlJc w:val="left"/>
      <w:pPr>
        <w:ind w:left="7582" w:hanging="361"/>
      </w:pPr>
      <w:rPr>
        <w:rFonts w:hint="default"/>
        <w:lang w:val="sk-SK" w:eastAsia="en-US" w:bidi="ar-SA"/>
      </w:rPr>
    </w:lvl>
    <w:lvl w:ilvl="8" w:tplc="13305A80">
      <w:numFmt w:val="bullet"/>
      <w:lvlText w:val="•"/>
      <w:lvlJc w:val="left"/>
      <w:pPr>
        <w:ind w:left="8577" w:hanging="361"/>
      </w:pPr>
      <w:rPr>
        <w:rFonts w:hint="default"/>
        <w:lang w:val="sk-SK" w:eastAsia="en-US" w:bidi="ar-SA"/>
      </w:rPr>
    </w:lvl>
  </w:abstractNum>
  <w:abstractNum w:abstractNumId="7" w15:restartNumberingAfterBreak="0">
    <w:nsid w:val="617E7216"/>
    <w:multiLevelType w:val="hybridMultilevel"/>
    <w:tmpl w:val="F2EAB9F6"/>
    <w:lvl w:ilvl="0" w:tplc="BC7C502C">
      <w:start w:val="1"/>
      <w:numFmt w:val="lowerLetter"/>
      <w:lvlText w:val="%1)"/>
      <w:lvlJc w:val="left"/>
      <w:pPr>
        <w:ind w:left="612" w:hanging="361"/>
        <w:jc w:val="left"/>
      </w:pPr>
      <w:rPr>
        <w:rFonts w:ascii="Times New Roman" w:eastAsia="Times New Roman" w:hAnsi="Times New Roman" w:cs="Times New Roman" w:hint="default"/>
        <w:spacing w:val="-1"/>
        <w:w w:val="99"/>
        <w:sz w:val="24"/>
        <w:szCs w:val="24"/>
        <w:lang w:val="sk-SK" w:eastAsia="en-US" w:bidi="ar-SA"/>
      </w:rPr>
    </w:lvl>
    <w:lvl w:ilvl="1" w:tplc="1B6E9976">
      <w:numFmt w:val="bullet"/>
      <w:lvlText w:val="•"/>
      <w:lvlJc w:val="left"/>
      <w:pPr>
        <w:ind w:left="1614" w:hanging="361"/>
      </w:pPr>
      <w:rPr>
        <w:rFonts w:hint="default"/>
        <w:lang w:val="sk-SK" w:eastAsia="en-US" w:bidi="ar-SA"/>
      </w:rPr>
    </w:lvl>
    <w:lvl w:ilvl="2" w:tplc="B73E3AFE">
      <w:numFmt w:val="bullet"/>
      <w:lvlText w:val="•"/>
      <w:lvlJc w:val="left"/>
      <w:pPr>
        <w:ind w:left="2609" w:hanging="361"/>
      </w:pPr>
      <w:rPr>
        <w:rFonts w:hint="default"/>
        <w:lang w:val="sk-SK" w:eastAsia="en-US" w:bidi="ar-SA"/>
      </w:rPr>
    </w:lvl>
    <w:lvl w:ilvl="3" w:tplc="B4E44056">
      <w:numFmt w:val="bullet"/>
      <w:lvlText w:val="•"/>
      <w:lvlJc w:val="left"/>
      <w:pPr>
        <w:ind w:left="3603" w:hanging="361"/>
      </w:pPr>
      <w:rPr>
        <w:rFonts w:hint="default"/>
        <w:lang w:val="sk-SK" w:eastAsia="en-US" w:bidi="ar-SA"/>
      </w:rPr>
    </w:lvl>
    <w:lvl w:ilvl="4" w:tplc="74369CC8">
      <w:numFmt w:val="bullet"/>
      <w:lvlText w:val="•"/>
      <w:lvlJc w:val="left"/>
      <w:pPr>
        <w:ind w:left="4598" w:hanging="361"/>
      </w:pPr>
      <w:rPr>
        <w:rFonts w:hint="default"/>
        <w:lang w:val="sk-SK" w:eastAsia="en-US" w:bidi="ar-SA"/>
      </w:rPr>
    </w:lvl>
    <w:lvl w:ilvl="5" w:tplc="49B4DF22">
      <w:numFmt w:val="bullet"/>
      <w:lvlText w:val="•"/>
      <w:lvlJc w:val="left"/>
      <w:pPr>
        <w:ind w:left="5593" w:hanging="361"/>
      </w:pPr>
      <w:rPr>
        <w:rFonts w:hint="default"/>
        <w:lang w:val="sk-SK" w:eastAsia="en-US" w:bidi="ar-SA"/>
      </w:rPr>
    </w:lvl>
    <w:lvl w:ilvl="6" w:tplc="A18C0A4C">
      <w:numFmt w:val="bullet"/>
      <w:lvlText w:val="•"/>
      <w:lvlJc w:val="left"/>
      <w:pPr>
        <w:ind w:left="6587" w:hanging="361"/>
      </w:pPr>
      <w:rPr>
        <w:rFonts w:hint="default"/>
        <w:lang w:val="sk-SK" w:eastAsia="en-US" w:bidi="ar-SA"/>
      </w:rPr>
    </w:lvl>
    <w:lvl w:ilvl="7" w:tplc="6C32155C">
      <w:numFmt w:val="bullet"/>
      <w:lvlText w:val="•"/>
      <w:lvlJc w:val="left"/>
      <w:pPr>
        <w:ind w:left="7582" w:hanging="361"/>
      </w:pPr>
      <w:rPr>
        <w:rFonts w:hint="default"/>
        <w:lang w:val="sk-SK" w:eastAsia="en-US" w:bidi="ar-SA"/>
      </w:rPr>
    </w:lvl>
    <w:lvl w:ilvl="8" w:tplc="BD668340">
      <w:numFmt w:val="bullet"/>
      <w:lvlText w:val="•"/>
      <w:lvlJc w:val="left"/>
      <w:pPr>
        <w:ind w:left="8577" w:hanging="361"/>
      </w:pPr>
      <w:rPr>
        <w:rFonts w:hint="default"/>
        <w:lang w:val="sk-SK" w:eastAsia="en-US" w:bidi="ar-SA"/>
      </w:rPr>
    </w:lvl>
  </w:abstractNum>
  <w:abstractNum w:abstractNumId="8" w15:restartNumberingAfterBreak="0">
    <w:nsid w:val="6DA80216"/>
    <w:multiLevelType w:val="hybridMultilevel"/>
    <w:tmpl w:val="4F0023A0"/>
    <w:lvl w:ilvl="0" w:tplc="1EEED196">
      <w:numFmt w:val="bullet"/>
      <w:lvlText w:val=""/>
      <w:lvlJc w:val="left"/>
      <w:pPr>
        <w:ind w:left="610" w:hanging="361"/>
      </w:pPr>
      <w:rPr>
        <w:rFonts w:ascii="Symbol" w:eastAsia="Symbol" w:hAnsi="Symbol" w:cs="Symbol" w:hint="default"/>
        <w:w w:val="100"/>
        <w:sz w:val="24"/>
        <w:szCs w:val="24"/>
        <w:lang w:val="sk-SK" w:eastAsia="en-US" w:bidi="ar-SA"/>
      </w:rPr>
    </w:lvl>
    <w:lvl w:ilvl="1" w:tplc="E21C0416">
      <w:numFmt w:val="bullet"/>
      <w:lvlText w:val=""/>
      <w:lvlJc w:val="left"/>
      <w:pPr>
        <w:ind w:left="1320" w:hanging="360"/>
      </w:pPr>
      <w:rPr>
        <w:rFonts w:ascii="Symbol" w:eastAsia="Symbol" w:hAnsi="Symbol" w:cs="Symbol" w:hint="default"/>
        <w:w w:val="100"/>
        <w:sz w:val="24"/>
        <w:szCs w:val="24"/>
        <w:lang w:val="sk-SK" w:eastAsia="en-US" w:bidi="ar-SA"/>
      </w:rPr>
    </w:lvl>
    <w:lvl w:ilvl="2" w:tplc="1014367E">
      <w:numFmt w:val="bullet"/>
      <w:lvlText w:val="•"/>
      <w:lvlJc w:val="left"/>
      <w:pPr>
        <w:ind w:left="2347" w:hanging="360"/>
      </w:pPr>
      <w:rPr>
        <w:rFonts w:hint="default"/>
        <w:lang w:val="sk-SK" w:eastAsia="en-US" w:bidi="ar-SA"/>
      </w:rPr>
    </w:lvl>
    <w:lvl w:ilvl="3" w:tplc="0A0E212C">
      <w:numFmt w:val="bullet"/>
      <w:lvlText w:val="•"/>
      <w:lvlJc w:val="left"/>
      <w:pPr>
        <w:ind w:left="3374" w:hanging="360"/>
      </w:pPr>
      <w:rPr>
        <w:rFonts w:hint="default"/>
        <w:lang w:val="sk-SK" w:eastAsia="en-US" w:bidi="ar-SA"/>
      </w:rPr>
    </w:lvl>
    <w:lvl w:ilvl="4" w:tplc="DA64A8EA">
      <w:numFmt w:val="bullet"/>
      <w:lvlText w:val="•"/>
      <w:lvlJc w:val="left"/>
      <w:pPr>
        <w:ind w:left="4402" w:hanging="360"/>
      </w:pPr>
      <w:rPr>
        <w:rFonts w:hint="default"/>
        <w:lang w:val="sk-SK" w:eastAsia="en-US" w:bidi="ar-SA"/>
      </w:rPr>
    </w:lvl>
    <w:lvl w:ilvl="5" w:tplc="BB44A5C6">
      <w:numFmt w:val="bullet"/>
      <w:lvlText w:val="•"/>
      <w:lvlJc w:val="left"/>
      <w:pPr>
        <w:ind w:left="5429" w:hanging="360"/>
      </w:pPr>
      <w:rPr>
        <w:rFonts w:hint="default"/>
        <w:lang w:val="sk-SK" w:eastAsia="en-US" w:bidi="ar-SA"/>
      </w:rPr>
    </w:lvl>
    <w:lvl w:ilvl="6" w:tplc="3D42813A">
      <w:numFmt w:val="bullet"/>
      <w:lvlText w:val="•"/>
      <w:lvlJc w:val="left"/>
      <w:pPr>
        <w:ind w:left="6456" w:hanging="360"/>
      </w:pPr>
      <w:rPr>
        <w:rFonts w:hint="default"/>
        <w:lang w:val="sk-SK" w:eastAsia="en-US" w:bidi="ar-SA"/>
      </w:rPr>
    </w:lvl>
    <w:lvl w:ilvl="7" w:tplc="05E0BC4E">
      <w:numFmt w:val="bullet"/>
      <w:lvlText w:val="•"/>
      <w:lvlJc w:val="left"/>
      <w:pPr>
        <w:ind w:left="7484" w:hanging="360"/>
      </w:pPr>
      <w:rPr>
        <w:rFonts w:hint="default"/>
        <w:lang w:val="sk-SK" w:eastAsia="en-US" w:bidi="ar-SA"/>
      </w:rPr>
    </w:lvl>
    <w:lvl w:ilvl="8" w:tplc="7A42B58A">
      <w:numFmt w:val="bullet"/>
      <w:lvlText w:val="•"/>
      <w:lvlJc w:val="left"/>
      <w:pPr>
        <w:ind w:left="8511" w:hanging="360"/>
      </w:pPr>
      <w:rPr>
        <w:rFonts w:hint="default"/>
        <w:lang w:val="sk-SK" w:eastAsia="en-US" w:bidi="ar-SA"/>
      </w:rPr>
    </w:lvl>
  </w:abstractNum>
  <w:abstractNum w:abstractNumId="9" w15:restartNumberingAfterBreak="0">
    <w:nsid w:val="7DCB21F8"/>
    <w:multiLevelType w:val="hybridMultilevel"/>
    <w:tmpl w:val="A9DE4614"/>
    <w:lvl w:ilvl="0" w:tplc="F1E0AB8C">
      <w:start w:val="1"/>
      <w:numFmt w:val="lowerLetter"/>
      <w:lvlText w:val="%1)"/>
      <w:lvlJc w:val="left"/>
      <w:pPr>
        <w:ind w:left="612" w:hanging="428"/>
        <w:jc w:val="left"/>
      </w:pPr>
      <w:rPr>
        <w:rFonts w:hint="default"/>
        <w:b/>
        <w:bCs/>
        <w:w w:val="99"/>
        <w:lang w:val="sk-SK" w:eastAsia="en-US" w:bidi="ar-SA"/>
      </w:rPr>
    </w:lvl>
    <w:lvl w:ilvl="1" w:tplc="CCC8CE24">
      <w:numFmt w:val="bullet"/>
      <w:lvlText w:val="•"/>
      <w:lvlJc w:val="left"/>
      <w:pPr>
        <w:ind w:left="1614" w:hanging="428"/>
      </w:pPr>
      <w:rPr>
        <w:rFonts w:hint="default"/>
        <w:lang w:val="sk-SK" w:eastAsia="en-US" w:bidi="ar-SA"/>
      </w:rPr>
    </w:lvl>
    <w:lvl w:ilvl="2" w:tplc="DEE23D22">
      <w:numFmt w:val="bullet"/>
      <w:lvlText w:val="•"/>
      <w:lvlJc w:val="left"/>
      <w:pPr>
        <w:ind w:left="2609" w:hanging="428"/>
      </w:pPr>
      <w:rPr>
        <w:rFonts w:hint="default"/>
        <w:lang w:val="sk-SK" w:eastAsia="en-US" w:bidi="ar-SA"/>
      </w:rPr>
    </w:lvl>
    <w:lvl w:ilvl="3" w:tplc="C37E5446">
      <w:numFmt w:val="bullet"/>
      <w:lvlText w:val="•"/>
      <w:lvlJc w:val="left"/>
      <w:pPr>
        <w:ind w:left="3603" w:hanging="428"/>
      </w:pPr>
      <w:rPr>
        <w:rFonts w:hint="default"/>
        <w:lang w:val="sk-SK" w:eastAsia="en-US" w:bidi="ar-SA"/>
      </w:rPr>
    </w:lvl>
    <w:lvl w:ilvl="4" w:tplc="6EB8FC8E">
      <w:numFmt w:val="bullet"/>
      <w:lvlText w:val="•"/>
      <w:lvlJc w:val="left"/>
      <w:pPr>
        <w:ind w:left="4598" w:hanging="428"/>
      </w:pPr>
      <w:rPr>
        <w:rFonts w:hint="default"/>
        <w:lang w:val="sk-SK" w:eastAsia="en-US" w:bidi="ar-SA"/>
      </w:rPr>
    </w:lvl>
    <w:lvl w:ilvl="5" w:tplc="59EE5AAA">
      <w:numFmt w:val="bullet"/>
      <w:lvlText w:val="•"/>
      <w:lvlJc w:val="left"/>
      <w:pPr>
        <w:ind w:left="5593" w:hanging="428"/>
      </w:pPr>
      <w:rPr>
        <w:rFonts w:hint="default"/>
        <w:lang w:val="sk-SK" w:eastAsia="en-US" w:bidi="ar-SA"/>
      </w:rPr>
    </w:lvl>
    <w:lvl w:ilvl="6" w:tplc="B4C0D2A4">
      <w:numFmt w:val="bullet"/>
      <w:lvlText w:val="•"/>
      <w:lvlJc w:val="left"/>
      <w:pPr>
        <w:ind w:left="6587" w:hanging="428"/>
      </w:pPr>
      <w:rPr>
        <w:rFonts w:hint="default"/>
        <w:lang w:val="sk-SK" w:eastAsia="en-US" w:bidi="ar-SA"/>
      </w:rPr>
    </w:lvl>
    <w:lvl w:ilvl="7" w:tplc="7AE28BF2">
      <w:numFmt w:val="bullet"/>
      <w:lvlText w:val="•"/>
      <w:lvlJc w:val="left"/>
      <w:pPr>
        <w:ind w:left="7582" w:hanging="428"/>
      </w:pPr>
      <w:rPr>
        <w:rFonts w:hint="default"/>
        <w:lang w:val="sk-SK" w:eastAsia="en-US" w:bidi="ar-SA"/>
      </w:rPr>
    </w:lvl>
    <w:lvl w:ilvl="8" w:tplc="5830BAB6">
      <w:numFmt w:val="bullet"/>
      <w:lvlText w:val="•"/>
      <w:lvlJc w:val="left"/>
      <w:pPr>
        <w:ind w:left="8577" w:hanging="428"/>
      </w:pPr>
      <w:rPr>
        <w:rFonts w:hint="default"/>
        <w:lang w:val="sk-SK" w:eastAsia="en-US" w:bidi="ar-SA"/>
      </w:rPr>
    </w:lvl>
  </w:abstractNum>
  <w:num w:numId="1">
    <w:abstractNumId w:val="8"/>
  </w:num>
  <w:num w:numId="2">
    <w:abstractNumId w:val="0"/>
  </w:num>
  <w:num w:numId="3">
    <w:abstractNumId w:val="2"/>
  </w:num>
  <w:num w:numId="4">
    <w:abstractNumId w:val="5"/>
  </w:num>
  <w:num w:numId="5">
    <w:abstractNumId w:val="9"/>
  </w:num>
  <w:num w:numId="6">
    <w:abstractNumId w:val="4"/>
  </w:num>
  <w:num w:numId="7">
    <w:abstractNumId w:val="1"/>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A5"/>
    <w:rsid w:val="00031174"/>
    <w:rsid w:val="00057F8B"/>
    <w:rsid w:val="00063C6D"/>
    <w:rsid w:val="00081E1B"/>
    <w:rsid w:val="00086EC4"/>
    <w:rsid w:val="000F777C"/>
    <w:rsid w:val="00125A29"/>
    <w:rsid w:val="00197807"/>
    <w:rsid w:val="001E791A"/>
    <w:rsid w:val="002E4437"/>
    <w:rsid w:val="002F352B"/>
    <w:rsid w:val="004F58A5"/>
    <w:rsid w:val="00542FE4"/>
    <w:rsid w:val="0057129B"/>
    <w:rsid w:val="005C3E1D"/>
    <w:rsid w:val="00651A43"/>
    <w:rsid w:val="006910FF"/>
    <w:rsid w:val="006A16FF"/>
    <w:rsid w:val="00734C55"/>
    <w:rsid w:val="00744899"/>
    <w:rsid w:val="007847DD"/>
    <w:rsid w:val="007B7169"/>
    <w:rsid w:val="00807C9F"/>
    <w:rsid w:val="00841D84"/>
    <w:rsid w:val="00863BC9"/>
    <w:rsid w:val="008C512C"/>
    <w:rsid w:val="00997CFF"/>
    <w:rsid w:val="009D0559"/>
    <w:rsid w:val="009E1ACE"/>
    <w:rsid w:val="00A549A1"/>
    <w:rsid w:val="00B377D6"/>
    <w:rsid w:val="00C70B50"/>
    <w:rsid w:val="00D33FB4"/>
    <w:rsid w:val="00DE4581"/>
    <w:rsid w:val="00E226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BFE07"/>
  <w15:docId w15:val="{41A39274-1B3F-49D1-AACE-0AEB3694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252"/>
      <w:outlineLvl w:val="0"/>
    </w:pPr>
    <w:rPr>
      <w:b/>
      <w:bCs/>
      <w:sz w:val="24"/>
      <w:szCs w:val="24"/>
    </w:rPr>
  </w:style>
  <w:style w:type="paragraph" w:styleId="Nadpis2">
    <w:name w:val="heading 2"/>
    <w:basedOn w:val="Normlny"/>
    <w:uiPriority w:val="9"/>
    <w:unhideWhenUsed/>
    <w:qFormat/>
    <w:pPr>
      <w:spacing w:before="90"/>
      <w:ind w:left="252"/>
      <w:outlineLvl w:val="1"/>
    </w:pPr>
    <w:rPr>
      <w:b/>
      <w:bCs/>
      <w:i/>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Nzov">
    <w:name w:val="Title"/>
    <w:basedOn w:val="Normlny"/>
    <w:uiPriority w:val="10"/>
    <w:qFormat/>
    <w:pPr>
      <w:spacing w:before="79"/>
      <w:ind w:left="634" w:right="495"/>
      <w:jc w:val="center"/>
    </w:pPr>
    <w:rPr>
      <w:b/>
      <w:bCs/>
      <w:sz w:val="48"/>
      <w:szCs w:val="48"/>
    </w:rPr>
  </w:style>
  <w:style w:type="paragraph" w:styleId="Odsekzoznamu">
    <w:name w:val="List Paragraph"/>
    <w:basedOn w:val="Normlny"/>
    <w:uiPriority w:val="1"/>
    <w:qFormat/>
    <w:pPr>
      <w:ind w:left="612" w:hanging="361"/>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zsriazansk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9643</Words>
  <Characters>54970</Characters>
  <Application>Microsoft Office Word</Application>
  <DocSecurity>0</DocSecurity>
  <Lines>458</Lines>
  <Paragraphs>128</Paragraphs>
  <ScaleCrop>false</ScaleCrop>
  <HeadingPairs>
    <vt:vector size="2" baseType="variant">
      <vt:variant>
        <vt:lpstr>Názov</vt:lpstr>
      </vt:variant>
      <vt:variant>
        <vt:i4>1</vt:i4>
      </vt:variant>
    </vt:vector>
  </HeadingPairs>
  <TitlesOfParts>
    <vt:vector size="1" baseType="lpstr">
      <vt:lpstr/>
    </vt:vector>
  </TitlesOfParts>
  <Company>Základná škola Riazanská Bratislava</Company>
  <LinksUpToDate>false</LinksUpToDate>
  <CharactersWithSpaces>64485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Čuntalová</dc:creator>
  <cp:lastModifiedBy>Adriana Dudášová</cp:lastModifiedBy>
  <cp:revision>2</cp:revision>
  <dcterms:created xsi:type="dcterms:W3CDTF">2022-10-12T08:45:00Z</dcterms:created>
  <dcterms:modified xsi:type="dcterms:W3CDTF">2022-10-12T08:45:00Z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2019-09-15T00:00:00Z</vt:filetime>
  </property>
  <property fmtid="{D5CDD505-2E9C-101B-9397-08002B2CF9AE}" pid="3" name="Creator">
    <vt:lpwstr>Microsoft® Word for Office 365</vt:lpwstr>
  </property>
  <property fmtid="{D5CDD505-2E9C-101B-9397-08002B2CF9AE}" pid="4" name="LastSaved">
    <vt:filetime>2020-08-16T00:00:00Z</vt:filetime>
  </property>
</Properties>
</file>