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  <w:bookmarkStart w:id="0" w:name="_GoBack"/>
      <w:bookmarkEnd w:id="0"/>
    </w:p>
    <w:p w:rsidR="00CE5323" w:rsidRDefault="00424413" w:rsidP="003961C6">
      <w:pPr>
        <w:tabs>
          <w:tab w:val="left" w:pos="5812"/>
        </w:tabs>
        <w:jc w:val="center"/>
        <w:rPr>
          <w:rFonts w:cs="Calibri"/>
          <w:b/>
          <w:noProof/>
          <w:sz w:val="72"/>
          <w:szCs w:val="72"/>
        </w:rPr>
      </w:pPr>
      <w:r w:rsidRPr="00BC1A57">
        <w:rPr>
          <w:rFonts w:cs="Calibri"/>
          <w:b/>
          <w:i/>
          <w:noProof/>
          <w:sz w:val="72"/>
          <w:szCs w:val="72"/>
        </w:rPr>
        <w:t>Ju</w:t>
      </w:r>
      <w:r w:rsidR="00CE5323" w:rsidRPr="00BC1A57">
        <w:rPr>
          <w:rFonts w:cs="Calibri"/>
          <w:b/>
          <w:i/>
          <w:noProof/>
          <w:sz w:val="72"/>
          <w:szCs w:val="72"/>
        </w:rPr>
        <w:t xml:space="preserve">nior Explorer </w:t>
      </w:r>
      <w:r w:rsidR="00CE5323" w:rsidRPr="00BC1A57">
        <w:rPr>
          <w:rFonts w:cs="Calibri"/>
          <w:b/>
          <w:noProof/>
          <w:sz w:val="72"/>
          <w:szCs w:val="72"/>
        </w:rPr>
        <w:t>5</w:t>
      </w:r>
    </w:p>
    <w:p w:rsidR="00447CE0" w:rsidRDefault="00447CE0" w:rsidP="003961C6">
      <w:pPr>
        <w:tabs>
          <w:tab w:val="left" w:pos="5812"/>
        </w:tabs>
        <w:jc w:val="center"/>
        <w:rPr>
          <w:rFonts w:cs="Calibri"/>
          <w:b/>
          <w:noProof/>
          <w:sz w:val="56"/>
          <w:szCs w:val="56"/>
        </w:rPr>
      </w:pPr>
      <w:r w:rsidRPr="00BC1A57">
        <w:rPr>
          <w:rFonts w:cs="Calibri"/>
          <w:b/>
          <w:noProof/>
          <w:sz w:val="56"/>
          <w:szCs w:val="56"/>
        </w:rPr>
        <w:t>Kryteria oceniania</w:t>
      </w:r>
    </w:p>
    <w:p w:rsidR="003961C6" w:rsidRDefault="003961C6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p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 w:rsidRPr="003961C6">
        <w:rPr>
          <w:rFonts w:cs="Calibri"/>
          <w:sz w:val="28"/>
          <w:szCs w:val="28"/>
        </w:rPr>
        <w:br/>
        <w:t xml:space="preserve">w ramach przedmiotowego systemu oceniania, wynikających z podstawy programowej i zatwierdzonego programu nauczania. </w:t>
      </w:r>
      <w:r w:rsidRPr="003961C6">
        <w:rPr>
          <w:rFonts w:cs="Calibri"/>
          <w:sz w:val="28"/>
          <w:szCs w:val="28"/>
        </w:rPr>
        <w:br/>
      </w:r>
    </w:p>
    <w:p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 w:rsidR="003961C6" w:rsidRPr="003961C6" w:rsidRDefault="003961C6" w:rsidP="003961C6">
      <w:pPr>
        <w:tabs>
          <w:tab w:val="left" w:pos="5812"/>
        </w:tabs>
        <w:rPr>
          <w:rFonts w:cs="Calibri"/>
          <w:noProof/>
          <w:sz w:val="28"/>
          <w:szCs w:val="28"/>
        </w:rPr>
      </w:pPr>
    </w:p>
    <w:p w:rsidR="00BC1A57" w:rsidRDefault="00BC1A57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p w:rsidR="003961C6" w:rsidRPr="00F632CC" w:rsidRDefault="003961C6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2"/>
      </w:tblGrid>
      <w:tr w:rsidR="00447CE0" w:rsidRPr="00424413" w:rsidTr="00CE5323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447CE0" w:rsidRPr="00F632CC" w:rsidTr="00351DCA">
        <w:tc>
          <w:tcPr>
            <w:tcW w:w="1418" w:type="dxa"/>
            <w:shd w:val="clear" w:color="auto" w:fill="D9D9D9"/>
          </w:tcPr>
          <w:p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424413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:rsidR="00351DCA" w:rsidRPr="00424413" w:rsidRDefault="00351DCA"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:rsidTr="00351DCA">
        <w:trPr>
          <w:trHeight w:val="6535"/>
        </w:trPr>
        <w:tc>
          <w:tcPr>
            <w:tcW w:w="1413" w:type="dxa"/>
            <w:shd w:val="clear" w:color="auto" w:fill="auto"/>
          </w:tcPr>
          <w:p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</w:t>
            </w:r>
            <w:r w:rsidR="00465C23" w:rsidRPr="007E3066">
              <w:rPr>
                <w:rFonts w:cs="Calibri"/>
                <w:noProof/>
              </w:rPr>
              <w:lastRenderedPageBreak/>
              <w:t>wypowiedzi określone informacje.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zaprezentowanego tekstu i samodzielnie 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zdań prawdziwych i fałszywych. </w:t>
            </w:r>
          </w:p>
          <w:p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 xml:space="preserve">i częściowo potrafi wskazać </w:t>
            </w:r>
            <w:r w:rsidRPr="007E3066">
              <w:rPr>
                <w:rFonts w:cs="Calibri"/>
                <w:noProof/>
              </w:rPr>
              <w:lastRenderedPageBreak/>
              <w:t>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 xml:space="preserve">ozpoznaje osoby na </w:t>
            </w:r>
            <w:r w:rsidR="00F92449" w:rsidRPr="007E3066">
              <w:rPr>
                <w:rFonts w:cs="Calibri"/>
                <w:noProof/>
              </w:rPr>
              <w:lastRenderedPageBreak/>
              <w:t>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</w:t>
            </w:r>
            <w:r w:rsidRPr="007E3066">
              <w:rPr>
                <w:rFonts w:cs="Calibri"/>
                <w:noProof/>
              </w:rPr>
              <w:lastRenderedPageBreak/>
              <w:t xml:space="preserve">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:rsidTr="00351DCA">
        <w:trPr>
          <w:trHeight w:val="2519"/>
        </w:trPr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 xml:space="preserve">wać słownictwa do określenia </w:t>
            </w:r>
            <w:r w:rsidR="00424413" w:rsidRPr="007E3066">
              <w:rPr>
                <w:rFonts w:cs="Calibri"/>
                <w:noProof/>
              </w:rPr>
              <w:lastRenderedPageBreak/>
              <w:t>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 xml:space="preserve">i nie potrafi udzielić odpowiedzi na pytania dotyczące bohaterów czytanki na podstawie danych </w:t>
            </w:r>
            <w:r w:rsidRPr="007E3066">
              <w:rPr>
                <w:rFonts w:cs="Calibri"/>
                <w:noProof/>
              </w:rPr>
              <w:lastRenderedPageBreak/>
              <w:t>zamieszczonych w tabeli.</w:t>
            </w:r>
          </w:p>
          <w:p w:rsidR="00392847" w:rsidRPr="007E3066" w:rsidRDefault="00392847">
            <w:pPr>
              <w:rPr>
                <w:rFonts w:cs="Calibri"/>
                <w:noProof/>
              </w:rPr>
            </w:pPr>
          </w:p>
          <w:p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 xml:space="preserve">i poprawnie tworzy pytania i udziela odpowiedzi na pytania dotyczące bohaterów czytanki na podstawie danych zamieszczonych </w:t>
            </w:r>
            <w:r w:rsidRPr="007E3066">
              <w:rPr>
                <w:rFonts w:cs="Calibri"/>
                <w:noProof/>
              </w:rPr>
              <w:lastRenderedPageBreak/>
              <w:t>w tabeli.</w:t>
            </w:r>
          </w:p>
        </w:tc>
        <w:tc>
          <w:tcPr>
            <w:tcW w:w="2495" w:type="dxa"/>
            <w:gridSpan w:val="2"/>
          </w:tcPr>
          <w:p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7E3066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:rsidTr="00783848">
        <w:tc>
          <w:tcPr>
            <w:tcW w:w="1437" w:type="dxa"/>
          </w:tcPr>
          <w:p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>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</w:t>
            </w:r>
            <w:r w:rsidRPr="007E3066">
              <w:rPr>
                <w:rFonts w:cs="Calibri"/>
                <w:noProof/>
              </w:rPr>
              <w:lastRenderedPageBreak/>
              <w:t>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</w:t>
            </w:r>
            <w:r w:rsidR="00C179A7" w:rsidRPr="007E3066">
              <w:rPr>
                <w:rFonts w:cs="Calibri"/>
                <w:noProof/>
              </w:rPr>
              <w:lastRenderedPageBreak/>
              <w:t xml:space="preserve">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Bezbłędnie wybiera w </w:t>
            </w:r>
            <w:r w:rsidRPr="007E3066">
              <w:rPr>
                <w:rFonts w:cs="Calibri"/>
                <w:noProof/>
              </w:rPr>
              <w:lastRenderedPageBreak/>
              <w:t>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:rsidTr="00783848">
        <w:trPr>
          <w:trHeight w:val="869"/>
        </w:trPr>
        <w:tc>
          <w:tcPr>
            <w:tcW w:w="1437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 xml:space="preserve">i cechy </w:t>
            </w:r>
            <w:r w:rsidRPr="007E3066">
              <w:rPr>
                <w:rFonts w:cs="Calibri"/>
                <w:noProof/>
              </w:rPr>
              <w:lastRenderedPageBreak/>
              <w:t>charakteru</w:t>
            </w:r>
          </w:p>
        </w:tc>
        <w:tc>
          <w:tcPr>
            <w:tcW w:w="1540" w:type="dxa"/>
            <w:shd w:val="clear" w:color="auto" w:fill="auto"/>
          </w:tcPr>
          <w:p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potrafi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>podanego zakresu słownictwa w zdaniach oraz dopasowuje je do fotografii.</w:t>
            </w:r>
          </w:p>
        </w:tc>
      </w:tr>
    </w:tbl>
    <w:p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:rsidTr="00783848">
        <w:tc>
          <w:tcPr>
            <w:tcW w:w="1378" w:type="dxa"/>
          </w:tcPr>
          <w:p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:rsidTr="00783848">
        <w:trPr>
          <w:trHeight w:val="2142"/>
        </w:trPr>
        <w:tc>
          <w:tcPr>
            <w:tcW w:w="1378" w:type="dxa"/>
          </w:tcPr>
          <w:p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:rsidTr="00783848">
        <w:tc>
          <w:tcPr>
            <w:tcW w:w="1378" w:type="dxa"/>
            <w:shd w:val="clear" w:color="auto" w:fill="auto"/>
          </w:tcPr>
          <w:p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</w:t>
            </w:r>
            <w:r w:rsidRPr="007E3066">
              <w:rPr>
                <w:rFonts w:cs="Calibri"/>
                <w:noProof/>
              </w:rPr>
              <w:lastRenderedPageBreak/>
              <w:t xml:space="preserve">zrozumienie. </w:t>
            </w:r>
          </w:p>
        </w:tc>
        <w:tc>
          <w:tcPr>
            <w:tcW w:w="1701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:rsidTr="003961C6">
        <w:tc>
          <w:tcPr>
            <w:tcW w:w="130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:rsidTr="006D4497">
        <w:trPr>
          <w:trHeight w:val="4952"/>
        </w:trPr>
        <w:tc>
          <w:tcPr>
            <w:tcW w:w="1440" w:type="dxa"/>
          </w:tcPr>
          <w:p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</w:t>
            </w:r>
            <w:r w:rsidRPr="007E3066">
              <w:rPr>
                <w:rFonts w:cs="Calibri"/>
                <w:noProof/>
              </w:rPr>
              <w:lastRenderedPageBreak/>
              <w:t xml:space="preserve">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</w:t>
            </w:r>
            <w:r w:rsidRPr="007E3066">
              <w:rPr>
                <w:rFonts w:cs="Calibri"/>
                <w:noProof/>
              </w:rPr>
              <w:lastRenderedPageBreak/>
              <w:t>nazw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:rsidTr="003C0146">
        <w:trPr>
          <w:trHeight w:val="1977"/>
        </w:trPr>
        <w:tc>
          <w:tcPr>
            <w:tcW w:w="1440" w:type="dxa"/>
          </w:tcPr>
          <w:p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:rsidTr="005D494F">
        <w:trPr>
          <w:trHeight w:val="410"/>
        </w:trPr>
        <w:tc>
          <w:tcPr>
            <w:tcW w:w="1440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:rsidTr="005D494F">
        <w:tc>
          <w:tcPr>
            <w:tcW w:w="1440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:rsidTr="005D494F">
        <w:tc>
          <w:tcPr>
            <w:tcW w:w="1452" w:type="dxa"/>
          </w:tcPr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>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tekstu, ale </w:t>
            </w:r>
            <w:r w:rsidRPr="007E3066">
              <w:rPr>
                <w:rFonts w:cs="Calibri"/>
                <w:noProof/>
              </w:rPr>
              <w:lastRenderedPageBreak/>
              <w:t xml:space="preserve">tylko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</w:t>
            </w:r>
            <w:r w:rsidRPr="007E3066">
              <w:rPr>
                <w:rFonts w:cs="Calibri"/>
                <w:noProof/>
              </w:rPr>
              <w:lastRenderedPageBreak/>
              <w:t xml:space="preserve">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 xml:space="preserve">Rattlesnake </w:t>
            </w:r>
            <w:r w:rsidR="005D494F" w:rsidRPr="007E3066">
              <w:rPr>
                <w:rFonts w:cs="Calibri"/>
                <w:i/>
                <w:noProof/>
              </w:rPr>
              <w:lastRenderedPageBreak/>
              <w:t>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6C4CEE" w:rsidP="006C4CEE">
            <w:r w:rsidRPr="007E3066">
              <w:rPr>
                <w:rFonts w:cs="Calibri"/>
                <w:noProof/>
              </w:rPr>
              <w:lastRenderedPageBreak/>
              <w:t xml:space="preserve">Bez trudu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</w:t>
            </w:r>
            <w:r w:rsidRPr="007E3066">
              <w:rPr>
                <w:rFonts w:cs="Calibri"/>
                <w:noProof/>
              </w:rPr>
              <w:lastRenderedPageBreak/>
              <w:t>w i form porównania.</w:t>
            </w:r>
          </w:p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 xml:space="preserve">z opisaniem wybranego zawodu oraz zastosowaniem poznanych przymiotników i </w:t>
            </w:r>
            <w:r w:rsidRPr="007E3066">
              <w:rPr>
                <w:rFonts w:cs="Calibri"/>
                <w:noProof/>
              </w:rPr>
              <w:lastRenderedPageBreak/>
              <w:t>form porównania. Popełnia błędy wpływające na zrozumienie jego wypowiedzi.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:rsidTr="005D494F">
        <w:tc>
          <w:tcPr>
            <w:tcW w:w="145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7E3066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:rsidTr="00351DCA">
        <w:tc>
          <w:tcPr>
            <w:tcW w:w="1387" w:type="dxa"/>
          </w:tcPr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przyszłości.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:rsidTr="00351DCA">
        <w:tc>
          <w:tcPr>
            <w:tcW w:w="1387" w:type="dxa"/>
          </w:tcPr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7E3066" w:rsidTr="003961C6">
        <w:tc>
          <w:tcPr>
            <w:tcW w:w="13115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:rsidTr="00E16AE0">
        <w:tc>
          <w:tcPr>
            <w:tcW w:w="1490" w:type="dxa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</w:t>
            </w:r>
            <w:r w:rsidRPr="007E3066">
              <w:rPr>
                <w:rFonts w:cs="Calibri"/>
                <w:noProof/>
              </w:rPr>
              <w:lastRenderedPageBreak/>
              <w:t xml:space="preserve">dotyczące tekstu. 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>en z czytanki. Ma z tym problem również przy wsparciu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:rsidR="0035075D" w:rsidRPr="007E3066" w:rsidRDefault="0035075D"/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zawartości narysowanej lodówki. Ma problemy z nazwaniem </w:t>
            </w:r>
            <w:r w:rsidRPr="007E3066">
              <w:rPr>
                <w:rFonts w:cs="Calibri"/>
                <w:noProof/>
              </w:rPr>
              <w:lastRenderedPageBreak/>
              <w:t>narysowanych produktów.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 wpływające na zrozumienie jego wypowiedzi przy opisywaniu zawartości narysowanej </w:t>
            </w:r>
            <w:r w:rsidRPr="007E3066">
              <w:rPr>
                <w:rFonts w:cs="Calibri"/>
                <w:noProof/>
              </w:rPr>
              <w:lastRenderedPageBreak/>
              <w:t>lodówki.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błędy przy opisywaniu zawartości lodówki, jednak jego wypowiedź nie jest płynna. Błędy nie wpływają na zrozumienie jego </w:t>
            </w:r>
            <w:r w:rsidRPr="007E3066">
              <w:rPr>
                <w:rFonts w:cs="Calibri"/>
                <w:noProof/>
              </w:rPr>
              <w:lastRenderedPageBreak/>
              <w:t>wypowiedzi.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7E3066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sensu przeczytanego </w:t>
            </w:r>
            <w:r w:rsidRPr="007E3066">
              <w:rPr>
                <w:rFonts w:cs="Calibri"/>
                <w:noProof/>
              </w:rPr>
              <w:lastRenderedPageBreak/>
              <w:t xml:space="preserve">tekstu nawet z wykorzystaniem strategii stosowanych dla ułatwienia zrozumienia. </w:t>
            </w:r>
          </w:p>
          <w:p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i prostsze 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taste works. </w:t>
            </w:r>
            <w:r w:rsidRPr="007E3066">
              <w:rPr>
                <w:rFonts w:cs="Calibri"/>
                <w:noProof/>
              </w:rPr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taste works. </w:t>
            </w:r>
            <w:r w:rsidRPr="007E3066">
              <w:rPr>
                <w:rFonts w:cs="Calibri"/>
                <w:noProof/>
              </w:rPr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 xml:space="preserve">Poprawnie </w:t>
            </w:r>
            <w:r w:rsidR="00E67B82" w:rsidRPr="007E3066">
              <w:rPr>
                <w:rFonts w:cs="Calibri"/>
                <w:noProof/>
              </w:rPr>
              <w:lastRenderedPageBreak/>
              <w:t>łączy tytuły i treść 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836BAF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 xml:space="preserve">Z łatwością i </w:t>
            </w:r>
            <w:r w:rsidRPr="007E3066">
              <w:rPr>
                <w:rFonts w:cs="Calibri"/>
                <w:noProof/>
              </w:rPr>
              <w:lastRenderedPageBreak/>
              <w:t>bezbłędnie łączy tytuły i 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wykorzystaniem strategii stosowanych dla ułatwienia zrozumienia.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nie potrafi zadać pytań. Ma duże trudności ze zrozumieniem pytań kolegi / koleżanki i </w:t>
            </w:r>
            <w:r>
              <w:rPr>
                <w:rFonts w:cs="Calibri"/>
                <w:noProof/>
              </w:rPr>
              <w:lastRenderedPageBreak/>
              <w:t>udzieleniem odpowiedzi.</w:t>
            </w:r>
          </w:p>
          <w:p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>Słownictwo.</w:t>
            </w:r>
          </w:p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Zakres: 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nie opanował 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 w:rsidRPr="000838DF">
              <w:t>Uczeń dobrze opanował i swobodnie stosuje pełny zestaw słownictwa w zakresie zaprezentowanym na lekcji.</w:t>
            </w:r>
          </w:p>
        </w:tc>
      </w:tr>
      <w:tr w:rsidR="007E3066" w:rsidRPr="007E3066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 w:rsidP="00351DCA"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:rsidTr="00351DCA">
        <w:tc>
          <w:tcPr>
            <w:tcW w:w="1379" w:type="dxa"/>
          </w:tcPr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duży problem ze </w:t>
            </w:r>
            <w:r w:rsidRPr="007E3066">
              <w:rPr>
                <w:rFonts w:cs="Calibri"/>
                <w:noProof/>
              </w:rPr>
              <w:lastRenderedPageBreak/>
              <w:t>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Pr="007E3066">
              <w:rPr>
                <w:rFonts w:cs="Calibri"/>
                <w:noProof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ale popełnia błędy, układając fragmenty dialogów we właściwej kolejności oraz dopasowując opisy do dialogów.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lastRenderedPageBreak/>
              <w:t>Eating in and out</w:t>
            </w:r>
            <w:r w:rsidRPr="007E3066">
              <w:rPr>
                <w:rFonts w:cs="Calibri"/>
                <w:noProof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2233" w:type="dxa"/>
          </w:tcPr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 xml:space="preserve">. Poprawnie układa </w:t>
            </w:r>
            <w:r w:rsidR="00E67B82" w:rsidRPr="007E3066">
              <w:rPr>
                <w:rFonts w:cs="Calibri"/>
                <w:noProof/>
              </w:rPr>
              <w:lastRenderedPageBreak/>
              <w:t>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1D5AFC" w:rsidP="00351DCA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dialogów.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  <w:shd w:val="clear" w:color="auto" w:fill="auto"/>
          </w:tcPr>
          <w:p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tekstu, w związku z tym nie potrafi wybrać właściwych wyrazów w zdaniach odnoszących się do treści e-maila.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do treści e-maila. 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>wybierając wyrazy w zdaniach odnoszących się do treści e-maila.</w:t>
            </w:r>
          </w:p>
        </w:tc>
        <w:tc>
          <w:tcPr>
            <w:tcW w:w="1791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do treści e-maila.</w:t>
            </w:r>
          </w:p>
        </w:tc>
        <w:tc>
          <w:tcPr>
            <w:tcW w:w="2233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 xml:space="preserve">w </w:t>
            </w:r>
            <w:r w:rsidR="00EA16A6" w:rsidRPr="007E3066">
              <w:rPr>
                <w:rFonts w:cs="Calibri"/>
                <w:noProof/>
              </w:rPr>
              <w:lastRenderedPageBreak/>
              <w:t>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N</w:t>
            </w:r>
            <w:r w:rsidR="00EA16A6" w:rsidRPr="007E3066">
              <w:rPr>
                <w:rFonts w:cs="Calibri"/>
                <w:noProof/>
              </w:rPr>
              <w:t xml:space="preserve">ie podejmuje pracy. Nie potrafi 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skonstruować pytania. Na ogół nie rozumie pytań zadawanych przez kolegów/koleżanki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</w:t>
            </w:r>
            <w:r w:rsidRPr="007E3066">
              <w:rPr>
                <w:rFonts w:cs="Calibri"/>
                <w:noProof/>
              </w:rPr>
              <w:lastRenderedPageBreak/>
              <w:t>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przy </w:t>
            </w:r>
            <w:r w:rsidRPr="007E3066">
              <w:rPr>
                <w:rFonts w:cs="Calibri"/>
                <w:noProof/>
              </w:rPr>
              <w:lastRenderedPageBreak/>
              <w:t>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lastRenderedPageBreak/>
              <w:t>zadaje pytania i udziela odpowiedzi na temat swoich planów na weekend, wykorzystując podane pomysły.</w:t>
            </w:r>
          </w:p>
        </w:tc>
        <w:tc>
          <w:tcPr>
            <w:tcW w:w="2233" w:type="dxa"/>
          </w:tcPr>
          <w:p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 xml:space="preserve">poprawnie zadaje pytania i udziela </w:t>
            </w:r>
            <w:r w:rsidR="00E67B82" w:rsidRPr="007E3066">
              <w:rPr>
                <w:rFonts w:cs="Calibri"/>
                <w:noProof/>
              </w:rPr>
              <w:lastRenderedPageBreak/>
              <w:t>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bezbłędnie zadaje </w:t>
            </w:r>
            <w:r w:rsidRPr="007E3066">
              <w:rPr>
                <w:rFonts w:cs="Calibri"/>
                <w:noProof/>
              </w:rPr>
              <w:lastRenderedPageBreak/>
              <w:t xml:space="preserve">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 xml:space="preserve">present </w:t>
            </w:r>
            <w:r w:rsidRPr="007E3066">
              <w:rPr>
                <w:rFonts w:cs="Calibri"/>
                <w:i/>
                <w:noProof/>
              </w:rPr>
              <w:lastRenderedPageBreak/>
              <w:t>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nie potr</w:t>
            </w:r>
            <w:r w:rsidR="004663F1" w:rsidRPr="007E3066">
              <w:rPr>
                <w:rFonts w:cs="Calibri"/>
                <w:noProof/>
              </w:rPr>
              <w:t xml:space="preserve">afi </w:t>
            </w:r>
            <w:r w:rsidR="004663F1" w:rsidRPr="007E3066">
              <w:rPr>
                <w:rFonts w:cs="Calibri"/>
                <w:noProof/>
              </w:rPr>
              <w:lastRenderedPageBreak/>
              <w:t>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przy odróżnieniu </w:t>
            </w:r>
            <w:r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lastRenderedPageBreak/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31134A" w:rsidP="00351DCA">
            <w:r w:rsidRPr="007E3066">
              <w:rPr>
                <w:rFonts w:cs="Calibri"/>
                <w:noProof/>
              </w:rPr>
              <w:lastRenderedPageBreak/>
              <w:t xml:space="preserve">Uczeń z łatwością i bezbłędnie odróżnia </w:t>
            </w:r>
            <w:r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p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lastRenderedPageBreak/>
        <w:br w:type="textWrapping" w:clear="all"/>
      </w:r>
    </w:p>
    <w:p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:rsidTr="003961C6">
        <w:tc>
          <w:tcPr>
            <w:tcW w:w="1304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7E3066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:rsidTr="00152C65">
        <w:tc>
          <w:tcPr>
            <w:tcW w:w="1428" w:type="dxa"/>
            <w:gridSpan w:val="2"/>
          </w:tcPr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:rsidR="0031134A" w:rsidRPr="007E3066" w:rsidRDefault="0031134A"/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dla ułatwienia zrozumienia. </w:t>
            </w:r>
          </w:p>
          <w:p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uzupełniając na podstawie nagrania luki w zdaniach.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 xml:space="preserve">odaje swój wiek i </w:t>
            </w:r>
            <w:r w:rsidR="0031134A" w:rsidRPr="007E3066">
              <w:rPr>
                <w:rFonts w:cs="Calibri"/>
                <w:noProof/>
              </w:rPr>
              <w:lastRenderedPageBreak/>
              <w:t>wzrost.</w:t>
            </w:r>
          </w:p>
        </w:tc>
        <w:tc>
          <w:tcPr>
            <w:tcW w:w="1561" w:type="dxa"/>
            <w:shd w:val="clear" w:color="auto" w:fill="auto"/>
          </w:tcPr>
          <w:p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</w:t>
            </w:r>
            <w:r w:rsidRPr="007E3066">
              <w:rPr>
                <w:rFonts w:cs="Calibri"/>
                <w:noProof/>
              </w:rPr>
              <w:lastRenderedPageBreak/>
              <w:t xml:space="preserve">samodzielnie ułożyć pytania nawet z wykorzystaniem wzorca.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:rsidTr="00603340"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603340">
        <w:tc>
          <w:tcPr>
            <w:tcW w:w="1416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:rsidTr="00603340">
        <w:tc>
          <w:tcPr>
            <w:tcW w:w="1379" w:type="dxa"/>
          </w:tcPr>
          <w:p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:rsidTr="00603340">
        <w:tc>
          <w:tcPr>
            <w:tcW w:w="1379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Opisuje </w:t>
            </w:r>
            <w:r w:rsidRPr="007E3066">
              <w:rPr>
                <w:rFonts w:cs="Calibri"/>
                <w:noProof/>
              </w:rPr>
              <w:lastRenderedPageBreak/>
              <w:t>ludzi.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właściwych wyrazów w podanym opisie.</w:t>
            </w:r>
          </w:p>
          <w:p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</w:t>
            </w:r>
            <w:r w:rsidRPr="007E3066">
              <w:rPr>
                <w:rFonts w:cs="Calibri"/>
                <w:noProof/>
              </w:rPr>
              <w:lastRenderedPageBreak/>
              <w:t xml:space="preserve">prostego opisu ubrania na wybraną okazję. Popełnione błędy uniemożliwiaja zrozumienie opisu.   </w:t>
            </w:r>
          </w:p>
        </w:tc>
        <w:tc>
          <w:tcPr>
            <w:tcW w:w="1701" w:type="dxa"/>
          </w:tcPr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lastRenderedPageBreak/>
              <w:t>opis ubrań na 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 xml:space="preserve">wskazując właściwe wyrazy w podanym opisie oraz układając na podstawie wzoru własny opis ubrań </w:t>
            </w:r>
            <w:r w:rsidR="00E61A37" w:rsidRPr="007E3066">
              <w:rPr>
                <w:rFonts w:cs="Calibri"/>
                <w:noProof/>
              </w:rPr>
              <w:lastRenderedPageBreak/>
              <w:t>na wybraną okazję. Stosuje ubogie słownictwo.</w:t>
            </w:r>
          </w:p>
        </w:tc>
        <w:tc>
          <w:tcPr>
            <w:tcW w:w="1791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ulubionych </w:t>
            </w:r>
            <w:r w:rsidRPr="007E3066">
              <w:rPr>
                <w:rFonts w:cs="Calibri"/>
                <w:noProof/>
              </w:rPr>
              <w:lastRenderedPageBreak/>
              <w:t>ubrań</w:t>
            </w:r>
            <w:r w:rsidR="00E61A37" w:rsidRPr="007E3066">
              <w:rPr>
                <w:rFonts w:cs="Calibri"/>
                <w:noProof/>
              </w:rPr>
              <w:t xml:space="preserve"> na wybraną okazję. Na ogół buduje proste zdania. 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</w:t>
            </w:r>
            <w:r w:rsidR="00E61A37" w:rsidRPr="007E3066">
              <w:rPr>
                <w:rFonts w:cs="Calibri"/>
                <w:noProof/>
              </w:rPr>
              <w:lastRenderedPageBreak/>
              <w:t xml:space="preserve">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31134A" w:rsidRPr="007E3066" w:rsidRDefault="00E61A37">
            <w:r w:rsidRPr="007E3066">
              <w:rPr>
                <w:rFonts w:cs="Calibri"/>
                <w:noProof/>
              </w:rPr>
              <w:lastRenderedPageBreak/>
              <w:t xml:space="preserve">Z łatwością wskazuje właściwe wyrazy w podanym opisie. Na podstawie wzoru bezbłędnie tworzy własny opis ubrań na wybraną okazję. Buduje zdania złożone. Stosuje bogate </w:t>
            </w:r>
            <w:r w:rsidRPr="007E3066">
              <w:rPr>
                <w:rFonts w:cs="Calibri"/>
                <w:noProof/>
              </w:rPr>
              <w:lastRenderedPageBreak/>
              <w:t xml:space="preserve">słownictwo. </w:t>
            </w:r>
            <w:r w:rsidR="0093307A" w:rsidRPr="007E3066">
              <w:rPr>
                <w:rFonts w:cs="Calibri"/>
                <w:noProof/>
              </w:rPr>
              <w:t>Stosuje zasady poprawnej pisowni i interpunkcji.</w:t>
            </w:r>
          </w:p>
        </w:tc>
      </w:tr>
      <w:tr w:rsidR="007E3066" w:rsidRPr="007E3066" w:rsidTr="00603340">
        <w:tc>
          <w:tcPr>
            <w:tcW w:w="1392" w:type="dxa"/>
            <w:gridSpan w:val="2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:rsidR="0093307A" w:rsidRPr="007E3066" w:rsidRDefault="0093307A"/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 xml:space="preserve">goods,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clothes, 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nie opanował podstawoweg</w:t>
            </w:r>
            <w:r w:rsidRPr="007E3066">
              <w:rPr>
                <w:rFonts w:cs="Calibri"/>
                <w:noProof/>
              </w:rPr>
              <w:lastRenderedPageBreak/>
              <w:t xml:space="preserve">o słownictwa </w:t>
            </w:r>
            <w:r w:rsidR="00414C5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93307A" w:rsidRPr="007E3066" w:rsidRDefault="0093307A">
            <w:pPr>
              <w:rPr>
                <w:rFonts w:cs="Calibri"/>
                <w:noProof/>
              </w:rPr>
            </w:pP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>zastosowaniem nawet podstawowego zestawu słownictwa zaprezentowanego na lekcji.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</w:t>
            </w:r>
            <w:r w:rsidRPr="007E3066">
              <w:rPr>
                <w:rFonts w:cs="Calibri"/>
                <w:noProof/>
              </w:rPr>
              <w:lastRenderedPageBreak/>
              <w:t>zestaw słownictwa zaprezentowanego na lekcji.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</w:t>
            </w:r>
            <w:r w:rsidRPr="007E3066">
              <w:rPr>
                <w:rFonts w:cs="Calibri"/>
                <w:noProof/>
              </w:rPr>
              <w:lastRenderedPageBreak/>
              <w:t>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C05314">
            <w:r w:rsidRPr="007E3066">
              <w:lastRenderedPageBreak/>
              <w:t xml:space="preserve">Uczeń dobrze opanował i swobodnie stosuje pełny zestaw słownictwa w </w:t>
            </w:r>
            <w:r w:rsidRPr="007E3066">
              <w:lastRenderedPageBreak/>
              <w:t>zakresie zaprezentowanym na lekcji.</w:t>
            </w:r>
          </w:p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:rsidTr="003961C6">
        <w:tc>
          <w:tcPr>
            <w:tcW w:w="133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:rsidTr="00351DCA">
        <w:tc>
          <w:tcPr>
            <w:tcW w:w="1440" w:type="dxa"/>
            <w:shd w:val="clear" w:color="auto" w:fill="D9D9D9"/>
          </w:tcPr>
          <w:p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:rsidTr="00C05314">
        <w:tc>
          <w:tcPr>
            <w:tcW w:w="1392" w:type="dxa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The </w:t>
            </w:r>
            <w:r w:rsidRPr="007E3066">
              <w:rPr>
                <w:rFonts w:cs="Calibri"/>
                <w:i/>
                <w:noProof/>
              </w:rPr>
              <w:lastRenderedPageBreak/>
              <w:t>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le sprawia mu trudność zrozumienie wypowiedzi wszystkich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</w:t>
            </w:r>
            <w:r w:rsidRPr="007E3066">
              <w:rPr>
                <w:rFonts w:cs="Calibri"/>
                <w:i/>
                <w:noProof/>
              </w:rPr>
              <w:lastRenderedPageBreak/>
              <w:t>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lub nie </w:t>
            </w:r>
            <w:r w:rsidRPr="007E3066">
              <w:rPr>
                <w:rFonts w:cs="Calibri"/>
                <w:noProof/>
              </w:rPr>
              <w:lastRenderedPageBreak/>
              <w:t>podejmować współpracy. Nie potrafi samodzielnie odtworzyć nawet prostych scen z czytanki.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05314" w:rsidRPr="007E3066" w:rsidRDefault="00C05314">
            <w:pPr>
              <w:rPr>
                <w:rFonts w:cs="Calibri"/>
                <w:noProof/>
              </w:rPr>
            </w:pP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tylko bardzo podstawowy zestaw słownictwa zaprezentowanego na lekcji.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większość słownictwa zaprezentowanego na lekcji.</w:t>
            </w:r>
          </w:p>
        </w:tc>
        <w:tc>
          <w:tcPr>
            <w:tcW w:w="2233" w:type="dxa"/>
          </w:tcPr>
          <w:p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 xml:space="preserve">Ma problem z tymi zadniami, nawet gdy korzysta z pomocy nauczyciela. 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:rsidTr="00C05314">
        <w:tc>
          <w:tcPr>
            <w:tcW w:w="1460" w:type="dxa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</w:t>
            </w:r>
            <w:r w:rsidRPr="007E3066">
              <w:rPr>
                <w:rFonts w:cs="Calibri"/>
                <w:noProof/>
              </w:rPr>
              <w:lastRenderedPageBreak/>
              <w:t xml:space="preserve">zrozumienia. </w:t>
            </w:r>
          </w:p>
          <w:p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</w:t>
            </w:r>
            <w:r w:rsidRPr="007E3066">
              <w:rPr>
                <w:rFonts w:cs="Calibri"/>
                <w:noProof/>
              </w:rPr>
              <w:lastRenderedPageBreak/>
              <w:t xml:space="preserve">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 w:rsidP="00CE6300">
            <w:pPr>
              <w:rPr>
                <w:rFonts w:cs="Calibri"/>
                <w:noProof/>
              </w:rPr>
            </w:pPr>
          </w:p>
          <w:p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</w:t>
            </w:r>
            <w:r w:rsidRPr="007E3066">
              <w:rPr>
                <w:rFonts w:cs="Calibri"/>
                <w:noProof/>
              </w:rPr>
              <w:lastRenderedPageBreak/>
              <w:t xml:space="preserve">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7E3066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</w:t>
            </w:r>
            <w:r w:rsidRPr="007E3066">
              <w:rPr>
                <w:rFonts w:cs="Calibri"/>
                <w:noProof/>
              </w:rPr>
              <w:lastRenderedPageBreak/>
              <w:t>tekście określone informacje.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prostych </w:t>
            </w:r>
            <w:r w:rsidRPr="007E3066">
              <w:rPr>
                <w:rFonts w:cs="Calibri"/>
                <w:noProof/>
              </w:rPr>
              <w:lastRenderedPageBreak/>
              <w:t xml:space="preserve">wypowiedzi. </w:t>
            </w:r>
          </w:p>
          <w:p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</w:t>
            </w:r>
            <w:r w:rsidRPr="007E3066">
              <w:rPr>
                <w:rFonts w:cs="Calibri"/>
                <w:noProof/>
              </w:rPr>
              <w:lastRenderedPageBreak/>
              <w:t>poprawnie połączyć zdjęć i wypowiedzi z dialogami.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starając się połączyć zdjęcia i wypowiedzi z dialogami.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 xml:space="preserve">dstawie tekstu potrafi sprawnie i bezbłędnie </w:t>
            </w:r>
            <w:r w:rsidR="00311B59" w:rsidRPr="007E3066">
              <w:rPr>
                <w:rFonts w:cs="Calibri"/>
                <w:noProof/>
              </w:rPr>
              <w:lastRenderedPageBreak/>
              <w:t>połączyć zdjęcia i wypowiedzi z dialogami.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Liczne błędy uniemożliwiają zrozumienie wypowiedzi.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</w:t>
            </w:r>
            <w:r w:rsidRPr="007E3066">
              <w:rPr>
                <w:rFonts w:cs="Calibri"/>
                <w:noProof/>
              </w:rPr>
              <w:lastRenderedPageBreak/>
              <w:t>wypowiedzi podczas odtwarzania dialogu.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 xml:space="preserve">Ma z tym </w:t>
            </w:r>
            <w:r w:rsidR="00114674" w:rsidRPr="007E3066">
              <w:rPr>
                <w:rFonts w:cs="Calibri"/>
                <w:noProof/>
              </w:rPr>
              <w:lastRenderedPageBreak/>
              <w:t>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 xml:space="preserve">rad.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>rad.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</w:t>
            </w:r>
            <w:r w:rsidRPr="007E3066">
              <w:rPr>
                <w:rFonts w:cs="Calibri"/>
                <w:noProof/>
              </w:rPr>
              <w:lastRenderedPageBreak/>
              <w:t xml:space="preserve">poprawną  wymowę.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 pomocy nauczyciela. 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:rsidTr="003961C6">
        <w:tc>
          <w:tcPr>
            <w:tcW w:w="1331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:rsidTr="00795293">
        <w:tc>
          <w:tcPr>
            <w:tcW w:w="1464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</w:t>
            </w:r>
            <w:r w:rsidRPr="007E3066">
              <w:rPr>
                <w:rFonts w:cs="Calibri"/>
                <w:noProof/>
              </w:rPr>
              <w:lastRenderedPageBreak/>
              <w:t xml:space="preserve">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Popełniane </w:t>
            </w:r>
            <w:r w:rsidRPr="007E3066">
              <w:rPr>
                <w:rFonts w:cs="Calibri"/>
                <w:noProof/>
              </w:rPr>
              <w:lastRenderedPageBreak/>
              <w:t>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</w:t>
            </w:r>
            <w:r w:rsidRPr="007E3066">
              <w:rPr>
                <w:rFonts w:cs="Calibri"/>
                <w:noProof/>
              </w:rPr>
              <w:lastRenderedPageBreak/>
              <w:t>korzysta z pomocy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:rsidTr="00F824DF">
        <w:tc>
          <w:tcPr>
            <w:tcW w:w="1418" w:type="dxa"/>
          </w:tcPr>
          <w:p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7E3066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:rsidTr="00064C36">
        <w:tc>
          <w:tcPr>
            <w:tcW w:w="1479" w:type="dxa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7E3066" w:rsidRPr="007E3066" w:rsidTr="00064C36">
        <w:tc>
          <w:tcPr>
            <w:tcW w:w="1492" w:type="dxa"/>
            <w:gridSpan w:val="2"/>
            <w:shd w:val="clear" w:color="auto" w:fill="auto"/>
          </w:tcPr>
          <w:p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lastRenderedPageBreak/>
              <w:t xml:space="preserve">Pracując w parze, płynnie i </w:t>
            </w:r>
            <w:r w:rsidRPr="007E3066">
              <w:rPr>
                <w:rFonts w:cs="Calibri"/>
                <w:noProof/>
              </w:rPr>
              <w:lastRenderedPageBreak/>
              <w:t>bezbłędnie podaje propozycje spędzania wolnego czasu oraz wyraża zgodę i dezaprobatę. Ma poprawna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strategie komunikacyjne.</w:t>
            </w:r>
          </w:p>
        </w:tc>
        <w:tc>
          <w:tcPr>
            <w:tcW w:w="1485" w:type="dxa"/>
          </w:tcPr>
          <w:p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:rsidR="00340200" w:rsidRPr="007E3066" w:rsidRDefault="00340200"/>
          <w:p w:rsidR="00340200" w:rsidRPr="007E3066" w:rsidRDefault="00340200"/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:rsidTr="003961C6">
        <w:tc>
          <w:tcPr>
            <w:tcW w:w="13325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:rsidTr="00064C36">
        <w:tc>
          <w:tcPr>
            <w:tcW w:w="1404" w:type="dxa"/>
            <w:shd w:val="clear" w:color="auto" w:fill="D9D9D9"/>
          </w:tcPr>
          <w:p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:rsidTr="00806802">
        <w:tc>
          <w:tcPr>
            <w:tcW w:w="1379" w:type="dxa"/>
          </w:tcPr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</w:t>
            </w:r>
            <w:r w:rsidRPr="007E3066">
              <w:rPr>
                <w:rFonts w:cs="Calibri"/>
                <w:noProof/>
              </w:rPr>
              <w:lastRenderedPageBreak/>
              <w:t>poprawnie sceny z czytanki.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901E1F"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</w:t>
            </w:r>
            <w:r w:rsidRPr="007E3066">
              <w:rPr>
                <w:rFonts w:cs="Calibri"/>
                <w:noProof/>
              </w:rPr>
              <w:lastRenderedPageBreak/>
              <w:t xml:space="preserve">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170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w zakresie zaprezentowanym na lekcji.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:rsidTr="00806802">
        <w:tc>
          <w:tcPr>
            <w:tcW w:w="1416" w:type="dxa"/>
          </w:tcPr>
          <w:p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bardziej na podstawie zdjęcia niż tekstu. Sprawia mu dużą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Płynnie, pełnym zdaniem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:rsidTr="00806802">
        <w:tc>
          <w:tcPr>
            <w:tcW w:w="1416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 xml:space="preserve">i popełniać bardzo liczne błędy, rozmawiając o podanych wydarzeniach z </w:t>
            </w:r>
            <w:r w:rsidRPr="007E3066">
              <w:rPr>
                <w:rFonts w:cs="Calibri"/>
                <w:noProof/>
              </w:rPr>
              <w:lastRenderedPageBreak/>
              <w:t>przeszłości.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:rsidTr="00806802">
        <w:tc>
          <w:tcPr>
            <w:tcW w:w="1452" w:type="dxa"/>
          </w:tcPr>
          <w:p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</w:t>
            </w:r>
            <w:r w:rsidR="00811545" w:rsidRPr="007E3066">
              <w:rPr>
                <w:rFonts w:cs="Calibri"/>
                <w:noProof/>
              </w:rPr>
              <w:lastRenderedPageBreak/>
              <w:t xml:space="preserve">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odpowiadając na pytania i tworząc krótki artykuł według </w:t>
            </w:r>
            <w:r w:rsidRPr="007E3066">
              <w:rPr>
                <w:rFonts w:cs="Calibri"/>
                <w:noProof/>
              </w:rPr>
              <w:lastRenderedPageBreak/>
              <w:t>wzoru. Odpowiadając na zadane pytania, tworzy poszczególne paragrafy tekstu.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odpowiadając na pytania i tworząc krótki artykuł według wzoru. </w:t>
            </w:r>
            <w:r w:rsidRPr="007E3066">
              <w:rPr>
                <w:rFonts w:cs="Calibri"/>
                <w:noProof/>
              </w:rPr>
              <w:lastRenderedPageBreak/>
              <w:t>Odpowiadając na zadane pytania, tworzy poszczególne paragrafy tekstu.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tworzy krótki artykuł według wzoru. Odpowiadając na zadane pytania, </w:t>
            </w:r>
            <w:r w:rsidRPr="007E3066">
              <w:rPr>
                <w:rFonts w:cs="Calibri"/>
                <w:noProof/>
              </w:rPr>
              <w:lastRenderedPageBreak/>
              <w:t>tworzy poszczególne paragrafy.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tworzy krótki artykuł według wzoru. Odpowiadając na zadane pytania, tworzy poszczególne </w:t>
            </w:r>
            <w:r w:rsidRPr="007E3066">
              <w:rPr>
                <w:rFonts w:cs="Calibri"/>
                <w:noProof/>
              </w:rPr>
              <w:lastRenderedPageBreak/>
              <w:t>paragrafy.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 xml:space="preserve">worzy poszczególne paragrafy. </w:t>
            </w:r>
            <w:r w:rsidR="00786D5E" w:rsidRPr="007E3066">
              <w:rPr>
                <w:rFonts w:cs="Calibri"/>
                <w:noProof/>
              </w:rPr>
              <w:lastRenderedPageBreak/>
              <w:t>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:rsidR="00811545" w:rsidRPr="007E3066" w:rsidRDefault="00811545"/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</w:t>
            </w:r>
            <w:r w:rsidRPr="007E3066">
              <w:rPr>
                <w:rFonts w:cs="Calibri"/>
                <w:noProof/>
              </w:rPr>
              <w:lastRenderedPageBreak/>
              <w:t xml:space="preserve">korzysta z pomocy nauczyciela. 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liczne błędy, dopasowując ilustracje do zdań.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7E3066" w:rsidTr="003961C6">
        <w:tc>
          <w:tcPr>
            <w:tcW w:w="13340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:rsidTr="00064C36">
        <w:tc>
          <w:tcPr>
            <w:tcW w:w="1392" w:type="dxa"/>
            <w:shd w:val="clear" w:color="auto" w:fill="D9D9D9"/>
          </w:tcPr>
          <w:p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:rsidTr="001F4A5B">
        <w:tc>
          <w:tcPr>
            <w:tcW w:w="1428" w:type="dxa"/>
            <w:gridSpan w:val="2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Pr="007E3066">
              <w:rPr>
                <w:rFonts w:cs="Calibri"/>
                <w:noProof/>
              </w:rPr>
              <w:lastRenderedPageBreak/>
              <w:t>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>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lastRenderedPageBreak/>
              <w:t>wydarzenia na podstawie tekstu czytanki.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</w:t>
            </w:r>
            <w:r w:rsidR="00F960CC" w:rsidRPr="007E3066">
              <w:rPr>
                <w:rFonts w:cs="Calibri"/>
                <w:noProof/>
              </w:rPr>
              <w:lastRenderedPageBreak/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Ma ztym problem </w:t>
            </w:r>
            <w:r w:rsidRPr="007E3066">
              <w:rPr>
                <w:rFonts w:cs="Calibri"/>
                <w:noProof/>
              </w:rPr>
              <w:lastRenderedPageBreak/>
              <w:t>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gdy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</w:t>
            </w:r>
            <w:r w:rsidRPr="007E3066">
              <w:lastRenderedPageBreak/>
              <w:t xml:space="preserve">wymowę. 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11545" w:rsidRPr="007E3066" w:rsidRDefault="00811545">
            <w:pPr>
              <w:rPr>
                <w:rFonts w:cs="Calibri"/>
                <w:noProof/>
              </w:rPr>
            </w:pP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ze wsparcia nauczyciela. </w:t>
            </w:r>
          </w:p>
        </w:tc>
        <w:tc>
          <w:tcPr>
            <w:tcW w:w="1701" w:type="dxa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7E3066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:rsidTr="001F4A5B">
        <w:tc>
          <w:tcPr>
            <w:tcW w:w="1379" w:type="dxa"/>
          </w:tcPr>
          <w:p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:rsidTr="001F4A5B">
        <w:tc>
          <w:tcPr>
            <w:tcW w:w="1379" w:type="dxa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:rsidTr="001F4A5B">
        <w:tc>
          <w:tcPr>
            <w:tcW w:w="1392" w:type="dxa"/>
            <w:gridSpan w:val="2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wybrać i zaznaczyć właściwych obrazków </w:t>
            </w:r>
            <w:r w:rsidRPr="007E3066">
              <w:rPr>
                <w:rFonts w:cs="Calibri"/>
                <w:noProof/>
              </w:rPr>
              <w:lastRenderedPageBreak/>
              <w:t>ilustrujących nagranie.</w:t>
            </w: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wybierając i zaznaczając właściwe obrazki ilustrujące </w:t>
            </w:r>
            <w:r w:rsidRPr="007E3066">
              <w:rPr>
                <w:rFonts w:cs="Calibri"/>
                <w:noProof/>
              </w:rPr>
              <w:lastRenderedPageBreak/>
              <w:t>nagranie.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wybiera i zaznacza właściwe obrazki </w:t>
            </w:r>
            <w:r w:rsidRPr="007E3066">
              <w:rPr>
                <w:rFonts w:cs="Calibri"/>
                <w:noProof/>
              </w:rPr>
              <w:lastRenderedPageBreak/>
              <w:t>ilustrujące nagranie.</w:t>
            </w:r>
          </w:p>
        </w:tc>
        <w:tc>
          <w:tcPr>
            <w:tcW w:w="232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 xml:space="preserve">i zaznacza właściwe obrazki ilustrujące nagranie. Na ogół potrafi uzasadnić swój </w:t>
            </w:r>
            <w:r w:rsidRPr="007E3066">
              <w:rPr>
                <w:rFonts w:cs="Calibri"/>
                <w:noProof/>
              </w:rPr>
              <w:lastRenderedPageBreak/>
              <w:t>wybór.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:rsidTr="002046C6">
        <w:tc>
          <w:tcPr>
            <w:tcW w:w="1418" w:type="dxa"/>
            <w:gridSpan w:val="2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:rsidR="002046C6" w:rsidRPr="007E3066" w:rsidRDefault="002046C6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:rsidTr="002046C6">
        <w:tc>
          <w:tcPr>
            <w:tcW w:w="1440" w:type="dxa"/>
            <w:gridSpan w:val="3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</w:t>
            </w:r>
            <w:r w:rsidRPr="007E3066">
              <w:rPr>
                <w:rFonts w:cs="Calibri"/>
                <w:noProof/>
              </w:rPr>
              <w:lastRenderedPageBreak/>
              <w:t xml:space="preserve">poszczególnych osób. Ma problem z tym zadaniem, nawet gdy korzysta ze wsparcia nauczyciela. 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/>
        </w:tc>
      </w:tr>
      <w:tr w:rsidR="007E3066" w:rsidRPr="007E3066" w:rsidTr="002046C6">
        <w:tc>
          <w:tcPr>
            <w:tcW w:w="1440" w:type="dxa"/>
            <w:gridSpan w:val="3"/>
          </w:tcPr>
          <w:p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:rsidTr="003961C6">
        <w:trPr>
          <w:trHeight w:val="4007"/>
        </w:trPr>
        <w:tc>
          <w:tcPr>
            <w:tcW w:w="1440" w:type="dxa"/>
            <w:gridSpan w:val="3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073CC7" w:rsidRPr="007E3066" w:rsidRDefault="00073CC7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 xml:space="preserve">be </w:t>
            </w:r>
            <w:r w:rsidRPr="007E3066">
              <w:rPr>
                <w:rFonts w:cs="Calibri"/>
                <w:i/>
                <w:noProof/>
              </w:rPr>
              <w:lastRenderedPageBreak/>
              <w:t>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 xml:space="preserve">w tworzonej </w:t>
            </w:r>
            <w:r w:rsidRPr="007E3066">
              <w:rPr>
                <w:rFonts w:cs="Calibri"/>
                <w:noProof/>
              </w:rPr>
              <w:lastRenderedPageBreak/>
              <w:t>wiadomości e-mail.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</w:t>
            </w:r>
            <w:r w:rsidRPr="007E3066">
              <w:rPr>
                <w:rFonts w:cs="Calibri"/>
                <w:noProof/>
              </w:rPr>
              <w:lastRenderedPageBreak/>
              <w:t>mail.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  <w:tc>
          <w:tcPr>
            <w:tcW w:w="2268" w:type="dxa"/>
            <w:gridSpan w:val="5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</w:tr>
    </w:tbl>
    <w:p w:rsidR="00447CE0" w:rsidRPr="007E3066" w:rsidRDefault="00447CE0" w:rsidP="00447CE0">
      <w:pPr>
        <w:rPr>
          <w:rFonts w:cs="Calibri"/>
          <w:noProof/>
        </w:rPr>
      </w:pPr>
    </w:p>
    <w:p w:rsidR="005D494F" w:rsidRPr="007E3066" w:rsidRDefault="005D494F"/>
    <w:sectPr w:rsidR="005D494F" w:rsidRPr="007E3066" w:rsidSect="00447CE0">
      <w:headerReference w:type="default" r:id="rId8"/>
      <w:footerReference w:type="default" r:id="rId9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D3" w:rsidRDefault="005742D3" w:rsidP="00783848">
      <w:pPr>
        <w:spacing w:after="0" w:line="240" w:lineRule="auto"/>
      </w:pPr>
      <w:r>
        <w:separator/>
      </w:r>
    </w:p>
  </w:endnote>
  <w:endnote w:type="continuationSeparator" w:id="0">
    <w:p w:rsidR="005742D3" w:rsidRDefault="005742D3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22909"/>
      <w:docPartObj>
        <w:docPartGallery w:val="Page Numbers (Bottom of Page)"/>
        <w:docPartUnique/>
      </w:docPartObj>
    </w:sdtPr>
    <w:sdtEndPr/>
    <w:sdtContent>
      <w:p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noProof/>
            <w:sz w:val="18"/>
            <w:szCs w:val="18"/>
          </w:rPr>
          <w:t xml:space="preserve"> </w:t>
        </w:r>
        <w:r w:rsidR="00B50DBF">
          <w:rPr>
            <w:rFonts w:cs="Calibri"/>
            <w:sz w:val="18"/>
            <w:szCs w:val="18"/>
          </w:rPr>
          <w:t>© Copyright Nowa Era Sp. z o.o. 2018</w:t>
        </w:r>
      </w:p>
      <w:p w:rsidR="003961C6" w:rsidRDefault="00396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B1">
          <w:rPr>
            <w:noProof/>
          </w:rPr>
          <w:t>68</w:t>
        </w:r>
        <w:r>
          <w:fldChar w:fldCharType="end"/>
        </w:r>
      </w:p>
    </w:sdtContent>
  </w:sdt>
  <w:p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D3" w:rsidRDefault="005742D3" w:rsidP="00783848">
      <w:pPr>
        <w:spacing w:after="0" w:line="240" w:lineRule="auto"/>
      </w:pPr>
      <w:r>
        <w:separator/>
      </w:r>
    </w:p>
  </w:footnote>
  <w:footnote w:type="continuationSeparator" w:id="0">
    <w:p w:rsidR="005742D3" w:rsidRDefault="005742D3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="00E854B1">
      <w:rPr>
        <w:rFonts w:ascii="Times New Roman" w:hAnsi="Times New Roman"/>
        <w:noProof/>
        <w:lang w:eastAsia="pl-PL"/>
      </w:rPr>
      <w:drawing>
        <wp:inline distT="0" distB="0" distL="0" distR="0">
          <wp:extent cx="571500" cy="390525"/>
          <wp:effectExtent l="0" t="0" r="0" b="9525"/>
          <wp:docPr id="1" name="Obraz 1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742D3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854B1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7931-80B1-4FA3-969C-FE9C63D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15181</Words>
  <Characters>91092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Małgosia</cp:lastModifiedBy>
  <cp:revision>2</cp:revision>
  <dcterms:created xsi:type="dcterms:W3CDTF">2019-11-13T20:33:00Z</dcterms:created>
  <dcterms:modified xsi:type="dcterms:W3CDTF">2019-11-13T20:33:00Z</dcterms:modified>
</cp:coreProperties>
</file>