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83" w:rsidRDefault="00002183" w:rsidP="00002183">
      <w:pPr>
        <w:contextualSpacing/>
        <w:rPr>
          <w:rFonts w:ascii="Times New Roman" w:hAnsi="Times New Roman" w:cs="Times New Roman"/>
          <w:sz w:val="18"/>
        </w:rPr>
      </w:pPr>
    </w:p>
    <w:p w:rsidR="00002183" w:rsidRPr="00D20C18" w:rsidRDefault="00002183" w:rsidP="00002183">
      <w:pPr>
        <w:contextualSpacing/>
        <w:rPr>
          <w:rFonts w:ascii="Times New Roman" w:hAnsi="Times New Roman" w:cs="Times New Roman"/>
          <w:sz w:val="18"/>
        </w:rPr>
      </w:pPr>
    </w:p>
    <w:p w:rsidR="00002183" w:rsidRPr="006C30B2" w:rsidRDefault="00002183" w:rsidP="0000218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C30B2">
        <w:rPr>
          <w:rFonts w:ascii="Times New Roman" w:hAnsi="Times New Roman" w:cs="Times New Roman"/>
          <w:b/>
          <w:sz w:val="24"/>
        </w:rPr>
        <w:t>HARMONOGRAM AKCJI „CZYTAM, BO LUBIĘ!”</w:t>
      </w:r>
    </w:p>
    <w:p w:rsidR="00002183" w:rsidRPr="006C30B2" w:rsidRDefault="00002183" w:rsidP="0000218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C30B2">
        <w:rPr>
          <w:rFonts w:ascii="Times New Roman" w:hAnsi="Times New Roman" w:cs="Times New Roman"/>
          <w:b/>
          <w:sz w:val="24"/>
        </w:rPr>
        <w:t>WYZWANIE CZYTELNICZE NA ROK SZKOLNY 202</w:t>
      </w:r>
      <w:r>
        <w:rPr>
          <w:rFonts w:ascii="Times New Roman" w:hAnsi="Times New Roman" w:cs="Times New Roman"/>
          <w:b/>
          <w:sz w:val="24"/>
        </w:rPr>
        <w:t>2</w:t>
      </w:r>
      <w:r w:rsidRPr="006C30B2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3</w:t>
      </w:r>
    </w:p>
    <w:p w:rsidR="00002183" w:rsidRPr="006C30B2" w:rsidRDefault="00002183" w:rsidP="0000218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C30B2">
        <w:rPr>
          <w:rFonts w:ascii="Times New Roman" w:hAnsi="Times New Roman" w:cs="Times New Roman"/>
          <w:b/>
          <w:sz w:val="24"/>
        </w:rPr>
        <w:t>DLA UCZNIÓW KLAS IV-VIII</w:t>
      </w: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02183" w:rsidTr="00D5680E">
        <w:tc>
          <w:tcPr>
            <w:tcW w:w="3070" w:type="dxa"/>
          </w:tcPr>
          <w:p w:rsidR="00002183" w:rsidRDefault="00002183" w:rsidP="00D5680E">
            <w:pPr>
              <w:tabs>
                <w:tab w:val="center" w:pos="1427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ZAPOZNANIE Z WYZWANIEM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10 października 2022r.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zapoznają uczniów z regulaminem i zasadami wyzwania czytelniczego. Uczniowie deklarują swój udział.</w:t>
            </w:r>
          </w:p>
        </w:tc>
      </w:tr>
      <w:tr w:rsidR="00002183" w:rsidTr="00D5680E">
        <w:tc>
          <w:tcPr>
            <w:tcW w:w="3070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ETAP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Październik-listopad 2022r.</w:t>
            </w: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Odbiór pierwszej zagadki w bibliotece szkolnej.</w:t>
            </w: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Wizyta w bibliotece szkolnej: podanie rozwiązania pierwszej zagadki oraz wybór książki do przeczytania z listy lektur. </w:t>
            </w: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Czas na przeczytanie wybranej książki. Zwrot książki w bibliotece. Podanie odpowiedzi na pytanie eliminacyjne do II etapu.</w:t>
            </w:r>
          </w:p>
        </w:tc>
      </w:tr>
      <w:tr w:rsidR="00002183" w:rsidTr="00D5680E">
        <w:tc>
          <w:tcPr>
            <w:tcW w:w="3070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ETAP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Grudzień-styczeń 2023r.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Odbiór drugiej zagadki w bibliotece szkolnej. </w:t>
            </w: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Wizyta w bibliotece szkolnej: podanie rozwiązania drugiej zagadki oraz wybór drugiej książki do przeczytania z listy lektur.</w:t>
            </w: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Czas na przeczytanie wybranej książki. Zwrot książki w bibliotece. Podanie odpowiedzi na pytanie eliminacyjne do III etapu.</w:t>
            </w:r>
          </w:p>
        </w:tc>
      </w:tr>
      <w:tr w:rsidR="00002183" w:rsidTr="00D5680E">
        <w:tc>
          <w:tcPr>
            <w:tcW w:w="3070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ETAP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Luty-marzec 2023r.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Odbiór trzeciej zagadki w bibliotece szkolnej. </w:t>
            </w: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Wizyta w bibliotece szkolnej: podanie rozwiązania trzeciej zagadki oraz wybór trzeciej książki do przeczytania z listy lektur.</w:t>
            </w: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Czas na przeczytanie wybranej książki. Zwrot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książki w bibliotece. Podanie odpowiedzi na pytanie eliminacyjne do IV etapu.</w:t>
            </w:r>
          </w:p>
        </w:tc>
      </w:tr>
      <w:tr w:rsidR="00002183" w:rsidTr="00D5680E">
        <w:tc>
          <w:tcPr>
            <w:tcW w:w="3070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IV ETAP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Kwiecień-maj 2023r.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Odbiór czwartej zagadki w bibliotece szkolnej. </w:t>
            </w: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Wizyta w bibliotece szkolnej: podanie rozwiązania czwartej zagadki oraz wybór czwartej książki do przeczytania z listy lektur.</w:t>
            </w: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Czas na przeczytanie wybranej książki. Zwrot książki w bibliotece. Podanie odpowiedzi na pytanie eliminacyjne do finału.</w:t>
            </w:r>
          </w:p>
        </w:tc>
      </w:tr>
      <w:tr w:rsidR="00002183" w:rsidTr="00D5680E">
        <w:tc>
          <w:tcPr>
            <w:tcW w:w="3070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FINAŁ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31 maja 2023r. (termin zostanie podany po zakończeniu IV etapu).</w:t>
            </w:r>
          </w:p>
        </w:tc>
        <w:tc>
          <w:tcPr>
            <w:tcW w:w="3071" w:type="dxa"/>
          </w:tcPr>
          <w:p w:rsidR="00002183" w:rsidRDefault="00002183" w:rsidP="00D5680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WIELKI FINAŁ. Uczestnicy wyzwania czytelniczego, którzy wytrwali do końca i przeszli bezbłędnie wszystkie etapy spotykają się w bibliotece szkolnym na Wielkim Finale, w którym należy rozwiązać i podać poprawne hasło krzyżówki. </w:t>
            </w:r>
          </w:p>
        </w:tc>
      </w:tr>
    </w:tbl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002183" w:rsidRDefault="00002183" w:rsidP="00002183">
      <w:pPr>
        <w:contextualSpacing/>
        <w:rPr>
          <w:rFonts w:ascii="Times New Roman" w:hAnsi="Times New Roman" w:cs="Times New Roman"/>
          <w:sz w:val="24"/>
        </w:rPr>
      </w:pPr>
    </w:p>
    <w:p w:rsidR="001245BB" w:rsidRDefault="001245BB"/>
    <w:sectPr w:rsidR="001245BB" w:rsidSect="001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183"/>
    <w:rsid w:val="00002183"/>
    <w:rsid w:val="0012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2022-10-17T10:33:00Z</dcterms:created>
  <dcterms:modified xsi:type="dcterms:W3CDTF">2022-10-17T10:34:00Z</dcterms:modified>
</cp:coreProperties>
</file>