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CB" w:rsidRDefault="009D6ACB" w:rsidP="009D6ACB">
      <w:pPr>
        <w:autoSpaceDE w:val="0"/>
        <w:autoSpaceDN w:val="0"/>
        <w:adjustRightInd w:val="0"/>
        <w:spacing w:after="0" w:line="240" w:lineRule="auto"/>
        <w:rPr>
          <w:rFonts w:ascii="Times New Roman" w:hAnsi="Times New Roman" w:cs="Times New Roman"/>
          <w:color w:val="0066FF"/>
          <w:sz w:val="36"/>
          <w:szCs w:val="36"/>
        </w:rPr>
      </w:pPr>
    </w:p>
    <w:p w:rsidR="009D6ACB" w:rsidRDefault="009D6ACB" w:rsidP="009D6ACB">
      <w:pPr>
        <w:autoSpaceDE w:val="0"/>
        <w:autoSpaceDN w:val="0"/>
        <w:adjustRightInd w:val="0"/>
        <w:spacing w:after="0" w:line="240" w:lineRule="auto"/>
        <w:rPr>
          <w:rFonts w:ascii="Times New Roman" w:hAnsi="Times New Roman" w:cs="Times New Roman"/>
          <w:color w:val="0066FF"/>
          <w:sz w:val="36"/>
          <w:szCs w:val="36"/>
        </w:rPr>
      </w:pPr>
    </w:p>
    <w:p w:rsidR="009D6ACB" w:rsidRPr="00E846FE" w:rsidRDefault="009D6ACB" w:rsidP="009D6ACB">
      <w:pPr>
        <w:autoSpaceDE w:val="0"/>
        <w:autoSpaceDN w:val="0"/>
        <w:adjustRightInd w:val="0"/>
        <w:spacing w:after="0" w:line="240" w:lineRule="auto"/>
        <w:rPr>
          <w:rFonts w:ascii="Times New Roman" w:eastAsia="AgendaPl-Semibold" w:hAnsi="Times New Roman" w:cs="Times New Roman"/>
          <w:color w:val="FF7800"/>
          <w:sz w:val="76"/>
          <w:szCs w:val="76"/>
        </w:rPr>
      </w:pPr>
      <w:r>
        <w:rPr>
          <w:rFonts w:ascii="Times New Roman" w:hAnsi="Times New Roman" w:cs="Times New Roman"/>
          <w:color w:val="0066FF"/>
          <w:sz w:val="36"/>
          <w:szCs w:val="36"/>
        </w:rPr>
        <w:t xml:space="preserve">             </w:t>
      </w:r>
      <w:r w:rsidRPr="00E846FE">
        <w:rPr>
          <w:rFonts w:ascii="Times New Roman" w:hAnsi="Times New Roman" w:cs="Times New Roman"/>
          <w:color w:val="0066FF"/>
          <w:sz w:val="36"/>
          <w:szCs w:val="36"/>
        </w:rPr>
        <w:t>Grupa  "Niezapominajki"</w:t>
      </w:r>
      <w:r>
        <w:rPr>
          <w:rFonts w:ascii="Times New Roman" w:hAnsi="Times New Roman" w:cs="Times New Roman"/>
          <w:color w:val="0066FF"/>
          <w:sz w:val="36"/>
          <w:szCs w:val="36"/>
        </w:rPr>
        <w:t xml:space="preserve">         </w:t>
      </w:r>
      <w:r w:rsidRPr="009D6ACB">
        <w:rPr>
          <w:rFonts w:ascii="Times New Roman" w:hAnsi="Times New Roman" w:cs="Times New Roman"/>
          <w:color w:val="0066FF"/>
          <w:sz w:val="36"/>
          <w:szCs w:val="36"/>
        </w:rPr>
        <w:drawing>
          <wp:anchor distT="0" distB="0" distL="114300" distR="114300" simplePos="0" relativeHeight="251659264" behindDoc="1" locked="0" layoutInCell="1" allowOverlap="1">
            <wp:simplePos x="0" y="0"/>
            <wp:positionH relativeFrom="column">
              <wp:posOffset>3881755</wp:posOffset>
            </wp:positionH>
            <wp:positionV relativeFrom="paragraph">
              <wp:posOffset>-6350</wp:posOffset>
            </wp:positionV>
            <wp:extent cx="1481455" cy="1762760"/>
            <wp:effectExtent l="304800" t="266700" r="290195" b="218440"/>
            <wp:wrapTight wrapText="bothSides">
              <wp:wrapPolygon edited="0">
                <wp:start x="556" y="-3268"/>
                <wp:lineTo x="-2500" y="-3035"/>
                <wp:lineTo x="-4444" y="-1634"/>
                <wp:lineTo x="-3611" y="23576"/>
                <wp:lineTo x="556" y="24277"/>
                <wp:lineTo x="20554" y="24277"/>
                <wp:lineTo x="22220" y="24277"/>
                <wp:lineTo x="24998" y="23343"/>
                <wp:lineTo x="24720" y="22876"/>
                <wp:lineTo x="24998" y="22876"/>
                <wp:lineTo x="25553" y="19608"/>
                <wp:lineTo x="25553" y="700"/>
                <wp:lineTo x="25831" y="-1167"/>
                <wp:lineTo x="23331" y="-3268"/>
                <wp:lineTo x="20554" y="-3268"/>
                <wp:lineTo x="556" y="-3268"/>
              </wp:wrapPolygon>
            </wp:wrapTight>
            <wp:docPr id="1" name="Obraz 1" descr="Niezapominajka fotografia stokowa, Niezapominajka obrazy royalty fre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zapominajka fotografia stokowa, Niezapominajka obrazy royalty free |  Depositphotos®"/>
                    <pic:cNvPicPr>
                      <a:picLocks noChangeAspect="1" noChangeArrowheads="1"/>
                    </pic:cNvPicPr>
                  </pic:nvPicPr>
                  <pic:blipFill>
                    <a:blip r:embed="rId4"/>
                    <a:srcRect/>
                    <a:stretch>
                      <a:fillRect/>
                    </a:stretch>
                  </pic:blipFill>
                  <pic:spPr bwMode="auto">
                    <a:xfrm>
                      <a:off x="0" y="0"/>
                      <a:ext cx="1481455" cy="176276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s="Times New Roman"/>
          <w:color w:val="0066FF"/>
          <w:sz w:val="36"/>
          <w:szCs w:val="36"/>
        </w:rPr>
        <w:t xml:space="preserve">  </w:t>
      </w:r>
    </w:p>
    <w:p w:rsidR="009D6ACB" w:rsidRPr="0031005D" w:rsidRDefault="009D6ACB" w:rsidP="009D6ACB">
      <w:pPr>
        <w:autoSpaceDE w:val="0"/>
        <w:autoSpaceDN w:val="0"/>
        <w:adjustRightInd w:val="0"/>
        <w:spacing w:after="0" w:line="240" w:lineRule="auto"/>
        <w:rPr>
          <w:rFonts w:ascii="AgendaPl-Semibold" w:eastAsia="AgendaPl-Semibold" w:cs="AgendaPl-Semibold"/>
          <w:color w:val="FF7800"/>
          <w:sz w:val="76"/>
          <w:szCs w:val="76"/>
        </w:rPr>
      </w:pPr>
    </w:p>
    <w:p w:rsidR="009D6ACB" w:rsidRDefault="009D6ACB" w:rsidP="009D6ACB">
      <w:pPr>
        <w:rPr>
          <w:rFonts w:ascii="Arial" w:hAnsi="Arial" w:cs="Arial"/>
          <w:b/>
          <w:sz w:val="18"/>
          <w:szCs w:val="18"/>
        </w:rPr>
      </w:pPr>
    </w:p>
    <w:p w:rsidR="009D6ACB" w:rsidRDefault="009D6ACB" w:rsidP="009D6ACB">
      <w:pPr>
        <w:rPr>
          <w:rFonts w:ascii="Arial" w:hAnsi="Arial" w:cs="Arial"/>
          <w:b/>
          <w:sz w:val="18"/>
          <w:szCs w:val="18"/>
        </w:rPr>
      </w:pPr>
    </w:p>
    <w:p w:rsidR="009D6ACB" w:rsidRDefault="009D6ACB" w:rsidP="009D6ACB">
      <w:pPr>
        <w:rPr>
          <w:rFonts w:ascii="Arial" w:hAnsi="Arial" w:cs="Arial"/>
          <w:b/>
          <w:sz w:val="18"/>
          <w:szCs w:val="18"/>
        </w:rPr>
      </w:pPr>
    </w:p>
    <w:p w:rsidR="009D6ACB" w:rsidRPr="009D6ACB" w:rsidRDefault="009D6ACB" w:rsidP="009D6ACB">
      <w:pPr>
        <w:rPr>
          <w:rFonts w:ascii="Arial" w:hAnsi="Arial" w:cs="Arial"/>
          <w:b/>
          <w:sz w:val="18"/>
          <w:szCs w:val="18"/>
        </w:rPr>
      </w:pPr>
      <w:r>
        <w:rPr>
          <w:rFonts w:ascii="Arial" w:hAnsi="Arial" w:cs="Arial"/>
          <w:b/>
          <w:sz w:val="18"/>
          <w:szCs w:val="18"/>
        </w:rPr>
        <w:t>TYDZIEŃ OD 19.04.2021 – 23.04.2021</w:t>
      </w:r>
    </w:p>
    <w:p w:rsidR="00804DA4" w:rsidRDefault="009D6ACB" w:rsidP="009D6ACB">
      <w:pPr>
        <w:rPr>
          <w:rFonts w:ascii="Arial" w:hAnsi="Arial" w:cs="Arial"/>
          <w:b/>
          <w:sz w:val="24"/>
          <w:szCs w:val="24"/>
        </w:rPr>
      </w:pPr>
      <w:r w:rsidRPr="002E2EE9">
        <w:rPr>
          <w:rFonts w:ascii="Arial" w:hAnsi="Arial" w:cs="Arial"/>
          <w:b/>
          <w:sz w:val="24"/>
          <w:szCs w:val="24"/>
        </w:rPr>
        <w:t xml:space="preserve">Temat </w:t>
      </w:r>
      <w:r>
        <w:rPr>
          <w:rFonts w:ascii="Arial" w:hAnsi="Arial" w:cs="Arial"/>
          <w:b/>
          <w:sz w:val="24"/>
          <w:szCs w:val="24"/>
        </w:rPr>
        <w:t>tygodnia :  Dbamy  nasza planetę</w:t>
      </w:r>
    </w:p>
    <w:p w:rsidR="009D6ACB" w:rsidRDefault="009D6ACB" w:rsidP="009D6ACB">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9D6ACB" w:rsidRDefault="009D6ACB" w:rsidP="009D6ACB">
      <w:pPr>
        <w:autoSpaceDE w:val="0"/>
        <w:autoSpaceDN w:val="0"/>
        <w:adjustRightInd w:val="0"/>
        <w:spacing w:after="0" w:line="240" w:lineRule="auto"/>
        <w:ind w:firstLine="708"/>
        <w:rPr>
          <w:rFonts w:ascii="AgendaPl-Regular" w:hAnsi="AgendaPl-Regular" w:cs="AgendaPl-Regular"/>
          <w:color w:val="000000"/>
          <w:sz w:val="20"/>
          <w:szCs w:val="20"/>
        </w:rPr>
      </w:pPr>
      <w:r>
        <w:rPr>
          <w:rFonts w:ascii="AgendaPl-Regular" w:hAnsi="AgendaPl-Regular" w:cs="AgendaPl-Regular"/>
          <w:color w:val="000000"/>
          <w:sz w:val="20"/>
          <w:szCs w:val="20"/>
        </w:rPr>
        <w:t>W zeszłym tygodniu zajmowaliśmy się kolejnym ważnym tematem – ochroną środowiska.</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Najpierw dzieci decydowały, które przedmioty stworzyła natura, a które są dziełem człowieka.</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Potem nie tylko przypominały sobie zasady segregowania śmieci, lecz także zgłębiały trudniejsze</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zagadnienia – dowiedziały się, jak długo mogą się rozkładać różne odpady oraz czym</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jest i jak powstaje smog. Dzieci początkowo myliły smog ze… smokiem, a tę niewielką różnicę</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w obu wyrazach wykorzystaliśmy do zaciekawienia ich tym tematem.</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Przedszkolaki zastanawiały się, jak same mogą dbać o środowisko. Niektóre propozycje</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wprowadzaliśmy w życie w naszym przedszkolu. Zachęcamy do poruszenia tego tematu także</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w domu i wypróbowania pomysłów dzieci. Kształtowaliśmy nawyk oszczędzania wody podczas najprostszych czynności, np. mycia zębów.</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Dzieci wykonały interesujące prace plastyczne, które można podziwiać na naszej wystawie w Sali.</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Przedszkolaki zrozumiały, że nie wszystko należy wyrzucać, a niektóre rzeczy można wykorzystać</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powtórnie. Poznały pojęcie recyclingu. Próbowały samodzielnie wykonać zabawki</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z materiałów wtórnych.</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 xml:space="preserve">W minionym tygodniu dzieci poznały również kolejna literę – </w:t>
      </w:r>
      <w:r>
        <w:rPr>
          <w:rFonts w:ascii="AgendaPl-Semibold" w:hAnsi="AgendaPl-Semibold" w:cs="AgendaPl-Semibold"/>
          <w:color w:val="000000"/>
          <w:sz w:val="20"/>
          <w:szCs w:val="20"/>
        </w:rPr>
        <w:t>Z</w:t>
      </w:r>
      <w:r>
        <w:rPr>
          <w:rFonts w:ascii="AgendaPl-Regular" w:hAnsi="AgendaPl-Regular" w:cs="AgendaPl-Regular"/>
          <w:color w:val="000000"/>
          <w:sz w:val="20"/>
          <w:szCs w:val="20"/>
        </w:rPr>
        <w:t xml:space="preserve">, </w:t>
      </w:r>
      <w:r>
        <w:rPr>
          <w:rFonts w:ascii="AgendaPl-Semibold" w:hAnsi="AgendaPl-Semibold" w:cs="AgendaPl-Semibold"/>
          <w:color w:val="000000"/>
          <w:sz w:val="20"/>
          <w:szCs w:val="20"/>
        </w:rPr>
        <w:t xml:space="preserve">z </w:t>
      </w:r>
      <w:r>
        <w:rPr>
          <w:rFonts w:ascii="AgendaPl-Regular" w:hAnsi="AgendaPl-Regular" w:cs="AgendaPl-Regular"/>
          <w:color w:val="000000"/>
          <w:sz w:val="20"/>
          <w:szCs w:val="20"/>
        </w:rPr>
        <w:t>i dołączyły ją do swoich</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albumów liter.</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Pr="009D6ACB" w:rsidRDefault="009D6ACB" w:rsidP="009D6ACB">
      <w:pPr>
        <w:rPr>
          <w:rFonts w:ascii="Arial" w:hAnsi="Arial" w:cs="Arial"/>
          <w:b/>
          <w:sz w:val="18"/>
          <w:szCs w:val="18"/>
        </w:rPr>
      </w:pPr>
      <w:r>
        <w:rPr>
          <w:rFonts w:ascii="Arial" w:hAnsi="Arial" w:cs="Arial"/>
          <w:b/>
          <w:sz w:val="18"/>
          <w:szCs w:val="18"/>
        </w:rPr>
        <w:t>TYDZIEŃ OD 26.04.2021 – 30.04.2021</w:t>
      </w:r>
    </w:p>
    <w:p w:rsidR="009D6ACB" w:rsidRDefault="009D6ACB" w:rsidP="009D6ACB">
      <w:pPr>
        <w:rPr>
          <w:rFonts w:ascii="Arial" w:hAnsi="Arial" w:cs="Arial"/>
          <w:b/>
          <w:sz w:val="24"/>
          <w:szCs w:val="24"/>
        </w:rPr>
      </w:pPr>
      <w:r w:rsidRPr="002E2EE9">
        <w:rPr>
          <w:rFonts w:ascii="Arial" w:hAnsi="Arial" w:cs="Arial"/>
          <w:b/>
          <w:sz w:val="24"/>
          <w:szCs w:val="24"/>
        </w:rPr>
        <w:t xml:space="preserve">Temat </w:t>
      </w:r>
      <w:r>
        <w:rPr>
          <w:rFonts w:ascii="Arial" w:hAnsi="Arial" w:cs="Arial"/>
          <w:b/>
          <w:sz w:val="24"/>
          <w:szCs w:val="24"/>
        </w:rPr>
        <w:t>tygodnia :  Polska to mój dom</w:t>
      </w:r>
    </w:p>
    <w:p w:rsidR="009D6ACB" w:rsidRDefault="009D6ACB" w:rsidP="009D6ACB">
      <w:pPr>
        <w:autoSpaceDE w:val="0"/>
        <w:autoSpaceDN w:val="0"/>
        <w:adjustRightInd w:val="0"/>
        <w:spacing w:after="0" w:line="240" w:lineRule="auto"/>
        <w:rPr>
          <w:rFonts w:ascii="AgendaPl-Semibold" w:hAnsi="AgendaPl-Semibold" w:cs="AgendaPl-Semibold"/>
          <w:color w:val="8DFF2E"/>
          <w:sz w:val="76"/>
          <w:szCs w:val="76"/>
        </w:rPr>
      </w:pPr>
      <w:r>
        <w:rPr>
          <w:rFonts w:ascii="AgendaPl-Semibold" w:hAnsi="AgendaPl-Semibold" w:cs="AgendaPl-Semibold"/>
          <w:color w:val="8DFF2E"/>
          <w:sz w:val="76"/>
          <w:szCs w:val="76"/>
        </w:rPr>
        <w:t>Drodzy Rodzice!</w:t>
      </w:r>
    </w:p>
    <w:p w:rsidR="009D6ACB" w:rsidRDefault="009D6ACB" w:rsidP="009D6ACB">
      <w:pPr>
        <w:autoSpaceDE w:val="0"/>
        <w:autoSpaceDN w:val="0"/>
        <w:adjustRightInd w:val="0"/>
        <w:spacing w:after="0" w:line="240" w:lineRule="auto"/>
        <w:ind w:firstLine="708"/>
        <w:rPr>
          <w:rFonts w:ascii="AgendaPl-Regular" w:hAnsi="AgendaPl-Regular" w:cs="AgendaPl-Regular"/>
          <w:color w:val="000000"/>
          <w:sz w:val="20"/>
          <w:szCs w:val="20"/>
        </w:rPr>
      </w:pPr>
      <w:r>
        <w:rPr>
          <w:rFonts w:ascii="AgendaPl-Regular" w:hAnsi="AgendaPl-Regular" w:cs="AgendaPl-Regular"/>
          <w:color w:val="000000"/>
          <w:sz w:val="20"/>
          <w:szCs w:val="20"/>
        </w:rPr>
        <w:t>Polska to mój dom – tak brzmi temat tego tygodnia. Dzieci podczas rozwiązywania</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różnych zagadek i wykonywania zadań będą utrwalały znajomość symboli narodowych: flagi, hymnu</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 xml:space="preserve">i godła. Nauczyły się wiersza ważnego dla każdego Polaka </w:t>
      </w:r>
      <w:r>
        <w:rPr>
          <w:rFonts w:ascii="AgendaPl-RegularItalic" w:hAnsi="AgendaPl-RegularItalic" w:cs="AgendaPl-RegularItalic"/>
          <w:i/>
          <w:iCs/>
          <w:color w:val="000000"/>
          <w:sz w:val="20"/>
          <w:szCs w:val="20"/>
        </w:rPr>
        <w:t xml:space="preserve">Katechizm polskiego dziecka </w:t>
      </w:r>
      <w:r>
        <w:rPr>
          <w:rFonts w:ascii="AgendaPl-Regular" w:hAnsi="AgendaPl-Regular" w:cs="AgendaPl-Regular"/>
          <w:color w:val="000000"/>
          <w:sz w:val="20"/>
          <w:szCs w:val="20"/>
        </w:rPr>
        <w:t>Władysława</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 xml:space="preserve">Bełzy (popularnie zwany </w:t>
      </w:r>
      <w:r>
        <w:rPr>
          <w:rFonts w:ascii="AgendaPl-RegularItalic" w:hAnsi="AgendaPl-RegularItalic" w:cs="AgendaPl-RegularItalic"/>
          <w:i/>
          <w:iCs/>
          <w:color w:val="000000"/>
          <w:sz w:val="20"/>
          <w:szCs w:val="20"/>
        </w:rPr>
        <w:t>Kto Ty jesteś? – Polak mały</w:t>
      </w:r>
      <w:r>
        <w:rPr>
          <w:rFonts w:ascii="AgendaPl-Regular" w:hAnsi="AgendaPl-Regular" w:cs="AgendaPl-Regular"/>
          <w:color w:val="000000"/>
          <w:sz w:val="20"/>
          <w:szCs w:val="20"/>
        </w:rPr>
        <w:t>). Przyjrzą się bliżej monetom i banknotom,</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na których również – podobnie jak na godle – widnieje wizerunek orła w koronie. Podczas</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rozmaitych zabaw uczyły się posługiwać pieniędzmi.</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Przedszkolaki poszerzą także wiedzę na temat polskich miast oraz stolicy. Przypomną sobie</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i poznają nowe miejskie legendy, takie jak o poznańskich koziołkach czy warszawskiej Syrence.</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Przy okazji rozwiną umiejętności posługiwania się mapą – poznają nazwy największych polskich</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lastRenderedPageBreak/>
        <w:t xml:space="preserve">miast i będą potrafiły je wskazać na mapie Polski. Dowiedzą, która rzeka to Wisła i które miasta nad nią leżą.  Dzieci będą  poznawały  pojęcie patriotyzm, dowiedzą się, na czym taka postawa polega, czym dzisiejszy patriotyzm różni się od tego sprzed 100 lat. Wymyśliły mnóstwo propozycji, jak same mogą wykazywać postawy patriotyczne. </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r>
        <w:rPr>
          <w:rFonts w:ascii="AgendaPl-Regular" w:hAnsi="AgendaPl-Regular" w:cs="AgendaPl-Regular"/>
          <w:color w:val="000000"/>
          <w:sz w:val="20"/>
          <w:szCs w:val="20"/>
        </w:rPr>
        <w:t xml:space="preserve">Dzieci w tym tygodniu będą poznały kolejną literę alfabetu – </w:t>
      </w:r>
      <w:r>
        <w:rPr>
          <w:rFonts w:ascii="AgendaPl-Semibold" w:hAnsi="AgendaPl-Semibold" w:cs="AgendaPl-Semibold"/>
          <w:color w:val="000000"/>
          <w:sz w:val="20"/>
          <w:szCs w:val="20"/>
        </w:rPr>
        <w:t>J</w:t>
      </w:r>
      <w:r>
        <w:rPr>
          <w:rFonts w:ascii="AgendaPl-Regular" w:hAnsi="AgendaPl-Regular" w:cs="AgendaPl-Regular"/>
          <w:color w:val="000000"/>
          <w:sz w:val="20"/>
          <w:szCs w:val="20"/>
        </w:rPr>
        <w:t xml:space="preserve">, </w:t>
      </w:r>
      <w:r>
        <w:rPr>
          <w:rFonts w:ascii="AgendaPl-Semibold" w:hAnsi="AgendaPl-Semibold" w:cs="AgendaPl-Semibold"/>
          <w:color w:val="000000"/>
          <w:sz w:val="20"/>
          <w:szCs w:val="20"/>
        </w:rPr>
        <w:t>j</w:t>
      </w:r>
      <w:r>
        <w:rPr>
          <w:rFonts w:ascii="AgendaPl-Regular" w:hAnsi="AgendaPl-Regular" w:cs="AgendaPl-Regular"/>
          <w:color w:val="000000"/>
          <w:sz w:val="20"/>
          <w:szCs w:val="20"/>
        </w:rPr>
        <w:t>. Podczas zabaw doskonaliły umiejętności matematyczne, np. pomiar i porównywanie długości w sytuacjach codziennych.</w:t>
      </w: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P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Default="009D6ACB" w:rsidP="009D6ACB">
      <w:pPr>
        <w:autoSpaceDE w:val="0"/>
        <w:autoSpaceDN w:val="0"/>
        <w:adjustRightInd w:val="0"/>
        <w:spacing w:after="0" w:line="240" w:lineRule="auto"/>
        <w:rPr>
          <w:rFonts w:ascii="AgendaPl-Regular" w:hAnsi="AgendaPl-Regular" w:cs="AgendaPl-Regular"/>
          <w:color w:val="000000"/>
          <w:sz w:val="20"/>
          <w:szCs w:val="20"/>
        </w:rPr>
      </w:pPr>
    </w:p>
    <w:p w:rsidR="009D6ACB" w:rsidRDefault="009D6ACB" w:rsidP="009D6ACB"/>
    <w:sectPr w:rsidR="009D6ACB" w:rsidSect="00804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gendaPl-Semibol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D6ACB"/>
    <w:rsid w:val="00252C62"/>
    <w:rsid w:val="002A5135"/>
    <w:rsid w:val="00773678"/>
    <w:rsid w:val="00804DA4"/>
    <w:rsid w:val="0084262E"/>
    <w:rsid w:val="00991B0F"/>
    <w:rsid w:val="009D6ACB"/>
    <w:rsid w:val="00A159DC"/>
    <w:rsid w:val="00A63DFD"/>
    <w:rsid w:val="00AB5BDB"/>
    <w:rsid w:val="00BB2DB0"/>
    <w:rsid w:val="00CB0322"/>
    <w:rsid w:val="00CD2728"/>
    <w:rsid w:val="00E11FDB"/>
    <w:rsid w:val="00F404B1"/>
    <w:rsid w:val="00F52D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2357</Characters>
  <Application>Microsoft Office Word</Application>
  <DocSecurity>0</DocSecurity>
  <Lines>19</Lines>
  <Paragraphs>5</Paragraphs>
  <ScaleCrop>false</ScaleCrop>
  <Company>Acer</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Ktoś</dc:creator>
  <cp:lastModifiedBy>Ktoś</cp:lastModifiedBy>
  <cp:revision>1</cp:revision>
  <dcterms:created xsi:type="dcterms:W3CDTF">2021-04-26T17:13:00Z</dcterms:created>
  <dcterms:modified xsi:type="dcterms:W3CDTF">2021-04-26T17:28:00Z</dcterms:modified>
</cp:coreProperties>
</file>