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06" w:rsidRDefault="00FF4806" w:rsidP="00FF480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Przedmiotowy system ocen</w:t>
      </w:r>
      <w:r w:rsidR="00954264">
        <w:rPr>
          <w:b/>
          <w:sz w:val="18"/>
          <w:szCs w:val="18"/>
        </w:rPr>
        <w:t>iania w Szkole Podstawowej nr 50</w:t>
      </w:r>
      <w:r>
        <w:rPr>
          <w:b/>
          <w:sz w:val="18"/>
          <w:szCs w:val="18"/>
        </w:rPr>
        <w:t xml:space="preserve"> w Krakowie z geografii. Prowadząca zajęcia : Anna Gibska</w:t>
      </w:r>
    </w:p>
    <w:p w:rsidR="00FF4806" w:rsidRDefault="00FF4806" w:rsidP="00FF480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I. Przedmiotem oceny ucznia/uczennicy są: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znajomość i rozumienie treści z zakresu podstawy programowej z geografii,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opisywanie zjawisk, procesów i zależności zachodzących w środowisku przyrodniczym,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umiejętność czytania i interpretowania wykresów, tabel, schematów i tekstów źródłowych,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umiejętność korzystania z różnych źródeł wiedzy geograficznej,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przygotowanie do zajęć,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- praca na lekcji,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podejmowanie samodzielnych zadań i inicjatyw w zdobywaniu wiedzy, </w:t>
      </w:r>
    </w:p>
    <w:p w:rsidR="00FF4806" w:rsidRDefault="00FF4806" w:rsidP="00FF480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II. Sposoby sprawdzania wiadomości i umiejętności w ciągu okresu: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testy (obowiązuje wiedza i umiejętności ustalone z nauczycielem)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sprawdziany pisemne (obowiązuje wiedza i umiejętności ustalone z nauczycielem)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odpowiedzi ustne (obowiązuje wiedza i umiejętności z 3 ostatnich zrealizowanych tematów)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- kartkówki, które trwają 10-15 minut (obowiązuje wiedza i umiejętności z 3 ostatnich zrealizowanych tematów)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zadania domowe,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praca z mapą,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aktywność na lekcjach,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samodzielne prace uczniów np.: referaty, prezentacje multimedialne,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 projekty edukacyjne,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udział w konkursach geograficznych. </w:t>
      </w:r>
    </w:p>
    <w:p w:rsidR="00FF4806" w:rsidRDefault="00FF4806" w:rsidP="00FF480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III. Wymagania edukacyjne na poszczególne oceny: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1. Ocenę celującą z geografii otrzymuje uczeń/uczennica, który (a):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1) potrafi samodzielnie odczytać i zinterpretować wiadomości z mapy;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2) bezbłędnie rozwiązuje podane zadanie dydaktyczne posługując się pełnym językiem geograficznym;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3) porównuje zjawiska i fakty geograficzne;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4) klasyfikuje zjawiska i fakty geograficzne;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5) wykrywa zawiązki i zależności istniejące między elementami środowiska geograficznego oraz między środowiskiem geograficznym a działalnością człowieka;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6) ocenia fakty i zjawiska geograficzne podając pełną argumentację;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7) potrafi dowieść słuszności swoich poglądów;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8) potrafi tworzyć syntezę geograficzną w oparciu o różne źródła;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9) potrafi interpretować informacje uzyskane ze środków masowego przekazu;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10) potrafi objaśniać zjawiska i fakty geograficzne za pomocą schematycznych rysunków;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11) wzorowo prowadzi dokumentację swojej pracy;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2. Ocenę bardzo dobrą z geografii otrzymuje uczeń/uczennica, który (a):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1) potrafi bezbłędnie rozwiązywać zadania dydaktyczne posługując się źródłami wiedzy (atlas, źródła statystyczne, literatura geograficzna);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2) potrafi uzasadnić wzajemne zależności istniejące między podanymi elementami środowiska geograficznego;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3) potrafi zgromadzić i posegregować wiadomości zdobyte z różnych źródeł;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4) potrafi rozpoznać i ocenić zjawiska użyteczne oraz szkodliwe dla środowiska i życia człowieka;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5) systematycznie i estetycznie prowadzi dokumentację swojej pracy.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3. Ocenę dobrą z geografii otrzymuje uczeń/uczennica, który (a):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1) potrafi z grupy informacji wybrać te, które dotyczą faktów lub zjawisk geograficznych;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2) wyróżnia przewodnie cechy danego zjawiska lub fakty geograficzne;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3) interpretuje własnymi słowami treść map, danych statystycznych, ilustracji, rysunków i schematów;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4) potrafi zmierzyć i zarejestrować proste obserwacje wynikające z treści geograficznych;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5) rozwiązuje samodzielnie zadania obliczeniowe z geografii;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6) bezbłędnie lokalizuje fakty i zjawiska geograficzne na mapach;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7) systematycznie i czytelnie prowadzi dokumentację swojej pracy.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4. Ocenę dostateczną z geografii otrzymuje uczeń/uczennica, który (a):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1) zapamiętuje główne fakty i zjawiska geograficzne, które są podstawą zdobycia wiedzy;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2) definiuje podstawowe pojęcia geograficzne;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3) wskazuje podstawowe wiadomości z pamięci na mapie;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4) dostrzega pierwszoplanowe cechy zjawisk;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5) segreguje podane informacje.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5. Ocenę dopuszczającą z geografii otrzymuje uczeń/uczennica, który (a) potrafi przy pomocy nauczyciela zdefiniować, wyliczyć, wskazać na mapie, rozpoznać na ilustracji to, co stanowi podstawę wiedzy geograficznej określonej w podstawie programowej.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IV. Zasady dodatkowe: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1) Uczeń/uczennica ma prawo zgłosić jedno nieprzygotowanie przy realizacji geografii na jednej godzinie w tygodniu i dwóch nieprzygotowań przy realizacji geografii na dwóch i więcej godzin w tygodniu.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2) Uczeń/uczennica może poprawiać oceny w ciągu dwóch tygodni od informacji o ocenie.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3)W przypadku nieobecności na teście, sprawdzianie, kartkówce, ćwiczeniach na lekcji uczeń/uczennica musi uzupełnić pracę na kolejnej lekcji. 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4) Oceny można poprawiać na lekcjach i konsultacjach.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5) Pozostałe zasady oceniania w tym możliwość uzyskania oceny rocznej klasyfikacyjnej wyższej niż p</w:t>
      </w:r>
      <w:r w:rsidR="00954264">
        <w:rPr>
          <w:sz w:val="18"/>
          <w:szCs w:val="18"/>
        </w:rPr>
        <w:t>rzewidywana określa statut SP 50</w:t>
      </w:r>
      <w:bookmarkStart w:id="0" w:name="_GoBack"/>
      <w:bookmarkEnd w:id="0"/>
      <w:r>
        <w:rPr>
          <w:sz w:val="18"/>
          <w:szCs w:val="18"/>
        </w:rPr>
        <w:t xml:space="preserve">  w Krakowie.</w:t>
      </w:r>
    </w:p>
    <w:p w:rsidR="00FF4806" w:rsidRDefault="00FF4806" w:rsidP="00FF4806">
      <w:pPr>
        <w:spacing w:after="0" w:line="240" w:lineRule="auto"/>
        <w:rPr>
          <w:sz w:val="18"/>
          <w:szCs w:val="18"/>
        </w:rPr>
      </w:pPr>
    </w:p>
    <w:p w:rsidR="00FA2893" w:rsidRPr="00FF4806" w:rsidRDefault="00FA2893" w:rsidP="00FA2893">
      <w:pPr>
        <w:jc w:val="center"/>
        <w:rPr>
          <w:sz w:val="18"/>
          <w:szCs w:val="18"/>
        </w:rPr>
      </w:pPr>
    </w:p>
    <w:sectPr w:rsidR="00FA2893" w:rsidRPr="00FF4806" w:rsidSect="00FF4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AA"/>
    <w:rsid w:val="00000D91"/>
    <w:rsid w:val="00203342"/>
    <w:rsid w:val="00293730"/>
    <w:rsid w:val="008F5FAA"/>
    <w:rsid w:val="00954264"/>
    <w:rsid w:val="00AF39EF"/>
    <w:rsid w:val="00E72F93"/>
    <w:rsid w:val="00FA2893"/>
    <w:rsid w:val="00FF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B5DCC-554B-4527-B337-9FA271BE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8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2023-09-13T05:48:00Z</cp:lastPrinted>
  <dcterms:created xsi:type="dcterms:W3CDTF">2023-09-11T07:41:00Z</dcterms:created>
  <dcterms:modified xsi:type="dcterms:W3CDTF">2023-09-18T14:22:00Z</dcterms:modified>
</cp:coreProperties>
</file>