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D8C5" w14:textId="3F15832D" w:rsidR="00C83033" w:rsidRDefault="005677D5" w:rsidP="00911C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</w:t>
      </w:r>
      <w:r w:rsidR="00B41BDC">
        <w:rPr>
          <w:rFonts w:ascii="Times New Roman" w:hAnsi="Times New Roman" w:cs="Times New Roman"/>
          <w:b/>
          <w:sz w:val="32"/>
          <w:szCs w:val="32"/>
        </w:rPr>
        <w:t xml:space="preserve">GULAMIN </w:t>
      </w:r>
      <w:r w:rsidR="00285962">
        <w:rPr>
          <w:rFonts w:ascii="Times New Roman" w:hAnsi="Times New Roman" w:cs="Times New Roman"/>
          <w:b/>
          <w:sz w:val="32"/>
          <w:szCs w:val="32"/>
        </w:rPr>
        <w:t>X</w:t>
      </w:r>
      <w:r w:rsidR="00AC26A7">
        <w:rPr>
          <w:rFonts w:ascii="Times New Roman" w:hAnsi="Times New Roman" w:cs="Times New Roman"/>
          <w:b/>
          <w:sz w:val="32"/>
          <w:szCs w:val="32"/>
        </w:rPr>
        <w:t>X</w:t>
      </w:r>
      <w:r w:rsidR="00285962">
        <w:rPr>
          <w:rFonts w:ascii="Times New Roman" w:hAnsi="Times New Roman" w:cs="Times New Roman"/>
          <w:b/>
          <w:sz w:val="32"/>
          <w:szCs w:val="32"/>
        </w:rPr>
        <w:t xml:space="preserve"> POWIATOWEGO KONKURSU</w:t>
      </w:r>
      <w:r w:rsidR="00B41B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1144">
        <w:rPr>
          <w:rFonts w:ascii="Times New Roman" w:hAnsi="Times New Roman" w:cs="Times New Roman"/>
          <w:b/>
          <w:sz w:val="32"/>
          <w:szCs w:val="32"/>
        </w:rPr>
        <w:t>KURAT</w:t>
      </w:r>
      <w:r w:rsidR="00521066">
        <w:rPr>
          <w:rFonts w:ascii="Times New Roman" w:hAnsi="Times New Roman" w:cs="Times New Roman"/>
          <w:b/>
          <w:sz w:val="32"/>
          <w:szCs w:val="32"/>
        </w:rPr>
        <w:t>OR</w:t>
      </w:r>
      <w:r w:rsidR="008C1144">
        <w:rPr>
          <w:rFonts w:ascii="Times New Roman" w:hAnsi="Times New Roman" w:cs="Times New Roman"/>
          <w:b/>
          <w:sz w:val="32"/>
          <w:szCs w:val="32"/>
        </w:rPr>
        <w:t xml:space="preserve">YJNEGO </w:t>
      </w:r>
      <w:r w:rsidR="00B41BDC">
        <w:rPr>
          <w:rFonts w:ascii="Times New Roman" w:hAnsi="Times New Roman" w:cs="Times New Roman"/>
          <w:b/>
          <w:sz w:val="32"/>
          <w:szCs w:val="32"/>
        </w:rPr>
        <w:t>WIEDZY O CYSTERSACH</w:t>
      </w:r>
      <w:r w:rsidR="00BE7671">
        <w:rPr>
          <w:rFonts w:ascii="Times New Roman" w:hAnsi="Times New Roman" w:cs="Times New Roman"/>
          <w:b/>
          <w:sz w:val="32"/>
          <w:szCs w:val="32"/>
        </w:rPr>
        <w:t xml:space="preserve"> W ROKU SZKOLNYM 20</w:t>
      </w:r>
      <w:r w:rsidR="00903CAE">
        <w:rPr>
          <w:rFonts w:ascii="Times New Roman" w:hAnsi="Times New Roman" w:cs="Times New Roman"/>
          <w:b/>
          <w:sz w:val="32"/>
          <w:szCs w:val="32"/>
        </w:rPr>
        <w:t>2</w:t>
      </w:r>
      <w:r w:rsidR="00596BB8">
        <w:rPr>
          <w:rFonts w:ascii="Times New Roman" w:hAnsi="Times New Roman" w:cs="Times New Roman"/>
          <w:b/>
          <w:sz w:val="32"/>
          <w:szCs w:val="32"/>
        </w:rPr>
        <w:t>3</w:t>
      </w:r>
      <w:r w:rsidR="00BE7671">
        <w:rPr>
          <w:rFonts w:ascii="Times New Roman" w:hAnsi="Times New Roman" w:cs="Times New Roman"/>
          <w:b/>
          <w:sz w:val="32"/>
          <w:szCs w:val="32"/>
        </w:rPr>
        <w:t>/20</w:t>
      </w:r>
      <w:r w:rsidR="00925A01">
        <w:rPr>
          <w:rFonts w:ascii="Times New Roman" w:hAnsi="Times New Roman" w:cs="Times New Roman"/>
          <w:b/>
          <w:sz w:val="32"/>
          <w:szCs w:val="32"/>
        </w:rPr>
        <w:t>2</w:t>
      </w:r>
      <w:r w:rsidR="00596BB8">
        <w:rPr>
          <w:rFonts w:ascii="Times New Roman" w:hAnsi="Times New Roman" w:cs="Times New Roman"/>
          <w:b/>
          <w:sz w:val="32"/>
          <w:szCs w:val="32"/>
        </w:rPr>
        <w:t>4</w:t>
      </w:r>
    </w:p>
    <w:p w14:paraId="6018CC9D" w14:textId="77777777" w:rsidR="00C83033" w:rsidRDefault="00C83033" w:rsidP="00C830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6E9514" w14:textId="77777777" w:rsidR="00C83033" w:rsidRPr="00BE7671" w:rsidRDefault="00C83033" w:rsidP="00C83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71">
        <w:rPr>
          <w:rFonts w:ascii="Times New Roman" w:hAnsi="Times New Roman" w:cs="Times New Roman"/>
          <w:b/>
          <w:sz w:val="24"/>
          <w:szCs w:val="24"/>
        </w:rPr>
        <w:t>DZIAŁ I</w:t>
      </w:r>
    </w:p>
    <w:p w14:paraId="5759E546" w14:textId="77777777" w:rsidR="00C83033" w:rsidRPr="00BE7671" w:rsidRDefault="00C83033" w:rsidP="00BE7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71">
        <w:rPr>
          <w:rFonts w:ascii="Times New Roman" w:hAnsi="Times New Roman" w:cs="Times New Roman"/>
          <w:b/>
          <w:sz w:val="24"/>
          <w:szCs w:val="24"/>
        </w:rPr>
        <w:t>PRZEBIEG POSZCZEGÓLNYCH ETAPÓW KONKURSU</w:t>
      </w:r>
    </w:p>
    <w:p w14:paraId="2EBD936F" w14:textId="77777777" w:rsidR="007A7227" w:rsidRPr="00BE7671" w:rsidRDefault="007A7227" w:rsidP="00B41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71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83033" w:rsidRPr="00BE7671">
        <w:rPr>
          <w:rFonts w:ascii="Times New Roman" w:hAnsi="Times New Roman" w:cs="Times New Roman"/>
          <w:b/>
          <w:sz w:val="24"/>
          <w:szCs w:val="24"/>
        </w:rPr>
        <w:t>1</w:t>
      </w:r>
    </w:p>
    <w:p w14:paraId="39CDDD78" w14:textId="77777777" w:rsidR="00B41BDC" w:rsidRPr="006669E3" w:rsidRDefault="00B41BDC" w:rsidP="00B41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9E3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29B61DC3" w14:textId="76864F0F" w:rsidR="00B41BDC" w:rsidRPr="006669E3" w:rsidRDefault="00B41BDC" w:rsidP="008E0A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3C5FDF" w:rsidRPr="006669E3">
        <w:rPr>
          <w:rFonts w:ascii="Times New Roman" w:hAnsi="Times New Roman" w:cs="Times New Roman"/>
          <w:sz w:val="24"/>
          <w:szCs w:val="24"/>
        </w:rPr>
        <w:t>są</w:t>
      </w:r>
      <w:r w:rsidR="00070DF8">
        <w:rPr>
          <w:rFonts w:ascii="Times New Roman" w:hAnsi="Times New Roman" w:cs="Times New Roman"/>
          <w:sz w:val="24"/>
          <w:szCs w:val="24"/>
        </w:rPr>
        <w:t xml:space="preserve">: </w:t>
      </w:r>
      <w:r w:rsidRPr="006669E3">
        <w:rPr>
          <w:rFonts w:ascii="Times New Roman" w:hAnsi="Times New Roman" w:cs="Times New Roman"/>
          <w:sz w:val="24"/>
          <w:szCs w:val="24"/>
        </w:rPr>
        <w:t>Szkoła Podstawowa nr 2 im. Cystersów Wągrowieckich</w:t>
      </w:r>
      <w:r w:rsidR="00F2417C" w:rsidRPr="006669E3">
        <w:rPr>
          <w:rFonts w:ascii="Times New Roman" w:hAnsi="Times New Roman" w:cs="Times New Roman"/>
          <w:sz w:val="24"/>
          <w:szCs w:val="24"/>
        </w:rPr>
        <w:t xml:space="preserve"> w </w:t>
      </w:r>
      <w:r w:rsidR="000E31C8" w:rsidRPr="006669E3">
        <w:rPr>
          <w:rFonts w:ascii="Times New Roman" w:hAnsi="Times New Roman" w:cs="Times New Roman"/>
          <w:sz w:val="24"/>
          <w:szCs w:val="24"/>
        </w:rPr>
        <w:t>Wągrowcu</w:t>
      </w:r>
      <w:r w:rsidR="00DB1E31" w:rsidRPr="006669E3">
        <w:rPr>
          <w:rFonts w:ascii="Times New Roman" w:hAnsi="Times New Roman" w:cs="Times New Roman"/>
          <w:sz w:val="24"/>
          <w:szCs w:val="24"/>
        </w:rPr>
        <w:t xml:space="preserve"> we współpracy z Muzeum Regionalnym w Wągrowcu</w:t>
      </w:r>
      <w:r w:rsidR="003C5FDF" w:rsidRPr="006669E3">
        <w:rPr>
          <w:rFonts w:ascii="Times New Roman" w:hAnsi="Times New Roman" w:cs="Times New Roman"/>
          <w:sz w:val="24"/>
          <w:szCs w:val="24"/>
        </w:rPr>
        <w:t xml:space="preserve"> oraz Kuratorium Oświaty w Poznaniu.</w:t>
      </w:r>
    </w:p>
    <w:p w14:paraId="49F527CB" w14:textId="7013E2A0" w:rsidR="002853F3" w:rsidRPr="006669E3" w:rsidRDefault="008C25D7" w:rsidP="00153A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>Cel</w:t>
      </w:r>
      <w:r w:rsidR="00081D7E" w:rsidRPr="006669E3">
        <w:rPr>
          <w:rFonts w:ascii="Times New Roman" w:hAnsi="Times New Roman" w:cs="Times New Roman"/>
          <w:sz w:val="24"/>
          <w:szCs w:val="24"/>
        </w:rPr>
        <w:t>e</w:t>
      </w:r>
      <w:r w:rsidR="002853F3" w:rsidRPr="006669E3">
        <w:rPr>
          <w:rFonts w:ascii="Times New Roman" w:hAnsi="Times New Roman" w:cs="Times New Roman"/>
          <w:sz w:val="24"/>
          <w:szCs w:val="24"/>
        </w:rPr>
        <w:t>m</w:t>
      </w:r>
      <w:r w:rsidR="00AD7258" w:rsidRPr="006669E3">
        <w:rPr>
          <w:rFonts w:ascii="Times New Roman" w:hAnsi="Times New Roman" w:cs="Times New Roman"/>
          <w:sz w:val="24"/>
          <w:szCs w:val="24"/>
        </w:rPr>
        <w:t xml:space="preserve"> konkursu</w:t>
      </w:r>
      <w:r w:rsidR="002853F3" w:rsidRPr="006669E3">
        <w:rPr>
          <w:rFonts w:ascii="Times New Roman" w:hAnsi="Times New Roman" w:cs="Times New Roman"/>
          <w:sz w:val="24"/>
          <w:szCs w:val="24"/>
        </w:rPr>
        <w:t xml:space="preserve"> jest </w:t>
      </w:r>
      <w:r w:rsidRPr="006669E3">
        <w:rPr>
          <w:rFonts w:ascii="Times New Roman" w:hAnsi="Times New Roman" w:cs="Times New Roman"/>
          <w:sz w:val="24"/>
          <w:szCs w:val="24"/>
        </w:rPr>
        <w:t>pop</w:t>
      </w:r>
      <w:r w:rsidR="009F7FA8" w:rsidRPr="006669E3">
        <w:rPr>
          <w:rFonts w:ascii="Times New Roman" w:hAnsi="Times New Roman" w:cs="Times New Roman"/>
          <w:sz w:val="24"/>
          <w:szCs w:val="24"/>
        </w:rPr>
        <w:t xml:space="preserve">ularyzacja </w:t>
      </w:r>
      <w:r w:rsidR="00F30E63" w:rsidRPr="006669E3">
        <w:rPr>
          <w:rFonts w:ascii="Times New Roman" w:hAnsi="Times New Roman" w:cs="Times New Roman"/>
          <w:sz w:val="24"/>
          <w:szCs w:val="24"/>
        </w:rPr>
        <w:t>cysterskiego dziedzictwa</w:t>
      </w:r>
      <w:r w:rsidR="00AD7258" w:rsidRPr="006669E3">
        <w:rPr>
          <w:rFonts w:ascii="Times New Roman" w:hAnsi="Times New Roman" w:cs="Times New Roman"/>
          <w:sz w:val="24"/>
          <w:szCs w:val="24"/>
        </w:rPr>
        <w:t xml:space="preserve">, </w:t>
      </w:r>
      <w:r w:rsidR="002853F3" w:rsidRPr="006669E3">
        <w:rPr>
          <w:rFonts w:ascii="Times New Roman" w:hAnsi="Times New Roman" w:cs="Times New Roman"/>
          <w:sz w:val="24"/>
          <w:szCs w:val="24"/>
        </w:rPr>
        <w:t xml:space="preserve">ze szczególnym uwzględnieniem: </w:t>
      </w:r>
    </w:p>
    <w:p w14:paraId="72214155" w14:textId="62B33414" w:rsidR="00153AFE" w:rsidRDefault="00BE4A47" w:rsidP="000E74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 xml:space="preserve"> </w:t>
      </w:r>
      <w:r w:rsidR="002853F3" w:rsidRPr="006669E3">
        <w:rPr>
          <w:rFonts w:ascii="Times New Roman" w:hAnsi="Times New Roman" w:cs="Times New Roman"/>
          <w:sz w:val="24"/>
          <w:szCs w:val="24"/>
        </w:rPr>
        <w:t>-</w:t>
      </w:r>
      <w:r w:rsidR="00153AFE" w:rsidRPr="006669E3">
        <w:rPr>
          <w:rFonts w:ascii="Times New Roman" w:hAnsi="Times New Roman" w:cs="Times New Roman"/>
          <w:sz w:val="24"/>
          <w:szCs w:val="24"/>
        </w:rPr>
        <w:t xml:space="preserve"> wiedzy na temat historycznej roli cystersów w kształtowaniu krajobrazu </w:t>
      </w:r>
      <w:r w:rsidR="002853F3" w:rsidRPr="006669E3">
        <w:rPr>
          <w:rFonts w:ascii="Times New Roman" w:hAnsi="Times New Roman" w:cs="Times New Roman"/>
          <w:sz w:val="24"/>
          <w:szCs w:val="24"/>
        </w:rPr>
        <w:t>z</w:t>
      </w:r>
      <w:r w:rsidR="00153AFE" w:rsidRPr="006669E3">
        <w:rPr>
          <w:rFonts w:ascii="Times New Roman" w:hAnsi="Times New Roman" w:cs="Times New Roman"/>
          <w:sz w:val="24"/>
          <w:szCs w:val="24"/>
        </w:rPr>
        <w:t>iemi łek</w:t>
      </w:r>
      <w:r w:rsidR="008711B0" w:rsidRPr="006669E3">
        <w:rPr>
          <w:rFonts w:ascii="Times New Roman" w:hAnsi="Times New Roman" w:cs="Times New Roman"/>
          <w:sz w:val="24"/>
          <w:szCs w:val="24"/>
        </w:rPr>
        <w:t>neńsko</w:t>
      </w:r>
      <w:r w:rsidR="00153AFE" w:rsidRPr="006669E3">
        <w:rPr>
          <w:rFonts w:ascii="Times New Roman" w:hAnsi="Times New Roman" w:cs="Times New Roman"/>
          <w:sz w:val="24"/>
          <w:szCs w:val="24"/>
        </w:rPr>
        <w:t xml:space="preserve">- wągrowieckiej i Wielkopolski, </w:t>
      </w:r>
    </w:p>
    <w:p w14:paraId="0FE1D8AE" w14:textId="0325C846" w:rsidR="000E749A" w:rsidRPr="000E749A" w:rsidRDefault="000E749A" w:rsidP="000E74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49A">
        <w:rPr>
          <w:rFonts w:ascii="Times New Roman" w:hAnsi="Times New Roman" w:cs="Times New Roman"/>
          <w:sz w:val="24"/>
          <w:szCs w:val="24"/>
        </w:rPr>
        <w:t>działalności ewangelizacyjnej, intelektualnej</w:t>
      </w:r>
      <w:r w:rsidR="00521066">
        <w:rPr>
          <w:rFonts w:ascii="Times New Roman" w:hAnsi="Times New Roman" w:cs="Times New Roman"/>
          <w:sz w:val="24"/>
          <w:szCs w:val="24"/>
        </w:rPr>
        <w:t>,</w:t>
      </w:r>
      <w:r w:rsidRPr="000E749A">
        <w:rPr>
          <w:rFonts w:ascii="Times New Roman" w:hAnsi="Times New Roman" w:cs="Times New Roman"/>
          <w:sz w:val="24"/>
          <w:szCs w:val="24"/>
        </w:rPr>
        <w:t xml:space="preserve"> gospodarczej i patriotycznej klasztorów cysterskich na ziemiach polskich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412FD6" w14:textId="15C0F2A8" w:rsidR="002853F3" w:rsidRPr="006669E3" w:rsidRDefault="002853F3" w:rsidP="002853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 xml:space="preserve">- zmian zachodzących na przestrzeni wieków w funkcjonowaniu </w:t>
      </w:r>
      <w:r w:rsidR="00521066">
        <w:rPr>
          <w:rFonts w:ascii="Times New Roman" w:hAnsi="Times New Roman" w:cs="Times New Roman"/>
          <w:sz w:val="24"/>
          <w:szCs w:val="24"/>
        </w:rPr>
        <w:t>klasztorów</w:t>
      </w:r>
      <w:r w:rsidRPr="006669E3">
        <w:rPr>
          <w:rFonts w:ascii="Times New Roman" w:hAnsi="Times New Roman" w:cs="Times New Roman"/>
          <w:sz w:val="24"/>
          <w:szCs w:val="24"/>
        </w:rPr>
        <w:t xml:space="preserve"> cysterskich.</w:t>
      </w:r>
    </w:p>
    <w:p w14:paraId="09A1AC04" w14:textId="7AF00043" w:rsidR="00B41BDC" w:rsidRPr="006669E3" w:rsidRDefault="000E749A" w:rsidP="00EC0D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49A">
        <w:rPr>
          <w:rFonts w:ascii="Times New Roman" w:hAnsi="Times New Roman" w:cs="Times New Roman"/>
          <w:sz w:val="24"/>
          <w:szCs w:val="24"/>
        </w:rPr>
        <w:t>Konkurs organizowany jest dla uczniów szkół podstawowych</w:t>
      </w:r>
      <w:r w:rsidR="00925A01" w:rsidRPr="006669E3">
        <w:rPr>
          <w:rFonts w:ascii="Times New Roman" w:hAnsi="Times New Roman" w:cs="Times New Roman"/>
          <w:sz w:val="24"/>
          <w:szCs w:val="24"/>
        </w:rPr>
        <w:t xml:space="preserve">: </w:t>
      </w:r>
      <w:r w:rsidR="009F58D2" w:rsidRPr="006669E3">
        <w:rPr>
          <w:rFonts w:ascii="Times New Roman" w:hAnsi="Times New Roman" w:cs="Times New Roman"/>
          <w:sz w:val="24"/>
          <w:szCs w:val="24"/>
        </w:rPr>
        <w:t>klas</w:t>
      </w:r>
      <w:r w:rsidR="0089751F" w:rsidRPr="006669E3">
        <w:rPr>
          <w:rFonts w:ascii="Times New Roman" w:hAnsi="Times New Roman" w:cs="Times New Roman"/>
          <w:sz w:val="24"/>
          <w:szCs w:val="24"/>
        </w:rPr>
        <w:t xml:space="preserve"> </w:t>
      </w:r>
      <w:r w:rsidR="009F58D2" w:rsidRPr="006669E3">
        <w:rPr>
          <w:rFonts w:ascii="Times New Roman" w:hAnsi="Times New Roman" w:cs="Times New Roman"/>
          <w:sz w:val="24"/>
          <w:szCs w:val="24"/>
        </w:rPr>
        <w:t>IV-VI</w:t>
      </w:r>
      <w:r w:rsidR="00A40A99" w:rsidRPr="006669E3">
        <w:rPr>
          <w:rFonts w:ascii="Times New Roman" w:hAnsi="Times New Roman" w:cs="Times New Roman"/>
          <w:sz w:val="24"/>
          <w:szCs w:val="24"/>
        </w:rPr>
        <w:t xml:space="preserve"> oraz </w:t>
      </w:r>
      <w:r w:rsidR="00314098" w:rsidRPr="006669E3">
        <w:rPr>
          <w:rFonts w:ascii="Times New Roman" w:hAnsi="Times New Roman" w:cs="Times New Roman"/>
          <w:sz w:val="24"/>
          <w:szCs w:val="24"/>
        </w:rPr>
        <w:t>VII</w:t>
      </w:r>
      <w:r w:rsidR="00EC0DCE" w:rsidRPr="006669E3">
        <w:rPr>
          <w:rFonts w:ascii="Times New Roman" w:hAnsi="Times New Roman" w:cs="Times New Roman"/>
          <w:sz w:val="24"/>
          <w:szCs w:val="24"/>
        </w:rPr>
        <w:t xml:space="preserve"> i</w:t>
      </w:r>
      <w:r w:rsidR="00925A01" w:rsidRPr="006669E3">
        <w:rPr>
          <w:rFonts w:ascii="Times New Roman" w:hAnsi="Times New Roman" w:cs="Times New Roman"/>
          <w:sz w:val="24"/>
          <w:szCs w:val="24"/>
        </w:rPr>
        <w:t xml:space="preserve"> VIII.</w:t>
      </w:r>
    </w:p>
    <w:p w14:paraId="1A50B9F2" w14:textId="31F6454E" w:rsidR="0089751F" w:rsidRPr="006669E3" w:rsidRDefault="0089751F" w:rsidP="008E0A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 xml:space="preserve">Konkurs składa się z </w:t>
      </w:r>
      <w:r w:rsidR="002853F3" w:rsidRPr="006669E3">
        <w:rPr>
          <w:rFonts w:ascii="Times New Roman" w:hAnsi="Times New Roman" w:cs="Times New Roman"/>
          <w:sz w:val="24"/>
          <w:szCs w:val="24"/>
        </w:rPr>
        <w:t>2</w:t>
      </w:r>
      <w:r w:rsidRPr="006669E3">
        <w:rPr>
          <w:rFonts w:ascii="Times New Roman" w:hAnsi="Times New Roman" w:cs="Times New Roman"/>
          <w:sz w:val="24"/>
          <w:szCs w:val="24"/>
        </w:rPr>
        <w:t xml:space="preserve"> etapów:</w:t>
      </w:r>
    </w:p>
    <w:p w14:paraId="25FA3E00" w14:textId="1C2AEAF5" w:rsidR="0089751F" w:rsidRPr="00A648D9" w:rsidRDefault="0089751F" w:rsidP="008E0AB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8D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400A6" w:rsidRPr="00A648D9">
        <w:rPr>
          <w:rFonts w:ascii="Times New Roman" w:hAnsi="Times New Roman" w:cs="Times New Roman"/>
          <w:b/>
          <w:bCs/>
          <w:sz w:val="24"/>
          <w:szCs w:val="24"/>
        </w:rPr>
        <w:t xml:space="preserve"> I etap: </w:t>
      </w:r>
      <w:r w:rsidR="00733410" w:rsidRPr="00A648D9">
        <w:rPr>
          <w:rFonts w:ascii="Times New Roman" w:hAnsi="Times New Roman" w:cs="Times New Roman"/>
          <w:b/>
          <w:bCs/>
          <w:sz w:val="24"/>
          <w:szCs w:val="24"/>
        </w:rPr>
        <w:t>eliminacj</w:t>
      </w:r>
      <w:r w:rsidR="004400A6" w:rsidRPr="00A648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33410" w:rsidRPr="00A648D9">
        <w:rPr>
          <w:rFonts w:ascii="Times New Roman" w:hAnsi="Times New Roman" w:cs="Times New Roman"/>
          <w:b/>
          <w:bCs/>
          <w:sz w:val="24"/>
          <w:szCs w:val="24"/>
        </w:rPr>
        <w:t xml:space="preserve"> przeprowadzon</w:t>
      </w:r>
      <w:r w:rsidR="004400A6" w:rsidRPr="00A648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33410" w:rsidRPr="00A648D9">
        <w:rPr>
          <w:rFonts w:ascii="Times New Roman" w:hAnsi="Times New Roman" w:cs="Times New Roman"/>
          <w:b/>
          <w:bCs/>
          <w:sz w:val="24"/>
          <w:szCs w:val="24"/>
        </w:rPr>
        <w:t xml:space="preserve"> wśród uczniów poszczególnych szkół</w:t>
      </w:r>
      <w:r w:rsidR="009F7FA8" w:rsidRPr="00A648D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EF62776" w14:textId="1C2BF7B1" w:rsidR="008C25D7" w:rsidRPr="00A648D9" w:rsidRDefault="0089751F" w:rsidP="008C25D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8D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539B0" w:rsidRPr="00A64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0A6" w:rsidRPr="00A648D9">
        <w:rPr>
          <w:rFonts w:ascii="Times New Roman" w:hAnsi="Times New Roman" w:cs="Times New Roman"/>
          <w:b/>
          <w:bCs/>
          <w:sz w:val="24"/>
          <w:szCs w:val="24"/>
        </w:rPr>
        <w:t>II etap:</w:t>
      </w:r>
      <w:r w:rsidR="00F84F75" w:rsidRPr="00A648D9">
        <w:rPr>
          <w:rFonts w:ascii="Times New Roman" w:hAnsi="Times New Roman" w:cs="Times New Roman"/>
          <w:b/>
          <w:bCs/>
          <w:sz w:val="24"/>
          <w:szCs w:val="24"/>
        </w:rPr>
        <w:t xml:space="preserve"> finał składający się z części pisemnej (test</w:t>
      </w:r>
      <w:r w:rsidR="00153AFE" w:rsidRPr="00A648D9">
        <w:rPr>
          <w:rFonts w:ascii="Times New Roman" w:hAnsi="Times New Roman" w:cs="Times New Roman"/>
          <w:b/>
          <w:bCs/>
          <w:sz w:val="24"/>
          <w:szCs w:val="24"/>
        </w:rPr>
        <w:t xml:space="preserve"> z pytaniami otwartymi i</w:t>
      </w:r>
      <w:r w:rsidR="00A648D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53AFE" w:rsidRPr="00A648D9">
        <w:rPr>
          <w:rFonts w:ascii="Times New Roman" w:hAnsi="Times New Roman" w:cs="Times New Roman"/>
          <w:b/>
          <w:bCs/>
          <w:sz w:val="24"/>
          <w:szCs w:val="24"/>
        </w:rPr>
        <w:t>zamkniętymi</w:t>
      </w:r>
      <w:r w:rsidR="00F84F75" w:rsidRPr="00A648D9">
        <w:rPr>
          <w:rFonts w:ascii="Times New Roman" w:hAnsi="Times New Roman" w:cs="Times New Roman"/>
          <w:b/>
          <w:bCs/>
          <w:sz w:val="24"/>
          <w:szCs w:val="24"/>
        </w:rPr>
        <w:t xml:space="preserve">) oraz </w:t>
      </w:r>
      <w:r w:rsidR="009F7FA8" w:rsidRPr="00A648D9">
        <w:rPr>
          <w:rFonts w:ascii="Times New Roman" w:hAnsi="Times New Roman" w:cs="Times New Roman"/>
          <w:b/>
          <w:bCs/>
          <w:sz w:val="24"/>
          <w:szCs w:val="24"/>
        </w:rPr>
        <w:t xml:space="preserve">części </w:t>
      </w:r>
      <w:r w:rsidR="00F84F75" w:rsidRPr="00A648D9">
        <w:rPr>
          <w:rFonts w:ascii="Times New Roman" w:hAnsi="Times New Roman" w:cs="Times New Roman"/>
          <w:b/>
          <w:bCs/>
          <w:sz w:val="24"/>
          <w:szCs w:val="24"/>
        </w:rPr>
        <w:t>ustnej (</w:t>
      </w:r>
      <w:r w:rsidR="007A0E41" w:rsidRPr="00A648D9">
        <w:rPr>
          <w:rFonts w:ascii="Times New Roman" w:hAnsi="Times New Roman" w:cs="Times New Roman"/>
          <w:b/>
          <w:bCs/>
          <w:sz w:val="24"/>
          <w:szCs w:val="24"/>
        </w:rPr>
        <w:t>odpowiedź na wylosowane pytania).</w:t>
      </w:r>
    </w:p>
    <w:p w14:paraId="27466FB2" w14:textId="77777777" w:rsidR="0089751F" w:rsidRPr="006669E3" w:rsidRDefault="0089751F" w:rsidP="008E0A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>Merytorycznie konkurs obejmuje zagadnienia opisane w</w:t>
      </w:r>
      <w:r w:rsidR="00F50A3B" w:rsidRPr="006669E3">
        <w:rPr>
          <w:rFonts w:ascii="Times New Roman" w:hAnsi="Times New Roman" w:cs="Times New Roman"/>
          <w:sz w:val="24"/>
          <w:szCs w:val="24"/>
        </w:rPr>
        <w:t xml:space="preserve"> dziale IV </w:t>
      </w:r>
      <w:r w:rsidRPr="006669E3">
        <w:rPr>
          <w:rFonts w:ascii="Times New Roman" w:hAnsi="Times New Roman" w:cs="Times New Roman"/>
          <w:sz w:val="24"/>
          <w:szCs w:val="24"/>
        </w:rPr>
        <w:t>niniejszego regulaminu.</w:t>
      </w:r>
    </w:p>
    <w:p w14:paraId="7D947C0D" w14:textId="7A2107D7" w:rsidR="0089751F" w:rsidRPr="006669E3" w:rsidRDefault="0089751F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 xml:space="preserve">Podczas trwania konkursu uczeń pracuje samodzielnie i nie zakłóca w żaden sposób przebiegu konkursu (nie opuszcza wyznaczonego w </w:t>
      </w:r>
      <w:r w:rsidR="008F2148" w:rsidRPr="006669E3">
        <w:rPr>
          <w:rFonts w:ascii="Times New Roman" w:hAnsi="Times New Roman" w:cs="Times New Roman"/>
          <w:sz w:val="24"/>
          <w:szCs w:val="24"/>
        </w:rPr>
        <w:t>s</w:t>
      </w:r>
      <w:r w:rsidRPr="006669E3">
        <w:rPr>
          <w:rFonts w:ascii="Times New Roman" w:hAnsi="Times New Roman" w:cs="Times New Roman"/>
          <w:sz w:val="24"/>
          <w:szCs w:val="24"/>
        </w:rPr>
        <w:t xml:space="preserve">ali miejsca, nie porozumiewa się z innymi uczestnikami, nie korzysta ze środków łączności, </w:t>
      </w:r>
      <w:r w:rsidR="005715C6" w:rsidRPr="006669E3">
        <w:rPr>
          <w:rFonts w:ascii="Times New Roman" w:hAnsi="Times New Roman" w:cs="Times New Roman"/>
          <w:sz w:val="24"/>
          <w:szCs w:val="24"/>
        </w:rPr>
        <w:t xml:space="preserve">w tym </w:t>
      </w:r>
      <w:r w:rsidRPr="006669E3">
        <w:rPr>
          <w:rFonts w:ascii="Times New Roman" w:hAnsi="Times New Roman" w:cs="Times New Roman"/>
          <w:sz w:val="24"/>
          <w:szCs w:val="24"/>
        </w:rPr>
        <w:t>telefonów komórkowych).</w:t>
      </w:r>
    </w:p>
    <w:p w14:paraId="4467E899" w14:textId="2629E51C" w:rsidR="0089751F" w:rsidRPr="006669E3" w:rsidRDefault="005715C6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>W szczególnych przypadkach uczeń może opuścić salę, w której rozwiązuje test konkursowy, w każdym czasie</w:t>
      </w:r>
      <w:r w:rsidR="00521066">
        <w:rPr>
          <w:rFonts w:ascii="Times New Roman" w:hAnsi="Times New Roman" w:cs="Times New Roman"/>
          <w:sz w:val="24"/>
          <w:szCs w:val="24"/>
        </w:rPr>
        <w:t>,</w:t>
      </w:r>
      <w:r w:rsidRPr="006669E3">
        <w:rPr>
          <w:rFonts w:ascii="Times New Roman" w:hAnsi="Times New Roman" w:cs="Times New Roman"/>
          <w:sz w:val="24"/>
          <w:szCs w:val="24"/>
        </w:rPr>
        <w:t xml:space="preserve"> po p</w:t>
      </w:r>
      <w:r w:rsidR="00FE68E8" w:rsidRPr="006669E3">
        <w:rPr>
          <w:rFonts w:ascii="Times New Roman" w:hAnsi="Times New Roman" w:cs="Times New Roman"/>
          <w:sz w:val="24"/>
          <w:szCs w:val="24"/>
        </w:rPr>
        <w:t>oinformowaniu o swoim zamiarze Komisji K</w:t>
      </w:r>
      <w:r w:rsidRPr="006669E3">
        <w:rPr>
          <w:rFonts w:ascii="Times New Roman" w:hAnsi="Times New Roman" w:cs="Times New Roman"/>
          <w:sz w:val="24"/>
          <w:szCs w:val="24"/>
        </w:rPr>
        <w:t xml:space="preserve">onkursowej i oddaniu pracy konkursowej przewodniczącemu lub członkowi komisji. </w:t>
      </w:r>
    </w:p>
    <w:p w14:paraId="61530262" w14:textId="77777777" w:rsidR="005715C6" w:rsidRPr="006669E3" w:rsidRDefault="005715C6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>Uczestnik konkursu, który ukończył pracę przed wyznaczonym czasem może opuścić salę.</w:t>
      </w:r>
    </w:p>
    <w:p w14:paraId="488F4A69" w14:textId="77777777" w:rsidR="005715C6" w:rsidRPr="006669E3" w:rsidRDefault="005715C6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>W przypadku stwierdzenia przez komisję naruszenia przez ucznia zasad regulaminu konkursu przewodniczący Komisji Konkursowej przerywa jego pracę i nakazuje opuszczenie sali, co odnotowuje w protokole przeprowadzenia konkursu.</w:t>
      </w:r>
    </w:p>
    <w:p w14:paraId="3C266BB2" w14:textId="77777777" w:rsidR="005715C6" w:rsidRPr="006669E3" w:rsidRDefault="005715C6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>Za zapewnienie opieki i bezpieczeństwa uczniom/uczestnikom konkursu odpowiada dyrektor Szkoły Podstawowej nr 2 im. Cystersów Wągrowieckich.</w:t>
      </w:r>
    </w:p>
    <w:p w14:paraId="28FE656E" w14:textId="77777777" w:rsidR="005715C6" w:rsidRPr="006669E3" w:rsidRDefault="005715C6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lastRenderedPageBreak/>
        <w:t xml:space="preserve">Nie przewiduje się dodatkowego postępowania konkursowego dla uczestników, którzy w </w:t>
      </w:r>
      <w:r w:rsidR="007A7227" w:rsidRPr="006669E3">
        <w:rPr>
          <w:rFonts w:ascii="Times New Roman" w:hAnsi="Times New Roman" w:cs="Times New Roman"/>
          <w:sz w:val="24"/>
          <w:szCs w:val="24"/>
        </w:rPr>
        <w:t>wyznaczonym terminie nie przystąpią do konkursu.</w:t>
      </w:r>
    </w:p>
    <w:p w14:paraId="4285F7AA" w14:textId="5F7F00FD" w:rsidR="007A7227" w:rsidRPr="00C13A02" w:rsidRDefault="007A7227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A02">
        <w:rPr>
          <w:rFonts w:ascii="Times New Roman" w:hAnsi="Times New Roman" w:cs="Times New Roman"/>
          <w:sz w:val="24"/>
          <w:szCs w:val="24"/>
        </w:rPr>
        <w:t>Pytania konkursowe</w:t>
      </w:r>
      <w:r w:rsidR="008F2148" w:rsidRPr="00C13A02">
        <w:rPr>
          <w:rFonts w:ascii="Times New Roman" w:hAnsi="Times New Roman" w:cs="Times New Roman"/>
          <w:sz w:val="24"/>
          <w:szCs w:val="24"/>
        </w:rPr>
        <w:t xml:space="preserve"> (w kategoriach wiekowych:</w:t>
      </w:r>
      <w:r w:rsidR="00925A01" w:rsidRPr="00C13A02">
        <w:rPr>
          <w:rFonts w:ascii="Times New Roman" w:hAnsi="Times New Roman" w:cs="Times New Roman"/>
          <w:sz w:val="24"/>
          <w:szCs w:val="24"/>
        </w:rPr>
        <w:t xml:space="preserve"> </w:t>
      </w:r>
      <w:r w:rsidR="001332C3" w:rsidRPr="00C13A02">
        <w:rPr>
          <w:rFonts w:ascii="Times New Roman" w:hAnsi="Times New Roman" w:cs="Times New Roman"/>
          <w:sz w:val="24"/>
          <w:szCs w:val="24"/>
        </w:rPr>
        <w:t xml:space="preserve">klasy IV-VI, </w:t>
      </w:r>
      <w:r w:rsidR="00A40A99" w:rsidRPr="00C13A02">
        <w:rPr>
          <w:rFonts w:ascii="Times New Roman" w:hAnsi="Times New Roman" w:cs="Times New Roman"/>
          <w:sz w:val="24"/>
          <w:szCs w:val="24"/>
        </w:rPr>
        <w:t xml:space="preserve">oraz </w:t>
      </w:r>
      <w:r w:rsidR="001332C3" w:rsidRPr="00C13A02">
        <w:rPr>
          <w:rFonts w:ascii="Times New Roman" w:hAnsi="Times New Roman" w:cs="Times New Roman"/>
          <w:sz w:val="24"/>
          <w:szCs w:val="24"/>
        </w:rPr>
        <w:t>klas VII</w:t>
      </w:r>
      <w:r w:rsidR="00EC0DCE" w:rsidRPr="00C13A02">
        <w:rPr>
          <w:rFonts w:ascii="Times New Roman" w:hAnsi="Times New Roman" w:cs="Times New Roman"/>
          <w:sz w:val="24"/>
          <w:szCs w:val="24"/>
        </w:rPr>
        <w:t xml:space="preserve"> i </w:t>
      </w:r>
      <w:r w:rsidR="00925A01" w:rsidRPr="00C13A02">
        <w:rPr>
          <w:rFonts w:ascii="Times New Roman" w:hAnsi="Times New Roman" w:cs="Times New Roman"/>
          <w:sz w:val="24"/>
          <w:szCs w:val="24"/>
        </w:rPr>
        <w:t>VIII</w:t>
      </w:r>
      <w:r w:rsidR="008F2148" w:rsidRPr="00C13A02">
        <w:rPr>
          <w:rFonts w:ascii="Times New Roman" w:hAnsi="Times New Roman" w:cs="Times New Roman"/>
          <w:sz w:val="24"/>
          <w:szCs w:val="24"/>
        </w:rPr>
        <w:t>)</w:t>
      </w:r>
      <w:r w:rsidRPr="00C13A02">
        <w:rPr>
          <w:rFonts w:ascii="Times New Roman" w:hAnsi="Times New Roman" w:cs="Times New Roman"/>
          <w:sz w:val="24"/>
          <w:szCs w:val="24"/>
        </w:rPr>
        <w:t xml:space="preserve"> przygotowują pracownicy merytoryczni z Muzeum Regionalnego w Wągrowcu</w:t>
      </w:r>
      <w:r w:rsidR="008F2148" w:rsidRPr="00C13A02">
        <w:rPr>
          <w:rFonts w:ascii="Times New Roman" w:hAnsi="Times New Roman" w:cs="Times New Roman"/>
          <w:sz w:val="24"/>
          <w:szCs w:val="24"/>
        </w:rPr>
        <w:t>.</w:t>
      </w:r>
    </w:p>
    <w:p w14:paraId="287B1245" w14:textId="77777777" w:rsidR="00975C7B" w:rsidRPr="00C13A02" w:rsidRDefault="00975C7B" w:rsidP="008975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3A02">
        <w:rPr>
          <w:rFonts w:ascii="Times New Roman" w:hAnsi="Times New Roman" w:cs="Times New Roman"/>
          <w:sz w:val="24"/>
          <w:szCs w:val="24"/>
        </w:rPr>
        <w:t>Organizator konkursu sporządza protokół z przebiegu konkursu wraz z wykazem laureatów.</w:t>
      </w:r>
    </w:p>
    <w:p w14:paraId="1478AEEB" w14:textId="2C58846B" w:rsidR="00BE7671" w:rsidRPr="00C13A02" w:rsidRDefault="009E5D56" w:rsidP="00DB765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3A02">
        <w:rPr>
          <w:rFonts w:ascii="Times New Roman" w:hAnsi="Times New Roman" w:cs="Times New Roman"/>
          <w:sz w:val="24"/>
          <w:szCs w:val="24"/>
        </w:rPr>
        <w:t xml:space="preserve">Nauczyciel zgłaszający uczniów do konkursu zobowiązany jest do uzyskania </w:t>
      </w:r>
      <w:r w:rsidR="00C83033" w:rsidRPr="00C13A02">
        <w:rPr>
          <w:rFonts w:ascii="Times New Roman" w:hAnsi="Times New Roman" w:cs="Times New Roman"/>
          <w:sz w:val="24"/>
          <w:szCs w:val="24"/>
        </w:rPr>
        <w:t xml:space="preserve">pisemnej zgody rodziców/rodzica na publikowanie danych osobowych dziecka (uczestnika konkursu) załącznik nr 1 (oświadczenie należy przechowywać przez </w:t>
      </w:r>
      <w:r w:rsidR="00903CAE" w:rsidRPr="00C13A02">
        <w:rPr>
          <w:rFonts w:ascii="Times New Roman" w:hAnsi="Times New Roman" w:cs="Times New Roman"/>
          <w:sz w:val="24"/>
          <w:szCs w:val="24"/>
        </w:rPr>
        <w:t>2</w:t>
      </w:r>
      <w:r w:rsidR="00C83033" w:rsidRPr="00C13A02">
        <w:rPr>
          <w:rFonts w:ascii="Times New Roman" w:hAnsi="Times New Roman" w:cs="Times New Roman"/>
          <w:sz w:val="24"/>
          <w:szCs w:val="24"/>
        </w:rPr>
        <w:t xml:space="preserve"> lat</w:t>
      </w:r>
      <w:r w:rsidR="00903CAE" w:rsidRPr="00C13A02">
        <w:rPr>
          <w:rFonts w:ascii="Times New Roman" w:hAnsi="Times New Roman" w:cs="Times New Roman"/>
          <w:sz w:val="24"/>
          <w:szCs w:val="24"/>
        </w:rPr>
        <w:t>a</w:t>
      </w:r>
      <w:r w:rsidR="00C83033" w:rsidRPr="00C13A02">
        <w:rPr>
          <w:rFonts w:ascii="Times New Roman" w:hAnsi="Times New Roman" w:cs="Times New Roman"/>
          <w:sz w:val="24"/>
          <w:szCs w:val="24"/>
        </w:rPr>
        <w:t xml:space="preserve"> w szk</w:t>
      </w:r>
      <w:r w:rsidR="00305C08" w:rsidRPr="00C13A02">
        <w:rPr>
          <w:rFonts w:ascii="Times New Roman" w:hAnsi="Times New Roman" w:cs="Times New Roman"/>
          <w:sz w:val="24"/>
          <w:szCs w:val="24"/>
        </w:rPr>
        <w:t>o</w:t>
      </w:r>
      <w:r w:rsidR="00C83033" w:rsidRPr="00C13A02">
        <w:rPr>
          <w:rFonts w:ascii="Times New Roman" w:hAnsi="Times New Roman" w:cs="Times New Roman"/>
          <w:sz w:val="24"/>
          <w:szCs w:val="24"/>
        </w:rPr>
        <w:t>le – miejscu przeprowadzenia konkursu).</w:t>
      </w:r>
    </w:p>
    <w:p w14:paraId="4BA36401" w14:textId="181859A5" w:rsidR="00903CAE" w:rsidRDefault="00903CAE" w:rsidP="00903CAE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933D452" w14:textId="77777777" w:rsidR="006916CA" w:rsidRPr="00DB7656" w:rsidRDefault="006916CA" w:rsidP="00903CAE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4DB3CA4" w14:textId="77777777" w:rsidR="008F2148" w:rsidRPr="00BE7671" w:rsidRDefault="007A7227" w:rsidP="00BE767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33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83033" w:rsidRPr="00C83033">
        <w:rPr>
          <w:rFonts w:ascii="Times New Roman" w:hAnsi="Times New Roman" w:cs="Times New Roman"/>
          <w:b/>
          <w:sz w:val="24"/>
          <w:szCs w:val="24"/>
        </w:rPr>
        <w:t>2</w:t>
      </w:r>
    </w:p>
    <w:p w14:paraId="19B26687" w14:textId="421C47AA" w:rsidR="0089751F" w:rsidRDefault="007A7227" w:rsidP="008F214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033">
        <w:rPr>
          <w:rFonts w:ascii="Times New Roman" w:hAnsi="Times New Roman" w:cs="Times New Roman"/>
          <w:b/>
          <w:sz w:val="24"/>
          <w:szCs w:val="24"/>
        </w:rPr>
        <w:t>I</w:t>
      </w:r>
      <w:r w:rsidR="00BC126A">
        <w:rPr>
          <w:rFonts w:ascii="Times New Roman" w:hAnsi="Times New Roman" w:cs="Times New Roman"/>
          <w:b/>
          <w:sz w:val="24"/>
          <w:szCs w:val="24"/>
        </w:rPr>
        <w:t>I</w:t>
      </w:r>
      <w:r w:rsidRPr="00C83033">
        <w:rPr>
          <w:rFonts w:ascii="Times New Roman" w:hAnsi="Times New Roman" w:cs="Times New Roman"/>
          <w:b/>
          <w:sz w:val="24"/>
          <w:szCs w:val="24"/>
        </w:rPr>
        <w:t xml:space="preserve"> ETAP KONKURSU</w:t>
      </w:r>
      <w:r w:rsidR="009F7FA8">
        <w:rPr>
          <w:rFonts w:ascii="Times New Roman" w:hAnsi="Times New Roman" w:cs="Times New Roman"/>
          <w:b/>
          <w:sz w:val="24"/>
          <w:szCs w:val="24"/>
        </w:rPr>
        <w:t xml:space="preserve"> - FINAŁ</w:t>
      </w:r>
    </w:p>
    <w:p w14:paraId="6C1401C3" w14:textId="77777777" w:rsidR="00305C08" w:rsidRPr="00C83033" w:rsidRDefault="00305C08" w:rsidP="008F214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482EF" w14:textId="54406E3C" w:rsidR="008F2148" w:rsidRPr="006669E3" w:rsidRDefault="00B26F9B" w:rsidP="00112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>Konkurs</w:t>
      </w:r>
      <w:r w:rsidR="008F2148" w:rsidRPr="006669E3">
        <w:rPr>
          <w:rFonts w:ascii="Times New Roman" w:hAnsi="Times New Roman" w:cs="Times New Roman"/>
          <w:sz w:val="24"/>
          <w:szCs w:val="24"/>
        </w:rPr>
        <w:t xml:space="preserve"> odbędzie się w dniu</w:t>
      </w:r>
      <w:r w:rsidR="00285962" w:rsidRPr="006669E3">
        <w:rPr>
          <w:rFonts w:ascii="Times New Roman" w:hAnsi="Times New Roman" w:cs="Times New Roman"/>
          <w:sz w:val="24"/>
          <w:szCs w:val="24"/>
        </w:rPr>
        <w:t xml:space="preserve"> </w:t>
      </w:r>
      <w:r w:rsidR="00596BB8">
        <w:rPr>
          <w:rFonts w:ascii="Times New Roman" w:hAnsi="Times New Roman" w:cs="Times New Roman"/>
          <w:b/>
          <w:sz w:val="24"/>
          <w:szCs w:val="24"/>
        </w:rPr>
        <w:t>11</w:t>
      </w:r>
      <w:r w:rsidR="00285962" w:rsidRPr="00666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0A6" w:rsidRPr="006669E3">
        <w:rPr>
          <w:rFonts w:ascii="Times New Roman" w:hAnsi="Times New Roman" w:cs="Times New Roman"/>
          <w:b/>
          <w:sz w:val="24"/>
          <w:szCs w:val="24"/>
        </w:rPr>
        <w:t>kwietnia 202</w:t>
      </w:r>
      <w:r w:rsidR="00596BB8">
        <w:rPr>
          <w:rFonts w:ascii="Times New Roman" w:hAnsi="Times New Roman" w:cs="Times New Roman"/>
          <w:b/>
          <w:sz w:val="24"/>
          <w:szCs w:val="24"/>
        </w:rPr>
        <w:t>4</w:t>
      </w:r>
      <w:r w:rsidR="004400A6" w:rsidRPr="006669E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285962" w:rsidRPr="00666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148" w:rsidRPr="006669E3">
        <w:rPr>
          <w:rFonts w:ascii="Times New Roman" w:hAnsi="Times New Roman" w:cs="Times New Roman"/>
          <w:b/>
          <w:sz w:val="24"/>
          <w:szCs w:val="24"/>
        </w:rPr>
        <w:t>o go</w:t>
      </w:r>
      <w:r w:rsidR="00285962" w:rsidRPr="006669E3">
        <w:rPr>
          <w:rFonts w:ascii="Times New Roman" w:hAnsi="Times New Roman" w:cs="Times New Roman"/>
          <w:b/>
          <w:sz w:val="24"/>
          <w:szCs w:val="24"/>
        </w:rPr>
        <w:t>dz. 9:00</w:t>
      </w:r>
      <w:r w:rsidR="00C62E4B" w:rsidRPr="006669E3">
        <w:rPr>
          <w:rFonts w:ascii="Times New Roman" w:hAnsi="Times New Roman" w:cs="Times New Roman"/>
          <w:b/>
          <w:sz w:val="24"/>
          <w:szCs w:val="24"/>
        </w:rPr>
        <w:t xml:space="preserve"> w Szkole Podstawowej nr 2 im. Cystersów Wągrowieckich w Wągrowcu</w:t>
      </w:r>
      <w:r w:rsidR="00285962" w:rsidRPr="006669E3">
        <w:rPr>
          <w:rFonts w:ascii="Times New Roman" w:hAnsi="Times New Roman" w:cs="Times New Roman"/>
          <w:b/>
          <w:sz w:val="24"/>
          <w:szCs w:val="24"/>
        </w:rPr>
        <w:t>.</w:t>
      </w:r>
    </w:p>
    <w:p w14:paraId="1A6FF6A6" w14:textId="77777777" w:rsidR="008F2148" w:rsidRPr="006669E3" w:rsidRDefault="00112093" w:rsidP="00112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>Komisja Konkursowa wykorzystuje arkusze konkursowe przygotowane przez pracowników Muzeum Regionalnego w Wągrowcu.</w:t>
      </w:r>
    </w:p>
    <w:p w14:paraId="54560064" w14:textId="093D28D4" w:rsidR="00112093" w:rsidRPr="006669E3" w:rsidRDefault="00112093" w:rsidP="00112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 xml:space="preserve">Czas przeznaczony na rozwiązanie zadań wynosi </w:t>
      </w:r>
      <w:r w:rsidR="00C63F5D" w:rsidRPr="006669E3">
        <w:rPr>
          <w:rFonts w:ascii="Times New Roman" w:hAnsi="Times New Roman" w:cs="Times New Roman"/>
          <w:b/>
          <w:sz w:val="24"/>
          <w:szCs w:val="24"/>
        </w:rPr>
        <w:t>45</w:t>
      </w:r>
      <w:r w:rsidRPr="006669E3">
        <w:rPr>
          <w:rFonts w:ascii="Times New Roman" w:hAnsi="Times New Roman" w:cs="Times New Roman"/>
          <w:b/>
          <w:sz w:val="24"/>
          <w:szCs w:val="24"/>
        </w:rPr>
        <w:t xml:space="preserve"> minut.</w:t>
      </w:r>
    </w:p>
    <w:p w14:paraId="568051D9" w14:textId="1233D36B" w:rsidR="00C44B2A" w:rsidRPr="00832FAE" w:rsidRDefault="00112093" w:rsidP="00832F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9E3">
        <w:rPr>
          <w:rFonts w:ascii="Times New Roman" w:hAnsi="Times New Roman" w:cs="Times New Roman"/>
          <w:sz w:val="24"/>
          <w:szCs w:val="24"/>
        </w:rPr>
        <w:t>Komisja Konkursowa sprawdza i ocenia wszystkie prace zgodnie z kryteriami opracowanymi przez autorów testów</w:t>
      </w:r>
      <w:r w:rsidR="00EA32D7" w:rsidRPr="006669E3">
        <w:rPr>
          <w:rFonts w:ascii="Times New Roman" w:hAnsi="Times New Roman" w:cs="Times New Roman"/>
          <w:sz w:val="24"/>
          <w:szCs w:val="24"/>
        </w:rPr>
        <w:t>.</w:t>
      </w:r>
    </w:p>
    <w:p w14:paraId="4CAAB395" w14:textId="7DCA00CE" w:rsidR="00112093" w:rsidRPr="006669E3" w:rsidRDefault="002620E3" w:rsidP="00112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9E3">
        <w:rPr>
          <w:rFonts w:ascii="Times New Roman" w:hAnsi="Times New Roman" w:cs="Times New Roman"/>
          <w:sz w:val="24"/>
          <w:szCs w:val="24"/>
        </w:rPr>
        <w:t xml:space="preserve">Wyniki </w:t>
      </w:r>
      <w:r w:rsidR="009F7FA8" w:rsidRPr="006669E3">
        <w:rPr>
          <w:rFonts w:ascii="Times New Roman" w:hAnsi="Times New Roman" w:cs="Times New Roman"/>
          <w:sz w:val="24"/>
          <w:szCs w:val="24"/>
        </w:rPr>
        <w:t xml:space="preserve">z części pisemnej konkursu </w:t>
      </w:r>
      <w:r w:rsidRPr="006669E3">
        <w:rPr>
          <w:rFonts w:ascii="Times New Roman" w:hAnsi="Times New Roman" w:cs="Times New Roman"/>
          <w:sz w:val="24"/>
          <w:szCs w:val="24"/>
        </w:rPr>
        <w:t xml:space="preserve">ogłaszane są w formie komunikatu, </w:t>
      </w:r>
      <w:r w:rsidR="00112093" w:rsidRPr="006669E3">
        <w:rPr>
          <w:rFonts w:ascii="Times New Roman" w:hAnsi="Times New Roman" w:cs="Times New Roman"/>
          <w:sz w:val="24"/>
          <w:szCs w:val="24"/>
        </w:rPr>
        <w:t>niezwłocznie po sprawdzeniu</w:t>
      </w:r>
      <w:r w:rsidRPr="006669E3">
        <w:rPr>
          <w:rFonts w:ascii="Times New Roman" w:hAnsi="Times New Roman" w:cs="Times New Roman"/>
          <w:sz w:val="24"/>
          <w:szCs w:val="24"/>
        </w:rPr>
        <w:t xml:space="preserve"> i ocenie</w:t>
      </w:r>
      <w:r w:rsidR="00112093" w:rsidRPr="006669E3">
        <w:rPr>
          <w:rFonts w:ascii="Times New Roman" w:hAnsi="Times New Roman" w:cs="Times New Roman"/>
          <w:sz w:val="24"/>
          <w:szCs w:val="24"/>
        </w:rPr>
        <w:t xml:space="preserve"> wszystkich prac</w:t>
      </w:r>
      <w:r w:rsidR="007802B6" w:rsidRPr="006669E3">
        <w:rPr>
          <w:rFonts w:ascii="Times New Roman" w:hAnsi="Times New Roman" w:cs="Times New Roman"/>
          <w:sz w:val="24"/>
          <w:szCs w:val="24"/>
        </w:rPr>
        <w:t xml:space="preserve"> konkursowych.</w:t>
      </w:r>
    </w:p>
    <w:p w14:paraId="4873D109" w14:textId="298C5212" w:rsidR="00FF089C" w:rsidRPr="00FF089C" w:rsidRDefault="00B25632" w:rsidP="00B256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19756811"/>
      <w:r w:rsidRPr="006669E3">
        <w:rPr>
          <w:rFonts w:ascii="Times New Roman" w:hAnsi="Times New Roman" w:cs="Times New Roman"/>
          <w:sz w:val="24"/>
          <w:szCs w:val="24"/>
        </w:rPr>
        <w:t>W przypadku uzyskania przez uc</w:t>
      </w:r>
      <w:r w:rsidR="00FB46FF">
        <w:rPr>
          <w:rFonts w:ascii="Times New Roman" w:hAnsi="Times New Roman" w:cs="Times New Roman"/>
          <w:sz w:val="24"/>
          <w:szCs w:val="24"/>
        </w:rPr>
        <w:t>zestników</w:t>
      </w:r>
      <w:r w:rsidRPr="006669E3">
        <w:rPr>
          <w:rFonts w:ascii="Times New Roman" w:hAnsi="Times New Roman" w:cs="Times New Roman"/>
          <w:sz w:val="24"/>
          <w:szCs w:val="24"/>
        </w:rPr>
        <w:t xml:space="preserve"> jednakowej </w:t>
      </w:r>
      <w:r w:rsidR="004860D5" w:rsidRPr="006669E3">
        <w:rPr>
          <w:rFonts w:ascii="Times New Roman" w:hAnsi="Times New Roman" w:cs="Times New Roman"/>
          <w:sz w:val="24"/>
          <w:szCs w:val="24"/>
        </w:rPr>
        <w:t>liczby</w:t>
      </w:r>
      <w:r w:rsidRPr="006669E3">
        <w:rPr>
          <w:rFonts w:ascii="Times New Roman" w:hAnsi="Times New Roman" w:cs="Times New Roman"/>
          <w:sz w:val="24"/>
          <w:szCs w:val="24"/>
        </w:rPr>
        <w:t xml:space="preserve"> punktów</w:t>
      </w:r>
      <w:r w:rsidR="009F7FA8" w:rsidRPr="006669E3">
        <w:rPr>
          <w:rFonts w:ascii="Times New Roman" w:hAnsi="Times New Roman" w:cs="Times New Roman"/>
          <w:sz w:val="24"/>
          <w:szCs w:val="24"/>
        </w:rPr>
        <w:t xml:space="preserve"> </w:t>
      </w:r>
      <w:r w:rsidR="009F7FA8" w:rsidRPr="006669E3">
        <w:rPr>
          <w:rFonts w:ascii="Times New Roman" w:hAnsi="Times New Roman" w:cs="Times New Roman"/>
          <w:b/>
          <w:bCs/>
          <w:sz w:val="24"/>
          <w:szCs w:val="24"/>
          <w:u w:val="single"/>
        </w:rPr>
        <w:t>z części pisemnej</w:t>
      </w:r>
      <w:r w:rsidR="00DC5B5F" w:rsidRPr="006669E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konkursu</w:t>
      </w:r>
      <w:r w:rsidR="00C664E0" w:rsidRPr="006669E3">
        <w:rPr>
          <w:rFonts w:ascii="Times New Roman" w:hAnsi="Times New Roman" w:cs="Times New Roman"/>
          <w:sz w:val="24"/>
          <w:szCs w:val="24"/>
        </w:rPr>
        <w:t>,</w:t>
      </w:r>
      <w:r w:rsidRPr="006669E3">
        <w:rPr>
          <w:rFonts w:ascii="Times New Roman" w:hAnsi="Times New Roman" w:cs="Times New Roman"/>
          <w:sz w:val="24"/>
          <w:szCs w:val="24"/>
        </w:rPr>
        <w:t xml:space="preserve"> Komisja Konkursowa zarządza dogrywkę</w:t>
      </w:r>
      <w:r w:rsidR="006C29EA">
        <w:rPr>
          <w:rFonts w:ascii="Times New Roman" w:hAnsi="Times New Roman" w:cs="Times New Roman"/>
          <w:sz w:val="24"/>
          <w:szCs w:val="24"/>
        </w:rPr>
        <w:t>.</w:t>
      </w:r>
      <w:r w:rsidR="00FF0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F3663" w14:textId="37EB2A00" w:rsidR="00B25632" w:rsidRPr="00FF089C" w:rsidRDefault="00FF089C" w:rsidP="00FF08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9C">
        <w:rPr>
          <w:rFonts w:ascii="Times New Roman" w:hAnsi="Times New Roman" w:cs="Times New Roman"/>
          <w:sz w:val="24"/>
          <w:szCs w:val="24"/>
        </w:rPr>
        <w:t xml:space="preserve">Uczestnicy dogrywki z poszczególnych kategorii wiekowych, którzy zdobyli największą liczbę punktów </w:t>
      </w:r>
      <w:r w:rsidRPr="00826423">
        <w:rPr>
          <w:rFonts w:ascii="Times New Roman" w:hAnsi="Times New Roman" w:cs="Times New Roman"/>
          <w:b/>
          <w:bCs/>
          <w:sz w:val="24"/>
          <w:szCs w:val="24"/>
          <w:u w:val="single"/>
        </w:rPr>
        <w:t>z części pisemnej konkursu</w:t>
      </w:r>
      <w:r w:rsidRPr="00FF089C">
        <w:rPr>
          <w:rFonts w:ascii="Times New Roman" w:hAnsi="Times New Roman" w:cs="Times New Roman"/>
          <w:sz w:val="24"/>
          <w:szCs w:val="24"/>
        </w:rPr>
        <w:t xml:space="preserve"> odpowiadają ustnie przed Komisją Konkursową w wyznaczonej sali lekcyjnej.</w:t>
      </w:r>
    </w:p>
    <w:p w14:paraId="7F575F02" w14:textId="5B904A0D" w:rsidR="00360D24" w:rsidRPr="000E07E6" w:rsidRDefault="00614EFC" w:rsidP="00360D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0983">
        <w:rPr>
          <w:rFonts w:ascii="Times New Roman" w:hAnsi="Times New Roman" w:cs="Times New Roman"/>
          <w:b/>
          <w:bCs/>
          <w:sz w:val="24"/>
          <w:szCs w:val="24"/>
        </w:rPr>
        <w:t>Do części ustnej finału przechodzi nie więcej niż 5 uczestników z poszczególnych kategorii wiekowych</w:t>
      </w:r>
      <w:r w:rsidR="000E07E6">
        <w:rPr>
          <w:rFonts w:ascii="Times New Roman" w:hAnsi="Times New Roman" w:cs="Times New Roman"/>
          <w:sz w:val="24"/>
          <w:szCs w:val="24"/>
        </w:rPr>
        <w:t xml:space="preserve">, którzy uzyskali największą liczbę punktów z części pisemnej konkursu. </w:t>
      </w:r>
    </w:p>
    <w:p w14:paraId="0A6FC4DF" w14:textId="2AEF6CB3" w:rsidR="000E07E6" w:rsidRPr="005D2C2D" w:rsidRDefault="000E07E6" w:rsidP="00360D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zdobyte z części pisemnej konkursu </w:t>
      </w:r>
      <w:r w:rsidR="00596BB8">
        <w:rPr>
          <w:rFonts w:ascii="Times New Roman" w:hAnsi="Times New Roman" w:cs="Times New Roman"/>
          <w:b/>
          <w:bCs/>
          <w:sz w:val="24"/>
          <w:szCs w:val="24"/>
          <w:u w:val="single"/>
        </w:rPr>
        <w:t>nie są</w:t>
      </w:r>
      <w:r>
        <w:rPr>
          <w:rFonts w:ascii="Times New Roman" w:hAnsi="Times New Roman" w:cs="Times New Roman"/>
          <w:sz w:val="24"/>
          <w:szCs w:val="24"/>
        </w:rPr>
        <w:t xml:space="preserve"> doliczane do dorobku punktowego z części ustnej konkursu. </w:t>
      </w:r>
    </w:p>
    <w:p w14:paraId="3A581B58" w14:textId="5F00E7E4" w:rsidR="005D2C2D" w:rsidRPr="005D2C2D" w:rsidRDefault="005D2C2D" w:rsidP="005D2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C2D">
        <w:rPr>
          <w:rFonts w:ascii="Times New Roman" w:hAnsi="Times New Roman" w:cs="Times New Roman"/>
          <w:b/>
          <w:bCs/>
          <w:sz w:val="24"/>
          <w:szCs w:val="24"/>
        </w:rPr>
        <w:t>Zwycię</w:t>
      </w:r>
      <w:r w:rsidR="004E66D1">
        <w:rPr>
          <w:rFonts w:ascii="Times New Roman" w:hAnsi="Times New Roman" w:cs="Times New Roman"/>
          <w:b/>
          <w:bCs/>
          <w:sz w:val="24"/>
          <w:szCs w:val="24"/>
        </w:rPr>
        <w:t>zcą zostaje</w:t>
      </w:r>
      <w:r w:rsidRPr="005D2C2D">
        <w:rPr>
          <w:rFonts w:ascii="Times New Roman" w:hAnsi="Times New Roman" w:cs="Times New Roman"/>
          <w:b/>
          <w:bCs/>
          <w:sz w:val="24"/>
          <w:szCs w:val="24"/>
        </w:rPr>
        <w:t xml:space="preserve"> uczestnik z największą liczbą punktów.</w:t>
      </w:r>
    </w:p>
    <w:bookmarkEnd w:id="0"/>
    <w:p w14:paraId="7B1A4D28" w14:textId="4B1D57F9" w:rsidR="00FF089C" w:rsidRDefault="00DC5B5F" w:rsidP="00614E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9E3">
        <w:rPr>
          <w:rFonts w:ascii="Times New Roman" w:hAnsi="Times New Roman" w:cs="Times New Roman"/>
          <w:sz w:val="24"/>
          <w:szCs w:val="24"/>
        </w:rPr>
        <w:t>W przypadku uzyskania przez ucz</w:t>
      </w:r>
      <w:r w:rsidR="00FB46FF">
        <w:rPr>
          <w:rFonts w:ascii="Times New Roman" w:hAnsi="Times New Roman" w:cs="Times New Roman"/>
          <w:sz w:val="24"/>
          <w:szCs w:val="24"/>
        </w:rPr>
        <w:t>estników</w:t>
      </w:r>
      <w:r w:rsidRPr="006669E3">
        <w:rPr>
          <w:rFonts w:ascii="Times New Roman" w:hAnsi="Times New Roman" w:cs="Times New Roman"/>
          <w:sz w:val="24"/>
          <w:szCs w:val="24"/>
        </w:rPr>
        <w:t xml:space="preserve"> jednakowej liczby punktów </w:t>
      </w:r>
      <w:r w:rsidRPr="006669E3">
        <w:rPr>
          <w:rFonts w:ascii="Times New Roman" w:hAnsi="Times New Roman" w:cs="Times New Roman"/>
          <w:b/>
          <w:bCs/>
          <w:sz w:val="24"/>
          <w:szCs w:val="24"/>
          <w:u w:val="single"/>
        </w:rPr>
        <w:t>z części ustnej konkursu,</w:t>
      </w:r>
      <w:r w:rsidRPr="006669E3">
        <w:rPr>
          <w:rFonts w:ascii="Times New Roman" w:hAnsi="Times New Roman" w:cs="Times New Roman"/>
          <w:sz w:val="24"/>
          <w:szCs w:val="24"/>
        </w:rPr>
        <w:t xml:space="preserve"> </w:t>
      </w:r>
      <w:r w:rsidR="00FB46FF">
        <w:rPr>
          <w:rFonts w:ascii="Times New Roman" w:hAnsi="Times New Roman" w:cs="Times New Roman"/>
          <w:sz w:val="24"/>
          <w:szCs w:val="24"/>
        </w:rPr>
        <w:t xml:space="preserve">o </w:t>
      </w:r>
      <w:r w:rsidR="0050727C">
        <w:rPr>
          <w:rFonts w:ascii="Times New Roman" w:hAnsi="Times New Roman" w:cs="Times New Roman"/>
          <w:sz w:val="24"/>
          <w:szCs w:val="24"/>
        </w:rPr>
        <w:t xml:space="preserve">wyłonieniu </w:t>
      </w:r>
      <w:r w:rsidR="005A39E6">
        <w:rPr>
          <w:rFonts w:ascii="Times New Roman" w:hAnsi="Times New Roman" w:cs="Times New Roman"/>
          <w:sz w:val="24"/>
          <w:szCs w:val="24"/>
        </w:rPr>
        <w:t xml:space="preserve">laureatów </w:t>
      </w:r>
      <w:r w:rsidR="005A39E6" w:rsidRPr="00B04624">
        <w:rPr>
          <w:rFonts w:ascii="Times New Roman" w:hAnsi="Times New Roman" w:cs="Times New Roman"/>
          <w:b/>
          <w:bCs/>
          <w:sz w:val="24"/>
          <w:szCs w:val="24"/>
        </w:rPr>
        <w:t>I, II, III miejsca</w:t>
      </w:r>
      <w:r w:rsidR="00E26F70">
        <w:rPr>
          <w:rFonts w:ascii="Times New Roman" w:hAnsi="Times New Roman" w:cs="Times New Roman"/>
          <w:sz w:val="24"/>
          <w:szCs w:val="24"/>
        </w:rPr>
        <w:t xml:space="preserve"> decyduje wynik z testów</w:t>
      </w:r>
      <w:r w:rsidR="005A39E6">
        <w:rPr>
          <w:rFonts w:ascii="Times New Roman" w:hAnsi="Times New Roman" w:cs="Times New Roman"/>
          <w:sz w:val="24"/>
          <w:szCs w:val="24"/>
        </w:rPr>
        <w:t>.</w:t>
      </w:r>
    </w:p>
    <w:p w14:paraId="1F2DADC3" w14:textId="122B9824" w:rsidR="0050727C" w:rsidRPr="0050727C" w:rsidRDefault="0050727C" w:rsidP="005072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50727C">
        <w:rPr>
          <w:rFonts w:ascii="Times New Roman" w:hAnsi="Times New Roman" w:cs="Times New Roman"/>
          <w:sz w:val="24"/>
          <w:szCs w:val="24"/>
        </w:rPr>
        <w:t xml:space="preserve">przypadku uzyskania jednakowej liczby punktów </w:t>
      </w:r>
      <w:r w:rsidR="00E26F70">
        <w:rPr>
          <w:rFonts w:ascii="Times New Roman" w:hAnsi="Times New Roman" w:cs="Times New Roman"/>
          <w:sz w:val="24"/>
          <w:szCs w:val="24"/>
        </w:rPr>
        <w:t xml:space="preserve">w finale (z części pisemnej i ustnej) </w:t>
      </w:r>
      <w:r w:rsidRPr="0050727C">
        <w:rPr>
          <w:rFonts w:ascii="Times New Roman" w:hAnsi="Times New Roman" w:cs="Times New Roman"/>
          <w:sz w:val="24"/>
          <w:szCs w:val="24"/>
        </w:rPr>
        <w:t>nie pozwalających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27C">
        <w:rPr>
          <w:rFonts w:ascii="Times New Roman" w:hAnsi="Times New Roman" w:cs="Times New Roman"/>
          <w:sz w:val="24"/>
          <w:szCs w:val="24"/>
        </w:rPr>
        <w:t>wyłonienie laureatów</w:t>
      </w:r>
      <w:r w:rsidR="00E26F70">
        <w:rPr>
          <w:rFonts w:ascii="Times New Roman" w:hAnsi="Times New Roman" w:cs="Times New Roman"/>
          <w:sz w:val="24"/>
          <w:szCs w:val="24"/>
        </w:rPr>
        <w:t>, Komisja Konkursowa</w:t>
      </w:r>
      <w:r w:rsidRPr="0050727C">
        <w:rPr>
          <w:rFonts w:ascii="Times New Roman" w:hAnsi="Times New Roman" w:cs="Times New Roman"/>
          <w:sz w:val="24"/>
          <w:szCs w:val="24"/>
        </w:rPr>
        <w:t xml:space="preserve"> </w:t>
      </w:r>
      <w:r w:rsidR="00E26F70">
        <w:rPr>
          <w:rFonts w:ascii="Times New Roman" w:hAnsi="Times New Roman" w:cs="Times New Roman"/>
          <w:sz w:val="24"/>
          <w:szCs w:val="24"/>
        </w:rPr>
        <w:t>zarządza</w:t>
      </w:r>
      <w:r w:rsidRPr="0050727C">
        <w:rPr>
          <w:rFonts w:ascii="Times New Roman" w:hAnsi="Times New Roman" w:cs="Times New Roman"/>
          <w:sz w:val="24"/>
          <w:szCs w:val="24"/>
        </w:rPr>
        <w:t xml:space="preserve"> dogrywk</w:t>
      </w:r>
      <w:r w:rsidR="00E26F7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13BF68" w14:textId="57F8FB1D" w:rsidR="00FF089C" w:rsidRPr="00FF089C" w:rsidRDefault="00FF089C" w:rsidP="00FF08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89C">
        <w:rPr>
          <w:rFonts w:ascii="Times New Roman" w:hAnsi="Times New Roman" w:cs="Times New Roman"/>
          <w:sz w:val="24"/>
          <w:szCs w:val="24"/>
        </w:rPr>
        <w:t xml:space="preserve">Uczestnicy dogrywki z poszczególnych kategorii wiekowych, odpowiadają </w:t>
      </w:r>
      <w:r w:rsidRPr="000E07E6">
        <w:rPr>
          <w:rFonts w:ascii="Times New Roman" w:hAnsi="Times New Roman" w:cs="Times New Roman"/>
          <w:b/>
          <w:bCs/>
          <w:sz w:val="24"/>
          <w:szCs w:val="24"/>
        </w:rPr>
        <w:t>ustnie</w:t>
      </w:r>
      <w:r w:rsidRPr="00FF089C">
        <w:rPr>
          <w:rFonts w:ascii="Times New Roman" w:hAnsi="Times New Roman" w:cs="Times New Roman"/>
          <w:sz w:val="24"/>
          <w:szCs w:val="24"/>
        </w:rPr>
        <w:t xml:space="preserve"> przed Komisją Konkursową w sali gimnastycznej. </w:t>
      </w:r>
    </w:p>
    <w:p w14:paraId="784A4EEF" w14:textId="13F29630" w:rsidR="007802B6" w:rsidRPr="006669E3" w:rsidRDefault="007802B6" w:rsidP="001120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69E3">
        <w:rPr>
          <w:rFonts w:ascii="Times New Roman" w:hAnsi="Times New Roman" w:cs="Times New Roman"/>
          <w:sz w:val="24"/>
          <w:szCs w:val="24"/>
        </w:rPr>
        <w:t>Pracownicy merytoryczni z Muzeum Regionalnego w Wągrowcu odpowiedzialni</w:t>
      </w:r>
      <w:r w:rsidR="009462F5" w:rsidRPr="006669E3">
        <w:rPr>
          <w:rFonts w:ascii="Times New Roman" w:hAnsi="Times New Roman" w:cs="Times New Roman"/>
          <w:sz w:val="24"/>
          <w:szCs w:val="24"/>
        </w:rPr>
        <w:t xml:space="preserve"> są </w:t>
      </w:r>
      <w:r w:rsidRPr="006669E3">
        <w:rPr>
          <w:rFonts w:ascii="Times New Roman" w:hAnsi="Times New Roman" w:cs="Times New Roman"/>
          <w:sz w:val="24"/>
          <w:szCs w:val="24"/>
        </w:rPr>
        <w:t>za gromadzenie, przechowywanie i zabezpieczenie prac konkursowych</w:t>
      </w:r>
      <w:r w:rsidR="00286AAD" w:rsidRPr="006669E3">
        <w:rPr>
          <w:rFonts w:ascii="Times New Roman" w:hAnsi="Times New Roman" w:cs="Times New Roman"/>
          <w:sz w:val="24"/>
          <w:szCs w:val="24"/>
        </w:rPr>
        <w:t xml:space="preserve"> (na 2 lata)</w:t>
      </w:r>
      <w:r w:rsidRPr="006669E3">
        <w:rPr>
          <w:rFonts w:ascii="Times New Roman" w:hAnsi="Times New Roman" w:cs="Times New Roman"/>
          <w:sz w:val="24"/>
          <w:szCs w:val="24"/>
        </w:rPr>
        <w:t>.</w:t>
      </w:r>
    </w:p>
    <w:p w14:paraId="5C785892" w14:textId="77777777" w:rsidR="009F7FA8" w:rsidRPr="00F539B0" w:rsidRDefault="009F7FA8" w:rsidP="009F7FA8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14:paraId="6FDD1141" w14:textId="6AC1A72C" w:rsidR="006B74CE" w:rsidRDefault="006B74CE" w:rsidP="009F73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74031" w14:textId="77777777" w:rsidR="000E07E6" w:rsidRPr="009F73AD" w:rsidRDefault="000E07E6" w:rsidP="009F73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F7C06" w14:textId="77777777" w:rsidR="00BE7671" w:rsidRPr="00362673" w:rsidRDefault="00BE7671" w:rsidP="00BE767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73">
        <w:rPr>
          <w:rFonts w:ascii="Times New Roman" w:hAnsi="Times New Roman" w:cs="Times New Roman"/>
          <w:b/>
          <w:sz w:val="24"/>
          <w:szCs w:val="24"/>
        </w:rPr>
        <w:t>DZIAŁ II</w:t>
      </w:r>
    </w:p>
    <w:p w14:paraId="5B85E558" w14:textId="77777777" w:rsidR="00BE7671" w:rsidRDefault="00BE7671" w:rsidP="00BE767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73">
        <w:rPr>
          <w:rFonts w:ascii="Times New Roman" w:hAnsi="Times New Roman" w:cs="Times New Roman"/>
          <w:b/>
          <w:sz w:val="24"/>
          <w:szCs w:val="24"/>
        </w:rPr>
        <w:t>TRYB ODWOŁAWCZY</w:t>
      </w:r>
    </w:p>
    <w:p w14:paraId="3ABC41C7" w14:textId="77777777" w:rsidR="00362673" w:rsidRPr="00362673" w:rsidRDefault="00362673" w:rsidP="00BE767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43CD8" w14:textId="77777777" w:rsidR="00BE7671" w:rsidRDefault="00BE7671" w:rsidP="003626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673">
        <w:rPr>
          <w:rFonts w:ascii="Times New Roman" w:hAnsi="Times New Roman" w:cs="Times New Roman"/>
          <w:sz w:val="24"/>
          <w:szCs w:val="24"/>
        </w:rPr>
        <w:t xml:space="preserve">Odwołania dotyczące organizacji i przebiegu konkursu mogą składać </w:t>
      </w:r>
      <w:r w:rsidR="00362673" w:rsidRPr="00362673">
        <w:rPr>
          <w:rFonts w:ascii="Times New Roman" w:hAnsi="Times New Roman" w:cs="Times New Roman"/>
          <w:sz w:val="24"/>
          <w:szCs w:val="24"/>
        </w:rPr>
        <w:t>rodzice (prawni opiekunowie)</w:t>
      </w:r>
      <w:r w:rsidR="00BB0583">
        <w:rPr>
          <w:rFonts w:ascii="Times New Roman" w:hAnsi="Times New Roman" w:cs="Times New Roman"/>
          <w:sz w:val="24"/>
          <w:szCs w:val="24"/>
        </w:rPr>
        <w:t xml:space="preserve"> oraz nauczyciele</w:t>
      </w:r>
      <w:r w:rsidR="00362673" w:rsidRPr="00362673">
        <w:rPr>
          <w:rFonts w:ascii="Times New Roman" w:hAnsi="Times New Roman" w:cs="Times New Roman"/>
          <w:sz w:val="24"/>
          <w:szCs w:val="24"/>
        </w:rPr>
        <w:t xml:space="preserve"> uczestników konkursu w ciągu 3 dni roboczych od daty ogłoszenia wyników konkursu</w:t>
      </w:r>
      <w:r w:rsidR="00362673">
        <w:rPr>
          <w:rFonts w:ascii="Times New Roman" w:hAnsi="Times New Roman" w:cs="Times New Roman"/>
          <w:sz w:val="24"/>
          <w:szCs w:val="24"/>
        </w:rPr>
        <w:t>.</w:t>
      </w:r>
    </w:p>
    <w:p w14:paraId="660F043B" w14:textId="77777777" w:rsidR="00362673" w:rsidRDefault="00362673" w:rsidP="0036267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muszą zawierać: imię i nazwisko osoby składającej pismo, adres (kod pocztowy, miejscowość, ulica, nr domu) oraz dokładne dane uczestnika konkursu (imię, nazwisko, data i miejsce urodzenia, nazwa szkoły).</w:t>
      </w:r>
    </w:p>
    <w:p w14:paraId="69223C80" w14:textId="77777777" w:rsidR="00ED5EF7" w:rsidRPr="005A200E" w:rsidRDefault="00362673" w:rsidP="006516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Ostateczne </w:t>
      </w:r>
      <w:r w:rsidR="00F2417C">
        <w:rPr>
          <w:rFonts w:ascii="Times New Roman" w:hAnsi="Times New Roman" w:cs="Times New Roman"/>
          <w:sz w:val="24"/>
          <w:szCs w:val="24"/>
        </w:rPr>
        <w:t>decyzje</w:t>
      </w:r>
      <w:r>
        <w:rPr>
          <w:rFonts w:ascii="Times New Roman" w:hAnsi="Times New Roman" w:cs="Times New Roman"/>
          <w:sz w:val="24"/>
          <w:szCs w:val="24"/>
        </w:rPr>
        <w:t xml:space="preserve"> w sprawach spornych nieobjętych regulaminem podejmuje przewodniczący Komisji Konkursowej</w:t>
      </w:r>
      <w:r w:rsidR="005A200E">
        <w:rPr>
          <w:rFonts w:ascii="Times New Roman" w:hAnsi="Times New Roman" w:cs="Times New Roman"/>
          <w:sz w:val="24"/>
          <w:szCs w:val="24"/>
        </w:rPr>
        <w:t>.</w:t>
      </w:r>
    </w:p>
    <w:p w14:paraId="3BAD5437" w14:textId="77777777" w:rsidR="005B1BB5" w:rsidRPr="00FF089C" w:rsidRDefault="005B1BB5" w:rsidP="00FF08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6B8F1" w14:textId="77777777" w:rsidR="00362673" w:rsidRPr="00362673" w:rsidRDefault="00362673" w:rsidP="0036267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73">
        <w:rPr>
          <w:rFonts w:ascii="Times New Roman" w:hAnsi="Times New Roman" w:cs="Times New Roman"/>
          <w:b/>
          <w:sz w:val="24"/>
          <w:szCs w:val="24"/>
        </w:rPr>
        <w:t>DZIAŁ III</w:t>
      </w:r>
    </w:p>
    <w:p w14:paraId="1011C4D4" w14:textId="77777777" w:rsidR="00362673" w:rsidRDefault="00362673" w:rsidP="0036267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73">
        <w:rPr>
          <w:rFonts w:ascii="Times New Roman" w:hAnsi="Times New Roman" w:cs="Times New Roman"/>
          <w:b/>
          <w:sz w:val="24"/>
          <w:szCs w:val="24"/>
        </w:rPr>
        <w:t>WGLĄD DO PRAC</w:t>
      </w:r>
    </w:p>
    <w:p w14:paraId="14B8B33D" w14:textId="77777777" w:rsidR="00ED5EF7" w:rsidRDefault="00ED5EF7" w:rsidP="0036267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0E3CF" w14:textId="77777777" w:rsidR="00362673" w:rsidRDefault="00362673" w:rsidP="00F50A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673">
        <w:rPr>
          <w:rFonts w:ascii="Times New Roman" w:hAnsi="Times New Roman" w:cs="Times New Roman"/>
          <w:sz w:val="24"/>
          <w:szCs w:val="24"/>
        </w:rPr>
        <w:t xml:space="preserve">Na wniosek </w:t>
      </w:r>
      <w:r>
        <w:rPr>
          <w:rFonts w:ascii="Times New Roman" w:hAnsi="Times New Roman" w:cs="Times New Roman"/>
          <w:sz w:val="24"/>
          <w:szCs w:val="24"/>
        </w:rPr>
        <w:t>złożony do przewodniczącego Komisji Konkursowej przez rodziców</w:t>
      </w:r>
      <w:r w:rsidR="00177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(prawnych opiekunów) </w:t>
      </w:r>
      <w:r w:rsidR="0017767A">
        <w:rPr>
          <w:rFonts w:ascii="Times New Roman" w:hAnsi="Times New Roman" w:cs="Times New Roman"/>
          <w:sz w:val="24"/>
          <w:szCs w:val="24"/>
        </w:rPr>
        <w:t xml:space="preserve">lub nauczyciela </w:t>
      </w:r>
      <w:r>
        <w:rPr>
          <w:rFonts w:ascii="Times New Roman" w:hAnsi="Times New Roman" w:cs="Times New Roman"/>
          <w:sz w:val="24"/>
          <w:szCs w:val="24"/>
        </w:rPr>
        <w:t>uczestników konkursu sprawdzona i oceniona praca może być udostępniona do jednokrotnego wglądu lub jednokrotnego wykonania fotografii, w</w:t>
      </w:r>
      <w:r w:rsidR="00D45F5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ciągu 3 dni od ogłoszenia wyników</w:t>
      </w:r>
      <w:r w:rsidR="00ED5EF7">
        <w:rPr>
          <w:rFonts w:ascii="Times New Roman" w:hAnsi="Times New Roman" w:cs="Times New Roman"/>
          <w:sz w:val="24"/>
          <w:szCs w:val="24"/>
        </w:rPr>
        <w:t>, przez przewodniczącego lub osobę przez niego wyznaczoną. Prawo wglądu do pracy lub wykonania fotografii mają jedynie uczeń w</w:t>
      </w:r>
      <w:r w:rsidR="00D45F53">
        <w:rPr>
          <w:rFonts w:ascii="Times New Roman" w:hAnsi="Times New Roman" w:cs="Times New Roman"/>
          <w:sz w:val="24"/>
          <w:szCs w:val="24"/>
        </w:rPr>
        <w:t> </w:t>
      </w:r>
      <w:r w:rsidR="00ED5EF7">
        <w:rPr>
          <w:rFonts w:ascii="Times New Roman" w:hAnsi="Times New Roman" w:cs="Times New Roman"/>
          <w:sz w:val="24"/>
          <w:szCs w:val="24"/>
        </w:rPr>
        <w:t>obecności nauczyciela lub uczeń w obecności rodzic</w:t>
      </w:r>
      <w:r w:rsidR="00EC6C6D">
        <w:rPr>
          <w:rFonts w:ascii="Times New Roman" w:hAnsi="Times New Roman" w:cs="Times New Roman"/>
          <w:sz w:val="24"/>
          <w:szCs w:val="24"/>
        </w:rPr>
        <w:t>a</w:t>
      </w:r>
      <w:r w:rsidR="00BA7D6B">
        <w:rPr>
          <w:rFonts w:ascii="Times New Roman" w:hAnsi="Times New Roman" w:cs="Times New Roman"/>
          <w:sz w:val="24"/>
          <w:szCs w:val="24"/>
        </w:rPr>
        <w:t xml:space="preserve"> (prawnego opiekuna)</w:t>
      </w:r>
      <w:r w:rsidR="00ED5EF7">
        <w:rPr>
          <w:rFonts w:ascii="Times New Roman" w:hAnsi="Times New Roman" w:cs="Times New Roman"/>
          <w:sz w:val="24"/>
          <w:szCs w:val="24"/>
        </w:rPr>
        <w:t>.</w:t>
      </w:r>
    </w:p>
    <w:p w14:paraId="5EF03BF6" w14:textId="77777777" w:rsidR="00651615" w:rsidRDefault="00651615" w:rsidP="00ED5EF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393C4F" w14:textId="77777777" w:rsidR="00651615" w:rsidRPr="00651615" w:rsidRDefault="00651615" w:rsidP="006516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5">
        <w:rPr>
          <w:rFonts w:ascii="Times New Roman" w:hAnsi="Times New Roman" w:cs="Times New Roman"/>
          <w:b/>
          <w:sz w:val="24"/>
          <w:szCs w:val="24"/>
        </w:rPr>
        <w:t>DZIAŁ IV</w:t>
      </w:r>
    </w:p>
    <w:p w14:paraId="4BCB8AC6" w14:textId="58C4DA07" w:rsidR="00651615" w:rsidRPr="00651615" w:rsidRDefault="00651615" w:rsidP="006516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5">
        <w:rPr>
          <w:rFonts w:ascii="Times New Roman" w:hAnsi="Times New Roman" w:cs="Times New Roman"/>
          <w:b/>
          <w:sz w:val="24"/>
          <w:szCs w:val="24"/>
        </w:rPr>
        <w:t>ZAKRES WIEDZY I UMIEJĘTNO</w:t>
      </w:r>
      <w:r w:rsidR="00241B5C">
        <w:rPr>
          <w:rFonts w:ascii="Times New Roman" w:hAnsi="Times New Roman" w:cs="Times New Roman"/>
          <w:b/>
          <w:sz w:val="24"/>
          <w:szCs w:val="24"/>
        </w:rPr>
        <w:t xml:space="preserve">ŚCI </w:t>
      </w:r>
      <w:r w:rsidRPr="00651615">
        <w:rPr>
          <w:rFonts w:ascii="Times New Roman" w:hAnsi="Times New Roman" w:cs="Times New Roman"/>
          <w:b/>
          <w:sz w:val="24"/>
          <w:szCs w:val="24"/>
        </w:rPr>
        <w:t>WYMAGANYCH NA POSZCZEGÓLNYCH ETAPACH KONKURSU</w:t>
      </w:r>
    </w:p>
    <w:p w14:paraId="5A97B33B" w14:textId="77777777" w:rsidR="00651615" w:rsidRPr="00651615" w:rsidRDefault="00651615" w:rsidP="006516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3CE75" w14:textId="77777777" w:rsidR="00651615" w:rsidRPr="00651615" w:rsidRDefault="00651615" w:rsidP="006516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5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5AD400D2" w14:textId="77777777" w:rsidR="00651615" w:rsidRDefault="00651615" w:rsidP="0065161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615">
        <w:rPr>
          <w:rFonts w:ascii="Times New Roman" w:hAnsi="Times New Roman" w:cs="Times New Roman"/>
          <w:b/>
          <w:sz w:val="24"/>
          <w:szCs w:val="24"/>
        </w:rPr>
        <w:t>ZAKRES WIEDZY</w:t>
      </w:r>
    </w:p>
    <w:p w14:paraId="63E540FC" w14:textId="77777777" w:rsidR="004136C0" w:rsidRPr="005D129D" w:rsidRDefault="004136C0" w:rsidP="005D129D">
      <w:pPr>
        <w:rPr>
          <w:rFonts w:ascii="Times New Roman" w:hAnsi="Times New Roman" w:cs="Times New Roman"/>
          <w:b/>
          <w:sz w:val="24"/>
          <w:szCs w:val="24"/>
        </w:rPr>
      </w:pPr>
    </w:p>
    <w:p w14:paraId="6CFAEF11" w14:textId="77777777" w:rsidR="004136C0" w:rsidRPr="00C664E0" w:rsidRDefault="004136C0" w:rsidP="004136C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664E0">
        <w:rPr>
          <w:rFonts w:ascii="Times New Roman" w:hAnsi="Times New Roman" w:cs="Times New Roman"/>
          <w:b/>
          <w:sz w:val="24"/>
          <w:szCs w:val="24"/>
        </w:rPr>
        <w:t>KATEGORIA KLAS IV-VI</w:t>
      </w:r>
    </w:p>
    <w:p w14:paraId="71B2521D" w14:textId="40644D96" w:rsidR="004136C0" w:rsidRDefault="004136C0" w:rsidP="004136C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301380D" w14:textId="1E841558" w:rsidR="00EB59D0" w:rsidRPr="0045736D" w:rsidRDefault="00020040" w:rsidP="00EB59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45736D">
        <w:rPr>
          <w:rFonts w:ascii="Times New Roman" w:hAnsi="Times New Roman" w:cs="Times New Roman"/>
          <w:bCs/>
          <w:sz w:val="24"/>
          <w:szCs w:val="24"/>
        </w:rPr>
        <w:t xml:space="preserve">Historia </w:t>
      </w:r>
      <w:r w:rsidR="00CD7B0C" w:rsidRPr="0045736D">
        <w:rPr>
          <w:rFonts w:ascii="Times New Roman" w:hAnsi="Times New Roman" w:cs="Times New Roman"/>
          <w:bCs/>
          <w:sz w:val="24"/>
          <w:szCs w:val="24"/>
        </w:rPr>
        <w:t xml:space="preserve">klasztoru </w:t>
      </w:r>
      <w:r w:rsidR="00EB59D0" w:rsidRPr="0045736D">
        <w:rPr>
          <w:rFonts w:ascii="Times New Roman" w:hAnsi="Times New Roman" w:cs="Times New Roman"/>
          <w:bCs/>
          <w:sz w:val="24"/>
          <w:szCs w:val="24"/>
        </w:rPr>
        <w:t>cysters</w:t>
      </w:r>
      <w:r w:rsidR="00CD7B0C" w:rsidRPr="0045736D">
        <w:rPr>
          <w:rFonts w:ascii="Times New Roman" w:hAnsi="Times New Roman" w:cs="Times New Roman"/>
          <w:bCs/>
          <w:sz w:val="24"/>
          <w:szCs w:val="24"/>
        </w:rPr>
        <w:t>ów</w:t>
      </w:r>
      <w:r w:rsidR="00EB59D0" w:rsidRPr="0045736D">
        <w:rPr>
          <w:rFonts w:ascii="Times New Roman" w:hAnsi="Times New Roman" w:cs="Times New Roman"/>
          <w:bCs/>
          <w:sz w:val="24"/>
          <w:szCs w:val="24"/>
        </w:rPr>
        <w:t xml:space="preserve"> w Łeknie</w:t>
      </w:r>
      <w:r w:rsidR="00206198" w:rsidRPr="004573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513A4F" w14:textId="6CD81CFE" w:rsidR="007E7473" w:rsidRPr="0045736D" w:rsidRDefault="00020040" w:rsidP="00EB59D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45736D">
        <w:rPr>
          <w:rFonts w:ascii="Times New Roman" w:hAnsi="Times New Roman" w:cs="Times New Roman"/>
          <w:bCs/>
          <w:sz w:val="24"/>
          <w:szCs w:val="24"/>
        </w:rPr>
        <w:t xml:space="preserve">Historia </w:t>
      </w:r>
      <w:r w:rsidR="00CD7B0C" w:rsidRPr="0045736D">
        <w:rPr>
          <w:rFonts w:ascii="Times New Roman" w:hAnsi="Times New Roman" w:cs="Times New Roman"/>
          <w:bCs/>
          <w:sz w:val="24"/>
          <w:szCs w:val="24"/>
        </w:rPr>
        <w:t xml:space="preserve">klasztoru </w:t>
      </w:r>
      <w:r w:rsidR="00EB59D0" w:rsidRPr="0045736D">
        <w:rPr>
          <w:rFonts w:ascii="Times New Roman" w:hAnsi="Times New Roman" w:cs="Times New Roman"/>
          <w:bCs/>
          <w:sz w:val="24"/>
          <w:szCs w:val="24"/>
        </w:rPr>
        <w:t>cyster</w:t>
      </w:r>
      <w:r w:rsidRPr="0045736D">
        <w:rPr>
          <w:rFonts w:ascii="Times New Roman" w:hAnsi="Times New Roman" w:cs="Times New Roman"/>
          <w:bCs/>
          <w:sz w:val="24"/>
          <w:szCs w:val="24"/>
        </w:rPr>
        <w:t>s</w:t>
      </w:r>
      <w:r w:rsidR="00CD7B0C" w:rsidRPr="0045736D">
        <w:rPr>
          <w:rFonts w:ascii="Times New Roman" w:hAnsi="Times New Roman" w:cs="Times New Roman"/>
          <w:bCs/>
          <w:sz w:val="24"/>
          <w:szCs w:val="24"/>
        </w:rPr>
        <w:t>ów</w:t>
      </w:r>
      <w:r w:rsidR="00EB59D0" w:rsidRPr="0045736D">
        <w:rPr>
          <w:rFonts w:ascii="Times New Roman" w:hAnsi="Times New Roman" w:cs="Times New Roman"/>
          <w:bCs/>
          <w:sz w:val="24"/>
          <w:szCs w:val="24"/>
        </w:rPr>
        <w:t xml:space="preserve"> w Wągrowcu</w:t>
      </w:r>
      <w:r w:rsidR="00944EF2" w:rsidRPr="004573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66ED42" w14:textId="77777777" w:rsidR="000E07E6" w:rsidRPr="006916CA" w:rsidRDefault="000E07E6" w:rsidP="006916CA">
      <w:pPr>
        <w:rPr>
          <w:rFonts w:ascii="Times New Roman" w:hAnsi="Times New Roman" w:cs="Times New Roman"/>
          <w:b/>
          <w:sz w:val="24"/>
          <w:szCs w:val="24"/>
        </w:rPr>
      </w:pPr>
    </w:p>
    <w:p w14:paraId="72528501" w14:textId="51DF01B0" w:rsidR="007D38E8" w:rsidRPr="007D38E8" w:rsidRDefault="007D38E8" w:rsidP="007D38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38E8">
        <w:rPr>
          <w:rFonts w:ascii="Times New Roman" w:hAnsi="Times New Roman" w:cs="Times New Roman"/>
          <w:sz w:val="24"/>
          <w:szCs w:val="24"/>
          <w:u w:val="single"/>
        </w:rPr>
        <w:t>Podstawa bibliograficzna:</w:t>
      </w:r>
    </w:p>
    <w:p w14:paraId="73509FC4" w14:textId="7BABFC9A" w:rsidR="007D38E8" w:rsidRDefault="000E148C" w:rsidP="00691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Wyrwa Andrzej M.</w:t>
      </w:r>
      <w:r w:rsidR="003F5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„Klasztory cysterskie w Łeknie i Wągrowcu”, Bydgoszcz 2010. Wersja cyfrowa dostępna w Internecie: </w:t>
      </w:r>
      <w:hyperlink r:id="rId8" w:history="1">
        <w:r w:rsidRPr="0061116E">
          <w:rPr>
            <w:rStyle w:val="Hipercze"/>
            <w:rFonts w:ascii="Times New Roman" w:hAnsi="Times New Roman" w:cs="Times New Roman"/>
            <w:sz w:val="24"/>
            <w:szCs w:val="24"/>
          </w:rPr>
          <w:t>https://repozytorium.amu.edu.pl/bitstream/10593/10072/1/Klasztor%20-%20%C5%81ekno%20W%C4%85growiec.pdf</w:t>
        </w:r>
      </w:hyperlink>
    </w:p>
    <w:p w14:paraId="6AC7D01D" w14:textId="1947E34F" w:rsidR="00C454DA" w:rsidRDefault="00C454DA" w:rsidP="00691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proofErr w:type="spellStart"/>
      <w:r w:rsidR="00931FA0" w:rsidRPr="00931FA0">
        <w:rPr>
          <w:rFonts w:ascii="Times New Roman" w:hAnsi="Times New Roman" w:cs="Times New Roman"/>
          <w:sz w:val="24"/>
          <w:szCs w:val="24"/>
        </w:rPr>
        <w:t>Cisterscapes</w:t>
      </w:r>
      <w:proofErr w:type="spellEnd"/>
      <w:r w:rsidR="00931FA0" w:rsidRPr="00931FA0">
        <w:rPr>
          <w:rFonts w:ascii="Times New Roman" w:hAnsi="Times New Roman" w:cs="Times New Roman"/>
          <w:sz w:val="24"/>
          <w:szCs w:val="24"/>
        </w:rPr>
        <w:t xml:space="preserve"> - cysterskie krajobrazy łączące Europę</w:t>
      </w:r>
      <w:r w:rsidR="00931FA0">
        <w:rPr>
          <w:rFonts w:ascii="Times New Roman" w:hAnsi="Times New Roman" w:cs="Times New Roman"/>
          <w:sz w:val="24"/>
          <w:szCs w:val="24"/>
        </w:rPr>
        <w:t>.</w:t>
      </w:r>
      <w:r w:rsidR="00931FA0" w:rsidRPr="00931FA0">
        <w:rPr>
          <w:rFonts w:ascii="Times New Roman" w:hAnsi="Times New Roman" w:cs="Times New Roman"/>
          <w:sz w:val="24"/>
          <w:szCs w:val="24"/>
        </w:rPr>
        <w:t xml:space="preserve"> Inwentaryzacja krajobrazu kulturowego Krajobraz klasztoru Łekno </w:t>
      </w:r>
      <w:r w:rsidR="00931FA0">
        <w:rPr>
          <w:rFonts w:ascii="Times New Roman" w:hAnsi="Times New Roman" w:cs="Times New Roman"/>
          <w:sz w:val="24"/>
          <w:szCs w:val="24"/>
        </w:rPr>
        <w:t>–</w:t>
      </w:r>
      <w:r w:rsidR="00931FA0" w:rsidRPr="00931FA0">
        <w:rPr>
          <w:rFonts w:ascii="Times New Roman" w:hAnsi="Times New Roman" w:cs="Times New Roman"/>
          <w:sz w:val="24"/>
          <w:szCs w:val="24"/>
        </w:rPr>
        <w:t xml:space="preserve"> Wągrowiec</w:t>
      </w:r>
      <w:r w:rsidR="00931FA0">
        <w:rPr>
          <w:rFonts w:ascii="Times New Roman" w:hAnsi="Times New Roman" w:cs="Times New Roman"/>
          <w:sz w:val="24"/>
          <w:szCs w:val="24"/>
        </w:rPr>
        <w:t>. 1. Opracowanie tekstowe”, Wągrowiec 2020. Do pobrani</w:t>
      </w:r>
      <w:r w:rsidR="004F6FA3">
        <w:rPr>
          <w:rFonts w:ascii="Times New Roman" w:hAnsi="Times New Roman" w:cs="Times New Roman"/>
          <w:sz w:val="24"/>
          <w:szCs w:val="24"/>
        </w:rPr>
        <w:t>a</w:t>
      </w:r>
      <w:r w:rsidR="00931FA0">
        <w:rPr>
          <w:rFonts w:ascii="Times New Roman" w:hAnsi="Times New Roman" w:cs="Times New Roman"/>
          <w:sz w:val="24"/>
          <w:szCs w:val="24"/>
        </w:rPr>
        <w:t xml:space="preserve"> w Internecie:</w:t>
      </w:r>
    </w:p>
    <w:p w14:paraId="7046C0E2" w14:textId="7CB8E9B9" w:rsidR="000E148C" w:rsidRDefault="00000000" w:rsidP="007D38E8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9" w:history="1">
        <w:r w:rsidR="00C454DA" w:rsidRPr="00E32E10">
          <w:rPr>
            <w:rStyle w:val="Hipercze"/>
            <w:rFonts w:ascii="Times New Roman" w:hAnsi="Times New Roman" w:cs="Times New Roman"/>
            <w:sz w:val="24"/>
            <w:szCs w:val="24"/>
          </w:rPr>
          <w:t>http://opatowka.blink.pl/old/wp-content/uploads/2021/07/cisterscapes_wagrowiec_lekno_pl_1.pdf</w:t>
        </w:r>
      </w:hyperlink>
    </w:p>
    <w:p w14:paraId="5A70BEC1" w14:textId="77777777" w:rsidR="001220EE" w:rsidRPr="00ED307A" w:rsidRDefault="001220EE" w:rsidP="006916CA">
      <w:pPr>
        <w:rPr>
          <w:rFonts w:ascii="Times New Roman" w:hAnsi="Times New Roman" w:cs="Times New Roman"/>
          <w:sz w:val="18"/>
          <w:szCs w:val="18"/>
        </w:rPr>
      </w:pPr>
    </w:p>
    <w:p w14:paraId="0694976A" w14:textId="5F9CC85A" w:rsidR="00314098" w:rsidRPr="00D45F53" w:rsidRDefault="00314098" w:rsidP="00D45F5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14098">
        <w:rPr>
          <w:rFonts w:ascii="Times New Roman" w:hAnsi="Times New Roman" w:cs="Times New Roman"/>
          <w:b/>
          <w:sz w:val="24"/>
          <w:szCs w:val="24"/>
        </w:rPr>
        <w:t xml:space="preserve">KATEGORIA </w:t>
      </w:r>
      <w:r w:rsidRPr="00C664E0">
        <w:rPr>
          <w:rFonts w:ascii="Times New Roman" w:hAnsi="Times New Roman" w:cs="Times New Roman"/>
          <w:b/>
          <w:sz w:val="24"/>
          <w:szCs w:val="24"/>
        </w:rPr>
        <w:t>KLAS VII</w:t>
      </w:r>
      <w:r w:rsidR="00C664E0" w:rsidRPr="00C664E0">
        <w:rPr>
          <w:rFonts w:ascii="Times New Roman" w:hAnsi="Times New Roman" w:cs="Times New Roman"/>
          <w:b/>
          <w:sz w:val="24"/>
          <w:szCs w:val="24"/>
        </w:rPr>
        <w:t>-</w:t>
      </w:r>
      <w:r w:rsidR="00925A01" w:rsidRPr="00C664E0">
        <w:rPr>
          <w:rFonts w:ascii="Times New Roman" w:hAnsi="Times New Roman" w:cs="Times New Roman"/>
          <w:b/>
          <w:sz w:val="24"/>
          <w:szCs w:val="24"/>
        </w:rPr>
        <w:t>VIII</w:t>
      </w:r>
    </w:p>
    <w:p w14:paraId="5D0A9FD2" w14:textId="7BB18DCE" w:rsidR="0045736D" w:rsidRDefault="0045736D" w:rsidP="00280F00">
      <w:pPr>
        <w:pStyle w:val="NormalnyWeb"/>
        <w:numPr>
          <w:ilvl w:val="0"/>
          <w:numId w:val="8"/>
        </w:numPr>
        <w:shd w:val="clear" w:color="auto" w:fill="FFFFFF"/>
        <w:rPr>
          <w:color w:val="000000"/>
        </w:rPr>
      </w:pPr>
      <w:r w:rsidRPr="0045736D">
        <w:rPr>
          <w:color w:val="000000"/>
        </w:rPr>
        <w:t>Łekno i jego dziedzictwo</w:t>
      </w:r>
    </w:p>
    <w:p w14:paraId="0D817149" w14:textId="780E70CF" w:rsidR="006D76B5" w:rsidRPr="0045736D" w:rsidRDefault="006669E3" w:rsidP="00280F00">
      <w:pPr>
        <w:pStyle w:val="NormalnyWeb"/>
        <w:numPr>
          <w:ilvl w:val="0"/>
          <w:numId w:val="8"/>
        </w:numPr>
        <w:shd w:val="clear" w:color="auto" w:fill="FFFFFF"/>
        <w:rPr>
          <w:color w:val="000000"/>
        </w:rPr>
      </w:pPr>
      <w:r w:rsidRPr="0045736D">
        <w:rPr>
          <w:color w:val="000000"/>
        </w:rPr>
        <w:t>Historia klasztoru cystersów w Łeknie</w:t>
      </w:r>
      <w:r w:rsidR="00A202DC" w:rsidRPr="0045736D">
        <w:rPr>
          <w:color w:val="000000"/>
        </w:rPr>
        <w:t xml:space="preserve"> </w:t>
      </w:r>
    </w:p>
    <w:p w14:paraId="4E55F106" w14:textId="7F97547F" w:rsidR="006669E3" w:rsidRPr="0045736D" w:rsidRDefault="006669E3" w:rsidP="0045736D">
      <w:pPr>
        <w:pStyle w:val="NormalnyWeb"/>
        <w:numPr>
          <w:ilvl w:val="0"/>
          <w:numId w:val="8"/>
        </w:numPr>
        <w:shd w:val="clear" w:color="auto" w:fill="FFFFFF"/>
        <w:rPr>
          <w:color w:val="000000"/>
        </w:rPr>
      </w:pPr>
      <w:r w:rsidRPr="0045736D">
        <w:rPr>
          <w:color w:val="000000"/>
        </w:rPr>
        <w:t>Historia klasztoru cystersów w Wągrowcu</w:t>
      </w:r>
      <w:r w:rsidR="00A202DC" w:rsidRPr="0045736D">
        <w:rPr>
          <w:color w:val="000000"/>
        </w:rPr>
        <w:t xml:space="preserve"> </w:t>
      </w:r>
    </w:p>
    <w:p w14:paraId="64AB51B3" w14:textId="5DC26E95" w:rsidR="00DD55AF" w:rsidRPr="00ED307A" w:rsidRDefault="00DD55AF" w:rsidP="00931FA0">
      <w:pPr>
        <w:pStyle w:val="NormalnyWeb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14:paraId="6AC7CFCA" w14:textId="77777777" w:rsidR="00931FA0" w:rsidRPr="00931FA0" w:rsidRDefault="00931FA0" w:rsidP="00931FA0">
      <w:pPr>
        <w:pStyle w:val="NormalnyWeb"/>
        <w:shd w:val="clear" w:color="auto" w:fill="FFFFFF"/>
        <w:spacing w:after="0"/>
        <w:rPr>
          <w:u w:val="single"/>
        </w:rPr>
      </w:pPr>
      <w:r w:rsidRPr="00931FA0">
        <w:rPr>
          <w:u w:val="single"/>
        </w:rPr>
        <w:t>Podstawa bibliograficzna:</w:t>
      </w:r>
    </w:p>
    <w:p w14:paraId="0E7B6615" w14:textId="450A8731" w:rsidR="00931FA0" w:rsidRPr="00931FA0" w:rsidRDefault="00931FA0" w:rsidP="006916CA">
      <w:pPr>
        <w:pStyle w:val="NormalnyWeb"/>
        <w:shd w:val="clear" w:color="auto" w:fill="FFFFFF"/>
        <w:spacing w:after="0"/>
        <w:jc w:val="both"/>
      </w:pPr>
      <w:r w:rsidRPr="00931FA0">
        <w:t>Wyrwa Andrzej M</w:t>
      </w:r>
      <w:r w:rsidR="004D0396">
        <w:t>.,</w:t>
      </w:r>
      <w:r w:rsidRPr="00931FA0">
        <w:t xml:space="preserve"> „Klasztory cysterskie w Łeknie i Wągrowcu”, Bydgoszcz 2010. Wersja cyfrowa dostępna w Internecie: </w:t>
      </w:r>
      <w:hyperlink r:id="rId10" w:history="1">
        <w:r w:rsidRPr="00931FA0">
          <w:rPr>
            <w:rStyle w:val="Hipercze"/>
          </w:rPr>
          <w:t>https://repozytorium.amu.edu.pl/bitstream/10593/10072/1/Klasztor%20-%20%C5%81ekno%20W%C4%85growiec.pdf</w:t>
        </w:r>
      </w:hyperlink>
    </w:p>
    <w:p w14:paraId="2F07E41C" w14:textId="1331A340" w:rsidR="00931FA0" w:rsidRPr="00931FA0" w:rsidRDefault="00931FA0" w:rsidP="006916CA">
      <w:pPr>
        <w:pStyle w:val="NormalnyWeb"/>
        <w:shd w:val="clear" w:color="auto" w:fill="FFFFFF"/>
        <w:spacing w:after="0"/>
        <w:jc w:val="both"/>
      </w:pPr>
      <w:bookmarkStart w:id="1" w:name="_Hlk95253043"/>
      <w:r w:rsidRPr="00931FA0">
        <w:t>„</w:t>
      </w:r>
      <w:proofErr w:type="spellStart"/>
      <w:r w:rsidRPr="00931FA0">
        <w:t>Cisterscapes</w:t>
      </w:r>
      <w:proofErr w:type="spellEnd"/>
      <w:r w:rsidRPr="00931FA0">
        <w:t xml:space="preserve"> - cysterskie krajobrazy łączące Europę. Inwentaryzacja krajobrazu kulturowego Krajobraz klasztoru Łekno – Wągrowiec. 1. Opracowanie tekstowe”, Wągrowiec 2020. Do pobrani</w:t>
      </w:r>
      <w:r w:rsidR="004F6FA3">
        <w:t>a</w:t>
      </w:r>
      <w:r w:rsidRPr="00931FA0">
        <w:t xml:space="preserve"> w Internecie:</w:t>
      </w:r>
    </w:p>
    <w:bookmarkEnd w:id="1"/>
    <w:p w14:paraId="5CC6CDA7" w14:textId="0C41CDD2" w:rsidR="00931FA0" w:rsidRDefault="00931FA0" w:rsidP="00931FA0">
      <w:pPr>
        <w:pStyle w:val="NormalnyWeb"/>
        <w:shd w:val="clear" w:color="auto" w:fill="FFFFFF"/>
        <w:spacing w:after="0"/>
      </w:pPr>
      <w:r w:rsidRPr="00931FA0">
        <w:fldChar w:fldCharType="begin"/>
      </w:r>
      <w:r w:rsidRPr="00931FA0">
        <w:instrText xml:space="preserve"> HYPERLINK "http://opatowka.blink.pl/old/wp-content/uploads/2021/07/cisterscapes_wagrowiec_lekno_pl_1.pdf" </w:instrText>
      </w:r>
      <w:r w:rsidRPr="00931FA0">
        <w:fldChar w:fldCharType="separate"/>
      </w:r>
      <w:r w:rsidRPr="00931FA0">
        <w:rPr>
          <w:rStyle w:val="Hipercze"/>
        </w:rPr>
        <w:t>http://opatowka.blink.pl/old/wp-content/uploads/2021/07/cisterscapes_wagrowiec_lekno_pl_1.pdf</w:t>
      </w:r>
      <w:r w:rsidRPr="00931FA0">
        <w:fldChar w:fldCharType="end"/>
      </w:r>
    </w:p>
    <w:p w14:paraId="149BB3F2" w14:textId="55A742D4" w:rsidR="004A476D" w:rsidRDefault="004A476D" w:rsidP="004A476D">
      <w:pPr>
        <w:jc w:val="both"/>
        <w:rPr>
          <w:rFonts w:ascii="Times New Roman" w:hAnsi="Times New Roman" w:cs="Times New Roman"/>
          <w:sz w:val="24"/>
          <w:szCs w:val="24"/>
        </w:rPr>
      </w:pPr>
      <w:r w:rsidRPr="003F510F">
        <w:rPr>
          <w:rFonts w:ascii="Times New Roman" w:hAnsi="Times New Roman" w:cs="Times New Roman"/>
          <w:sz w:val="24"/>
          <w:szCs w:val="24"/>
        </w:rPr>
        <w:t>Wyrwa A</w:t>
      </w:r>
      <w:r>
        <w:rPr>
          <w:rFonts w:ascii="Times New Roman" w:hAnsi="Times New Roman" w:cs="Times New Roman"/>
          <w:sz w:val="24"/>
          <w:szCs w:val="24"/>
        </w:rPr>
        <w:t xml:space="preserve">ndrzej </w:t>
      </w:r>
      <w:r w:rsidRPr="003F510F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510F">
        <w:rPr>
          <w:rFonts w:ascii="Times New Roman" w:hAnsi="Times New Roman" w:cs="Times New Roman"/>
          <w:sz w:val="24"/>
          <w:szCs w:val="24"/>
        </w:rPr>
        <w:t xml:space="preserve"> </w:t>
      </w:r>
      <w:r w:rsidR="004F6FA3">
        <w:rPr>
          <w:rFonts w:ascii="Times New Roman" w:hAnsi="Times New Roman" w:cs="Times New Roman"/>
          <w:sz w:val="24"/>
          <w:szCs w:val="24"/>
        </w:rPr>
        <w:t>„</w:t>
      </w:r>
      <w:r w:rsidRPr="003F510F">
        <w:rPr>
          <w:rFonts w:ascii="Times New Roman" w:hAnsi="Times New Roman" w:cs="Times New Roman"/>
          <w:sz w:val="24"/>
          <w:szCs w:val="24"/>
        </w:rPr>
        <w:t>Łekno i jego dziedzictwo</w:t>
      </w:r>
      <w:r w:rsidR="004F6FA3">
        <w:rPr>
          <w:rFonts w:ascii="Times New Roman" w:hAnsi="Times New Roman" w:cs="Times New Roman"/>
          <w:sz w:val="24"/>
          <w:szCs w:val="24"/>
        </w:rPr>
        <w:t>”</w:t>
      </w:r>
      <w:r w:rsidRPr="003F510F">
        <w:rPr>
          <w:rFonts w:ascii="Times New Roman" w:hAnsi="Times New Roman" w:cs="Times New Roman"/>
          <w:sz w:val="24"/>
          <w:szCs w:val="24"/>
        </w:rPr>
        <w:t>, Kronika Wielkopolski, nr 2</w:t>
      </w:r>
      <w:r w:rsidR="004F6FA3">
        <w:rPr>
          <w:rFonts w:ascii="Times New Roman" w:hAnsi="Times New Roman" w:cs="Times New Roman"/>
          <w:sz w:val="24"/>
          <w:szCs w:val="24"/>
        </w:rPr>
        <w:t xml:space="preserve"> </w:t>
      </w:r>
      <w:r w:rsidRPr="003F510F">
        <w:rPr>
          <w:rFonts w:ascii="Times New Roman" w:hAnsi="Times New Roman" w:cs="Times New Roman"/>
          <w:sz w:val="24"/>
          <w:szCs w:val="24"/>
        </w:rPr>
        <w:t>(130), Poznań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Pr="003F510F">
        <w:rPr>
          <w:rFonts w:ascii="Times New Roman" w:hAnsi="Times New Roman" w:cs="Times New Roman"/>
          <w:sz w:val="24"/>
          <w:szCs w:val="24"/>
        </w:rPr>
        <w:t>, s. 5-29.</w:t>
      </w:r>
    </w:p>
    <w:p w14:paraId="22D1CB4A" w14:textId="13532BDC" w:rsidR="004F6FA3" w:rsidRDefault="004F6FA3" w:rsidP="004F6FA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A3">
        <w:rPr>
          <w:rFonts w:ascii="Times New Roman" w:hAnsi="Times New Roman" w:cs="Times New Roman"/>
          <w:sz w:val="24"/>
          <w:szCs w:val="24"/>
        </w:rPr>
        <w:t>Do pobrania w Internecie</w:t>
      </w:r>
      <w:r>
        <w:rPr>
          <w:rFonts w:ascii="Times New Roman" w:hAnsi="Times New Roman" w:cs="Times New Roman"/>
          <w:sz w:val="24"/>
          <w:szCs w:val="24"/>
        </w:rPr>
        <w:t xml:space="preserve"> (po zalogowaniu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academia,edu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6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E31A9" w14:textId="34EB9F01" w:rsidR="004F6FA3" w:rsidRDefault="004F6FA3" w:rsidP="004F6FA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4332D">
          <w:rPr>
            <w:rStyle w:val="Hipercze"/>
            <w:rFonts w:ascii="Times New Roman" w:hAnsi="Times New Roman" w:cs="Times New Roman"/>
            <w:sz w:val="24"/>
            <w:szCs w:val="24"/>
          </w:rPr>
          <w:t>https://www.academia.edu/33890299/A_M_Wyrwa_%C5%81ekno_i_jego_dziedzictwo_Kronika_Wielkopolski_nr_2_130_Pozna%C5%84_2009_s_5_29_pdf</w:t>
        </w:r>
      </w:hyperlink>
    </w:p>
    <w:p w14:paraId="0ECD4B20" w14:textId="6B91963A" w:rsidR="004F6FA3" w:rsidRPr="004F6FA3" w:rsidRDefault="004F6FA3" w:rsidP="004F6F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36D">
        <w:rPr>
          <w:rFonts w:ascii="Times New Roman" w:hAnsi="Times New Roman" w:cs="Times New Roman"/>
          <w:b/>
          <w:bCs/>
          <w:sz w:val="24"/>
          <w:szCs w:val="24"/>
        </w:rPr>
        <w:t>UWAGA: W przypadku trudności z dostępem do plików z</w:t>
      </w:r>
      <w:r w:rsidR="0045736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5736D">
        <w:rPr>
          <w:rFonts w:ascii="Times New Roman" w:hAnsi="Times New Roman" w:cs="Times New Roman"/>
          <w:b/>
          <w:bCs/>
          <w:sz w:val="24"/>
          <w:szCs w:val="24"/>
        </w:rPr>
        <w:t xml:space="preserve"> wskazanymi powyżej publikacjami prosimy o kontakt mailowy: moeglich.wagrowiec@gmail.com</w:t>
      </w:r>
    </w:p>
    <w:p w14:paraId="51A42FFD" w14:textId="77777777" w:rsidR="004F6FA3" w:rsidRPr="003F510F" w:rsidRDefault="004F6FA3" w:rsidP="004A476D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36DD7CF4" w14:textId="77777777" w:rsidR="003F510F" w:rsidRDefault="003F510F" w:rsidP="00931FA0">
      <w:pPr>
        <w:pStyle w:val="NormalnyWeb"/>
        <w:shd w:val="clear" w:color="auto" w:fill="FFFFFF"/>
        <w:spacing w:after="0"/>
      </w:pPr>
    </w:p>
    <w:p w14:paraId="07541D8C" w14:textId="77777777" w:rsidR="00314098" w:rsidRDefault="00F2417C" w:rsidP="00F2417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40FE450C" w14:textId="77777777" w:rsidR="00F2417C" w:rsidRDefault="00F2417C" w:rsidP="00F2417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UMIEJĘTNOŚCI</w:t>
      </w:r>
      <w:r w:rsidR="009E36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BB83F" w14:textId="77777777" w:rsidR="009E3664" w:rsidRDefault="009E3664" w:rsidP="00F2417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C61A7" w14:textId="3085CD0E" w:rsidR="00F50A3B" w:rsidRPr="006916CA" w:rsidRDefault="00F2417C" w:rsidP="006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664">
        <w:rPr>
          <w:rFonts w:ascii="Times New Roman" w:hAnsi="Times New Roman" w:cs="Times New Roman"/>
          <w:sz w:val="24"/>
          <w:szCs w:val="24"/>
        </w:rPr>
        <w:t xml:space="preserve">Uczeń </w:t>
      </w:r>
      <w:r w:rsidR="009E3664">
        <w:rPr>
          <w:rFonts w:ascii="Times New Roman" w:hAnsi="Times New Roman" w:cs="Times New Roman"/>
          <w:sz w:val="24"/>
          <w:szCs w:val="24"/>
        </w:rPr>
        <w:t xml:space="preserve">klasy IV-VI, VII oraz </w:t>
      </w:r>
      <w:r w:rsidR="00925A01">
        <w:rPr>
          <w:rFonts w:ascii="Times New Roman" w:hAnsi="Times New Roman" w:cs="Times New Roman"/>
          <w:sz w:val="24"/>
          <w:szCs w:val="24"/>
        </w:rPr>
        <w:t>VIII</w:t>
      </w:r>
      <w:r w:rsidR="009E3664">
        <w:rPr>
          <w:rFonts w:ascii="Times New Roman" w:hAnsi="Times New Roman" w:cs="Times New Roman"/>
          <w:sz w:val="24"/>
          <w:szCs w:val="24"/>
        </w:rPr>
        <w:t xml:space="preserve"> </w:t>
      </w:r>
      <w:r w:rsidRPr="009E3664">
        <w:rPr>
          <w:rFonts w:ascii="Times New Roman" w:hAnsi="Times New Roman" w:cs="Times New Roman"/>
          <w:sz w:val="24"/>
          <w:szCs w:val="24"/>
        </w:rPr>
        <w:t xml:space="preserve">dostrzega związki </w:t>
      </w:r>
      <w:r w:rsidR="009E3664" w:rsidRPr="009E3664">
        <w:rPr>
          <w:rFonts w:ascii="Times New Roman" w:hAnsi="Times New Roman" w:cs="Times New Roman"/>
          <w:sz w:val="24"/>
          <w:szCs w:val="24"/>
        </w:rPr>
        <w:t>przyczynowo</w:t>
      </w:r>
      <w:r w:rsidR="009E3664">
        <w:rPr>
          <w:rFonts w:ascii="Times New Roman" w:hAnsi="Times New Roman" w:cs="Times New Roman"/>
          <w:sz w:val="24"/>
          <w:szCs w:val="24"/>
        </w:rPr>
        <w:t xml:space="preserve"> – </w:t>
      </w:r>
      <w:r w:rsidR="009E3664" w:rsidRPr="009E3664">
        <w:rPr>
          <w:rFonts w:ascii="Times New Roman" w:hAnsi="Times New Roman" w:cs="Times New Roman"/>
          <w:sz w:val="24"/>
          <w:szCs w:val="24"/>
        </w:rPr>
        <w:t>skutkowe</w:t>
      </w:r>
      <w:r w:rsidR="009E3664">
        <w:rPr>
          <w:rFonts w:ascii="Times New Roman" w:hAnsi="Times New Roman" w:cs="Times New Roman"/>
          <w:sz w:val="24"/>
          <w:szCs w:val="24"/>
        </w:rPr>
        <w:t xml:space="preserve">; </w:t>
      </w:r>
      <w:r w:rsidR="009E3664" w:rsidRPr="009E3664">
        <w:rPr>
          <w:rFonts w:ascii="Times New Roman" w:hAnsi="Times New Roman" w:cs="Times New Roman"/>
          <w:sz w:val="24"/>
          <w:szCs w:val="24"/>
        </w:rPr>
        <w:t xml:space="preserve">zauważa związek między dziejami </w:t>
      </w:r>
      <w:r w:rsidR="00752DD9">
        <w:rPr>
          <w:rFonts w:ascii="Times New Roman" w:hAnsi="Times New Roman" w:cs="Times New Roman"/>
          <w:sz w:val="24"/>
          <w:szCs w:val="24"/>
        </w:rPr>
        <w:t xml:space="preserve">Wągrowca, </w:t>
      </w:r>
      <w:r w:rsidR="009E3664" w:rsidRPr="009E3664">
        <w:rPr>
          <w:rFonts w:ascii="Times New Roman" w:hAnsi="Times New Roman" w:cs="Times New Roman"/>
          <w:sz w:val="24"/>
          <w:szCs w:val="24"/>
        </w:rPr>
        <w:t>Polski i powszechnymi;</w:t>
      </w:r>
      <w:r w:rsidR="004F6B57">
        <w:rPr>
          <w:rFonts w:ascii="Times New Roman" w:hAnsi="Times New Roman" w:cs="Times New Roman"/>
          <w:sz w:val="24"/>
          <w:szCs w:val="24"/>
        </w:rPr>
        <w:t xml:space="preserve"> potrafi scharakteryzować życie w klasztorze,</w:t>
      </w:r>
      <w:r w:rsidR="009E3664">
        <w:rPr>
          <w:rFonts w:ascii="Times New Roman" w:hAnsi="Times New Roman" w:cs="Times New Roman"/>
          <w:sz w:val="24"/>
          <w:szCs w:val="24"/>
        </w:rPr>
        <w:t xml:space="preserve"> odczytać i zinterpretować źródła historyczne. </w:t>
      </w:r>
      <w:r w:rsidR="000678FE">
        <w:rPr>
          <w:rFonts w:ascii="Times New Roman" w:hAnsi="Times New Roman" w:cs="Times New Roman"/>
          <w:sz w:val="24"/>
          <w:szCs w:val="24"/>
        </w:rPr>
        <w:t xml:space="preserve">(Źródła wybrane do </w:t>
      </w:r>
      <w:r w:rsidR="000678FE">
        <w:rPr>
          <w:rFonts w:ascii="Times New Roman" w:hAnsi="Times New Roman" w:cs="Times New Roman"/>
          <w:sz w:val="24"/>
          <w:szCs w:val="24"/>
        </w:rPr>
        <w:lastRenderedPageBreak/>
        <w:t xml:space="preserve">interpretacji mogą pochodzić spoza </w:t>
      </w:r>
      <w:r w:rsidR="008666E6">
        <w:rPr>
          <w:rFonts w:ascii="Times New Roman" w:hAnsi="Times New Roman" w:cs="Times New Roman"/>
          <w:sz w:val="24"/>
          <w:szCs w:val="24"/>
        </w:rPr>
        <w:t>wykazu literatury</w:t>
      </w:r>
      <w:r w:rsidR="000678FE">
        <w:rPr>
          <w:rFonts w:ascii="Times New Roman" w:hAnsi="Times New Roman" w:cs="Times New Roman"/>
          <w:sz w:val="24"/>
          <w:szCs w:val="24"/>
        </w:rPr>
        <w:t xml:space="preserve">, ponieważ uczestnik interpretuje źródło na podstawie swojej wiedzy, odnoszącej się do danego zagadnienia, do którego nawiązuje źródło; nie ma obowiązku rozpoznać źródła), </w:t>
      </w:r>
      <w:r w:rsidR="008666E6">
        <w:rPr>
          <w:rFonts w:ascii="Times New Roman" w:hAnsi="Times New Roman" w:cs="Times New Roman"/>
          <w:sz w:val="24"/>
          <w:szCs w:val="24"/>
        </w:rPr>
        <w:t xml:space="preserve">potrafi </w:t>
      </w:r>
      <w:r w:rsidR="000678FE">
        <w:rPr>
          <w:rFonts w:ascii="Times New Roman" w:hAnsi="Times New Roman" w:cs="Times New Roman"/>
          <w:sz w:val="24"/>
          <w:szCs w:val="24"/>
        </w:rPr>
        <w:t>odczytać podstawowe informacje z</w:t>
      </w:r>
      <w:r w:rsidR="0070063A">
        <w:rPr>
          <w:rFonts w:ascii="Times New Roman" w:hAnsi="Times New Roman" w:cs="Times New Roman"/>
          <w:sz w:val="24"/>
          <w:szCs w:val="24"/>
        </w:rPr>
        <w:t xml:space="preserve"> ryciny,</w:t>
      </w:r>
      <w:r w:rsidR="000678FE">
        <w:rPr>
          <w:rFonts w:ascii="Times New Roman" w:hAnsi="Times New Roman" w:cs="Times New Roman"/>
          <w:sz w:val="24"/>
          <w:szCs w:val="24"/>
        </w:rPr>
        <w:t xml:space="preserve"> </w:t>
      </w:r>
      <w:r w:rsidR="0014692D">
        <w:rPr>
          <w:rFonts w:ascii="Times New Roman" w:hAnsi="Times New Roman" w:cs="Times New Roman"/>
          <w:sz w:val="24"/>
          <w:szCs w:val="24"/>
        </w:rPr>
        <w:t xml:space="preserve">slajdu, </w:t>
      </w:r>
      <w:r w:rsidR="0070063A">
        <w:rPr>
          <w:rFonts w:ascii="Times New Roman" w:hAnsi="Times New Roman" w:cs="Times New Roman"/>
          <w:sz w:val="24"/>
          <w:szCs w:val="24"/>
        </w:rPr>
        <w:t>fotografii</w:t>
      </w:r>
      <w:r w:rsidR="00EC0F14">
        <w:rPr>
          <w:rFonts w:ascii="Times New Roman" w:hAnsi="Times New Roman" w:cs="Times New Roman"/>
          <w:sz w:val="24"/>
          <w:szCs w:val="24"/>
        </w:rPr>
        <w:t>,</w:t>
      </w:r>
      <w:r w:rsidR="0070063A">
        <w:rPr>
          <w:rFonts w:ascii="Times New Roman" w:hAnsi="Times New Roman" w:cs="Times New Roman"/>
          <w:sz w:val="24"/>
          <w:szCs w:val="24"/>
        </w:rPr>
        <w:t xml:space="preserve"> </w:t>
      </w:r>
      <w:r w:rsidR="000678FE">
        <w:rPr>
          <w:rFonts w:ascii="Times New Roman" w:hAnsi="Times New Roman" w:cs="Times New Roman"/>
          <w:sz w:val="24"/>
          <w:szCs w:val="24"/>
        </w:rPr>
        <w:t>atlasu historycznego</w:t>
      </w:r>
      <w:r w:rsidR="00EC0F14">
        <w:rPr>
          <w:rFonts w:ascii="Times New Roman" w:hAnsi="Times New Roman" w:cs="Times New Roman"/>
          <w:sz w:val="24"/>
          <w:szCs w:val="24"/>
        </w:rPr>
        <w:t>,</w:t>
      </w:r>
      <w:r w:rsidR="00EC0F14" w:rsidRPr="00EC0F14">
        <w:rPr>
          <w:rFonts w:ascii="Times New Roman" w:hAnsi="Times New Roman" w:cs="Times New Roman"/>
          <w:sz w:val="24"/>
          <w:szCs w:val="24"/>
        </w:rPr>
        <w:t xml:space="preserve"> </w:t>
      </w:r>
      <w:r w:rsidR="00EC0F14">
        <w:rPr>
          <w:rFonts w:ascii="Times New Roman" w:hAnsi="Times New Roman" w:cs="Times New Roman"/>
          <w:sz w:val="24"/>
          <w:szCs w:val="24"/>
        </w:rPr>
        <w:t>uzupełnić brakujące słowa w tekście, połączyć wyrazy, rozwiązać diagram słowny, odczytać dane z wykresu, tabeli itd.</w:t>
      </w:r>
    </w:p>
    <w:sectPr w:rsidR="00F50A3B" w:rsidRPr="006916CA" w:rsidSect="00290F4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0CA6" w14:textId="77777777" w:rsidR="00422226" w:rsidRDefault="00422226" w:rsidP="00D45F53">
      <w:pPr>
        <w:spacing w:after="0" w:line="240" w:lineRule="auto"/>
      </w:pPr>
      <w:r>
        <w:separator/>
      </w:r>
    </w:p>
  </w:endnote>
  <w:endnote w:type="continuationSeparator" w:id="0">
    <w:p w14:paraId="211E2763" w14:textId="77777777" w:rsidR="00422226" w:rsidRDefault="00422226" w:rsidP="00D4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281662"/>
      <w:docPartObj>
        <w:docPartGallery w:val="Page Numbers (Bottom of Page)"/>
        <w:docPartUnique/>
      </w:docPartObj>
    </w:sdtPr>
    <w:sdtContent>
      <w:p w14:paraId="77805BB7" w14:textId="77777777" w:rsidR="006A29FC" w:rsidRDefault="006A29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4B3">
          <w:rPr>
            <w:noProof/>
          </w:rPr>
          <w:t>5</w:t>
        </w:r>
        <w:r>
          <w:fldChar w:fldCharType="end"/>
        </w:r>
      </w:p>
    </w:sdtContent>
  </w:sdt>
  <w:p w14:paraId="124B67AE" w14:textId="77777777" w:rsidR="006A29FC" w:rsidRDefault="006A2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071F" w14:textId="77777777" w:rsidR="00422226" w:rsidRDefault="00422226" w:rsidP="00D45F53">
      <w:pPr>
        <w:spacing w:after="0" w:line="240" w:lineRule="auto"/>
      </w:pPr>
      <w:r>
        <w:separator/>
      </w:r>
    </w:p>
  </w:footnote>
  <w:footnote w:type="continuationSeparator" w:id="0">
    <w:p w14:paraId="4ABE0E75" w14:textId="77777777" w:rsidR="00422226" w:rsidRDefault="00422226" w:rsidP="00D4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808"/>
    <w:multiLevelType w:val="hybridMultilevel"/>
    <w:tmpl w:val="CDB41E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5D"/>
    <w:multiLevelType w:val="hybridMultilevel"/>
    <w:tmpl w:val="BCC431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C31"/>
    <w:multiLevelType w:val="hybridMultilevel"/>
    <w:tmpl w:val="80FE1D28"/>
    <w:lvl w:ilvl="0" w:tplc="11262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0E58"/>
    <w:multiLevelType w:val="hybridMultilevel"/>
    <w:tmpl w:val="98B62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C16F5"/>
    <w:multiLevelType w:val="hybridMultilevel"/>
    <w:tmpl w:val="895C2398"/>
    <w:lvl w:ilvl="0" w:tplc="7C58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A3AD9"/>
    <w:multiLevelType w:val="hybridMultilevel"/>
    <w:tmpl w:val="98B62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F6E91"/>
    <w:multiLevelType w:val="hybridMultilevel"/>
    <w:tmpl w:val="C2E2E92C"/>
    <w:lvl w:ilvl="0" w:tplc="AF304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80863"/>
    <w:multiLevelType w:val="hybridMultilevel"/>
    <w:tmpl w:val="F056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31AB6"/>
    <w:multiLevelType w:val="hybridMultilevel"/>
    <w:tmpl w:val="D80E42E4"/>
    <w:lvl w:ilvl="0" w:tplc="4858C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723C43"/>
    <w:multiLevelType w:val="hybridMultilevel"/>
    <w:tmpl w:val="5D7024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B4128"/>
    <w:multiLevelType w:val="hybridMultilevel"/>
    <w:tmpl w:val="F056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27698"/>
    <w:multiLevelType w:val="hybridMultilevel"/>
    <w:tmpl w:val="F8F45858"/>
    <w:lvl w:ilvl="0" w:tplc="E89EB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E165A"/>
    <w:multiLevelType w:val="hybridMultilevel"/>
    <w:tmpl w:val="4256735E"/>
    <w:lvl w:ilvl="0" w:tplc="7B18C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5690786">
    <w:abstractNumId w:val="2"/>
  </w:num>
  <w:num w:numId="2" w16cid:durableId="870455570">
    <w:abstractNumId w:val="6"/>
  </w:num>
  <w:num w:numId="3" w16cid:durableId="607590528">
    <w:abstractNumId w:val="4"/>
  </w:num>
  <w:num w:numId="4" w16cid:durableId="1998997896">
    <w:abstractNumId w:val="11"/>
  </w:num>
  <w:num w:numId="5" w16cid:durableId="1202596662">
    <w:abstractNumId w:val="12"/>
  </w:num>
  <w:num w:numId="6" w16cid:durableId="1343584171">
    <w:abstractNumId w:val="5"/>
  </w:num>
  <w:num w:numId="7" w16cid:durableId="14424595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9188413">
    <w:abstractNumId w:val="8"/>
  </w:num>
  <w:num w:numId="9" w16cid:durableId="98262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0575951">
    <w:abstractNumId w:val="3"/>
  </w:num>
  <w:num w:numId="11" w16cid:durableId="1501769780">
    <w:abstractNumId w:val="0"/>
  </w:num>
  <w:num w:numId="12" w16cid:durableId="1315833730">
    <w:abstractNumId w:val="9"/>
  </w:num>
  <w:num w:numId="13" w16cid:durableId="1195459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D5"/>
    <w:rsid w:val="00003209"/>
    <w:rsid w:val="00005373"/>
    <w:rsid w:val="00020040"/>
    <w:rsid w:val="000211A2"/>
    <w:rsid w:val="0003756F"/>
    <w:rsid w:val="000470DD"/>
    <w:rsid w:val="00054933"/>
    <w:rsid w:val="00060E05"/>
    <w:rsid w:val="000678FE"/>
    <w:rsid w:val="00070DF8"/>
    <w:rsid w:val="00081D7E"/>
    <w:rsid w:val="000835AA"/>
    <w:rsid w:val="0008594C"/>
    <w:rsid w:val="000B5424"/>
    <w:rsid w:val="000E07E6"/>
    <w:rsid w:val="000E148C"/>
    <w:rsid w:val="000E31C8"/>
    <w:rsid w:val="000E749A"/>
    <w:rsid w:val="00112093"/>
    <w:rsid w:val="001220EE"/>
    <w:rsid w:val="0012714F"/>
    <w:rsid w:val="001332C3"/>
    <w:rsid w:val="00134DF8"/>
    <w:rsid w:val="00144D02"/>
    <w:rsid w:val="0014692D"/>
    <w:rsid w:val="00152143"/>
    <w:rsid w:val="00153AFE"/>
    <w:rsid w:val="00157DB4"/>
    <w:rsid w:val="0016741B"/>
    <w:rsid w:val="00174425"/>
    <w:rsid w:val="0017767A"/>
    <w:rsid w:val="0017779B"/>
    <w:rsid w:val="00180933"/>
    <w:rsid w:val="00196224"/>
    <w:rsid w:val="001B7F2F"/>
    <w:rsid w:val="001C276D"/>
    <w:rsid w:val="001C2D81"/>
    <w:rsid w:val="001D7587"/>
    <w:rsid w:val="001D7FE9"/>
    <w:rsid w:val="00205C8A"/>
    <w:rsid w:val="00206198"/>
    <w:rsid w:val="00206670"/>
    <w:rsid w:val="00235282"/>
    <w:rsid w:val="00241B5C"/>
    <w:rsid w:val="0025232B"/>
    <w:rsid w:val="00252B2A"/>
    <w:rsid w:val="0026158A"/>
    <w:rsid w:val="002620E3"/>
    <w:rsid w:val="00280F00"/>
    <w:rsid w:val="002853F3"/>
    <w:rsid w:val="00285962"/>
    <w:rsid w:val="00286AAD"/>
    <w:rsid w:val="00290F45"/>
    <w:rsid w:val="002B345A"/>
    <w:rsid w:val="002E073C"/>
    <w:rsid w:val="002F5CB2"/>
    <w:rsid w:val="00305C08"/>
    <w:rsid w:val="00314098"/>
    <w:rsid w:val="003335A0"/>
    <w:rsid w:val="00336831"/>
    <w:rsid w:val="00342643"/>
    <w:rsid w:val="0034624F"/>
    <w:rsid w:val="00360D24"/>
    <w:rsid w:val="00362673"/>
    <w:rsid w:val="00364E07"/>
    <w:rsid w:val="00365146"/>
    <w:rsid w:val="003713FB"/>
    <w:rsid w:val="003742F0"/>
    <w:rsid w:val="00377F00"/>
    <w:rsid w:val="00382F03"/>
    <w:rsid w:val="00395D6D"/>
    <w:rsid w:val="003B481C"/>
    <w:rsid w:val="003B5F7B"/>
    <w:rsid w:val="003C5FDF"/>
    <w:rsid w:val="003F510F"/>
    <w:rsid w:val="00404395"/>
    <w:rsid w:val="004136C0"/>
    <w:rsid w:val="00422226"/>
    <w:rsid w:val="00426305"/>
    <w:rsid w:val="004400A6"/>
    <w:rsid w:val="0045736D"/>
    <w:rsid w:val="00473E38"/>
    <w:rsid w:val="004860D5"/>
    <w:rsid w:val="004A476D"/>
    <w:rsid w:val="004A5D0C"/>
    <w:rsid w:val="004B1814"/>
    <w:rsid w:val="004D0396"/>
    <w:rsid w:val="004E2588"/>
    <w:rsid w:val="004E66D1"/>
    <w:rsid w:val="004F00DC"/>
    <w:rsid w:val="004F0B91"/>
    <w:rsid w:val="004F3F38"/>
    <w:rsid w:val="004F4277"/>
    <w:rsid w:val="004F6B57"/>
    <w:rsid w:val="004F6FA3"/>
    <w:rsid w:val="005033AE"/>
    <w:rsid w:val="00507138"/>
    <w:rsid w:val="0050727C"/>
    <w:rsid w:val="00521066"/>
    <w:rsid w:val="005255AE"/>
    <w:rsid w:val="00545F53"/>
    <w:rsid w:val="005500FB"/>
    <w:rsid w:val="00563F06"/>
    <w:rsid w:val="005677D5"/>
    <w:rsid w:val="005715C6"/>
    <w:rsid w:val="00582F0E"/>
    <w:rsid w:val="0059110D"/>
    <w:rsid w:val="00596BB8"/>
    <w:rsid w:val="005A200E"/>
    <w:rsid w:val="005A39E6"/>
    <w:rsid w:val="005B1BB5"/>
    <w:rsid w:val="005C7B33"/>
    <w:rsid w:val="005D129D"/>
    <w:rsid w:val="005D2C2D"/>
    <w:rsid w:val="005D7239"/>
    <w:rsid w:val="005E1D83"/>
    <w:rsid w:val="005F0842"/>
    <w:rsid w:val="00613665"/>
    <w:rsid w:val="00614EFC"/>
    <w:rsid w:val="006271CD"/>
    <w:rsid w:val="00640C25"/>
    <w:rsid w:val="0065138B"/>
    <w:rsid w:val="00651615"/>
    <w:rsid w:val="006641C4"/>
    <w:rsid w:val="006669E3"/>
    <w:rsid w:val="00674527"/>
    <w:rsid w:val="00690BA9"/>
    <w:rsid w:val="006916CA"/>
    <w:rsid w:val="006964E3"/>
    <w:rsid w:val="006A29FC"/>
    <w:rsid w:val="006B74CE"/>
    <w:rsid w:val="006C29EA"/>
    <w:rsid w:val="006C5E1D"/>
    <w:rsid w:val="006D5AF8"/>
    <w:rsid w:val="006D76B5"/>
    <w:rsid w:val="0070063A"/>
    <w:rsid w:val="007108CE"/>
    <w:rsid w:val="007112B5"/>
    <w:rsid w:val="007278F9"/>
    <w:rsid w:val="00730557"/>
    <w:rsid w:val="00733410"/>
    <w:rsid w:val="00750983"/>
    <w:rsid w:val="00752DD9"/>
    <w:rsid w:val="007665AB"/>
    <w:rsid w:val="007802B6"/>
    <w:rsid w:val="007814DD"/>
    <w:rsid w:val="007A0E41"/>
    <w:rsid w:val="007A3F0F"/>
    <w:rsid w:val="007A7227"/>
    <w:rsid w:val="007D0A49"/>
    <w:rsid w:val="007D38E8"/>
    <w:rsid w:val="007D529D"/>
    <w:rsid w:val="007E11BB"/>
    <w:rsid w:val="007E7473"/>
    <w:rsid w:val="007F1CD9"/>
    <w:rsid w:val="00810685"/>
    <w:rsid w:val="00826423"/>
    <w:rsid w:val="00832FAE"/>
    <w:rsid w:val="00850C6F"/>
    <w:rsid w:val="00862176"/>
    <w:rsid w:val="00862DE1"/>
    <w:rsid w:val="008666E6"/>
    <w:rsid w:val="008711B0"/>
    <w:rsid w:val="00890597"/>
    <w:rsid w:val="0089751F"/>
    <w:rsid w:val="008A7FF0"/>
    <w:rsid w:val="008B4908"/>
    <w:rsid w:val="008C1144"/>
    <w:rsid w:val="008C25D7"/>
    <w:rsid w:val="008D0339"/>
    <w:rsid w:val="008E0ABD"/>
    <w:rsid w:val="008F2148"/>
    <w:rsid w:val="00903CAE"/>
    <w:rsid w:val="0091193B"/>
    <w:rsid w:val="00911C5B"/>
    <w:rsid w:val="00925A01"/>
    <w:rsid w:val="00931FA0"/>
    <w:rsid w:val="00944EF2"/>
    <w:rsid w:val="009462F5"/>
    <w:rsid w:val="009718B9"/>
    <w:rsid w:val="00975C7B"/>
    <w:rsid w:val="00994A11"/>
    <w:rsid w:val="009B38A6"/>
    <w:rsid w:val="009B49A0"/>
    <w:rsid w:val="009C2290"/>
    <w:rsid w:val="009D3BEA"/>
    <w:rsid w:val="009D5663"/>
    <w:rsid w:val="009E3664"/>
    <w:rsid w:val="009E5D56"/>
    <w:rsid w:val="009F16BC"/>
    <w:rsid w:val="009F3FC9"/>
    <w:rsid w:val="009F58D2"/>
    <w:rsid w:val="009F73AD"/>
    <w:rsid w:val="009F7FA8"/>
    <w:rsid w:val="00A02454"/>
    <w:rsid w:val="00A202DC"/>
    <w:rsid w:val="00A40A99"/>
    <w:rsid w:val="00A42A03"/>
    <w:rsid w:val="00A609BF"/>
    <w:rsid w:val="00A648D9"/>
    <w:rsid w:val="00A808DC"/>
    <w:rsid w:val="00AA12FB"/>
    <w:rsid w:val="00AB215A"/>
    <w:rsid w:val="00AC26A7"/>
    <w:rsid w:val="00AC69A1"/>
    <w:rsid w:val="00AC6E84"/>
    <w:rsid w:val="00AD7258"/>
    <w:rsid w:val="00AE281C"/>
    <w:rsid w:val="00B0181A"/>
    <w:rsid w:val="00B04624"/>
    <w:rsid w:val="00B075F6"/>
    <w:rsid w:val="00B1524D"/>
    <w:rsid w:val="00B25632"/>
    <w:rsid w:val="00B26F9B"/>
    <w:rsid w:val="00B41BDC"/>
    <w:rsid w:val="00B43971"/>
    <w:rsid w:val="00B702DD"/>
    <w:rsid w:val="00BA1146"/>
    <w:rsid w:val="00BA7D6B"/>
    <w:rsid w:val="00BB0583"/>
    <w:rsid w:val="00BC126A"/>
    <w:rsid w:val="00BC4675"/>
    <w:rsid w:val="00BD64B3"/>
    <w:rsid w:val="00BE4A47"/>
    <w:rsid w:val="00BE70D5"/>
    <w:rsid w:val="00BE7671"/>
    <w:rsid w:val="00BF2C1B"/>
    <w:rsid w:val="00C111BF"/>
    <w:rsid w:val="00C1227D"/>
    <w:rsid w:val="00C13A02"/>
    <w:rsid w:val="00C1496D"/>
    <w:rsid w:val="00C2404E"/>
    <w:rsid w:val="00C3665C"/>
    <w:rsid w:val="00C44B2A"/>
    <w:rsid w:val="00C454DA"/>
    <w:rsid w:val="00C62E4B"/>
    <w:rsid w:val="00C63F5D"/>
    <w:rsid w:val="00C664E0"/>
    <w:rsid w:val="00C75B38"/>
    <w:rsid w:val="00C7723A"/>
    <w:rsid w:val="00C77E54"/>
    <w:rsid w:val="00C83033"/>
    <w:rsid w:val="00CA2853"/>
    <w:rsid w:val="00CA6643"/>
    <w:rsid w:val="00CB25DE"/>
    <w:rsid w:val="00CD36F8"/>
    <w:rsid w:val="00CD7B0C"/>
    <w:rsid w:val="00CE73C4"/>
    <w:rsid w:val="00D01790"/>
    <w:rsid w:val="00D45F53"/>
    <w:rsid w:val="00D53B9B"/>
    <w:rsid w:val="00D74E79"/>
    <w:rsid w:val="00D835EF"/>
    <w:rsid w:val="00D8552F"/>
    <w:rsid w:val="00DB1E31"/>
    <w:rsid w:val="00DB7656"/>
    <w:rsid w:val="00DC2C2A"/>
    <w:rsid w:val="00DC5B5F"/>
    <w:rsid w:val="00DD55AF"/>
    <w:rsid w:val="00DD5A8D"/>
    <w:rsid w:val="00DE2A3F"/>
    <w:rsid w:val="00E206E3"/>
    <w:rsid w:val="00E2663A"/>
    <w:rsid w:val="00E26F70"/>
    <w:rsid w:val="00E44E6A"/>
    <w:rsid w:val="00E60576"/>
    <w:rsid w:val="00EA32D7"/>
    <w:rsid w:val="00EB59D0"/>
    <w:rsid w:val="00EC0DCE"/>
    <w:rsid w:val="00EC0F14"/>
    <w:rsid w:val="00EC6C6D"/>
    <w:rsid w:val="00ED307A"/>
    <w:rsid w:val="00ED5EF7"/>
    <w:rsid w:val="00F011D7"/>
    <w:rsid w:val="00F014ED"/>
    <w:rsid w:val="00F016BF"/>
    <w:rsid w:val="00F12465"/>
    <w:rsid w:val="00F13AB5"/>
    <w:rsid w:val="00F16D66"/>
    <w:rsid w:val="00F2417C"/>
    <w:rsid w:val="00F30E58"/>
    <w:rsid w:val="00F30E63"/>
    <w:rsid w:val="00F33665"/>
    <w:rsid w:val="00F35A55"/>
    <w:rsid w:val="00F4203F"/>
    <w:rsid w:val="00F50A3B"/>
    <w:rsid w:val="00F539B0"/>
    <w:rsid w:val="00F572FE"/>
    <w:rsid w:val="00F72C9D"/>
    <w:rsid w:val="00F750D4"/>
    <w:rsid w:val="00F84F75"/>
    <w:rsid w:val="00FB46FF"/>
    <w:rsid w:val="00FE649B"/>
    <w:rsid w:val="00FE68E8"/>
    <w:rsid w:val="00FF089C"/>
    <w:rsid w:val="00FF247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CD1CA"/>
  <w15:docId w15:val="{F3E11F25-AD76-4BE5-8C6F-B2C4BFEE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4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1BDC"/>
    <w:pPr>
      <w:ind w:left="720"/>
      <w:contextualSpacing/>
    </w:pPr>
  </w:style>
  <w:style w:type="character" w:styleId="Hipercze">
    <w:name w:val="Hyperlink"/>
    <w:uiPriority w:val="99"/>
    <w:unhideWhenUsed/>
    <w:rsid w:val="009E5D5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53"/>
  </w:style>
  <w:style w:type="paragraph" w:styleId="Stopka">
    <w:name w:val="footer"/>
    <w:basedOn w:val="Normalny"/>
    <w:link w:val="StopkaZnak"/>
    <w:uiPriority w:val="99"/>
    <w:unhideWhenUsed/>
    <w:rsid w:val="00D4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53"/>
  </w:style>
  <w:style w:type="character" w:styleId="Uwydatnienie">
    <w:name w:val="Emphasis"/>
    <w:basedOn w:val="Domylnaczcionkaakapitu"/>
    <w:qFormat/>
    <w:rsid w:val="009F73AD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765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4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714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zytorium.amu.edu.pl/bitstream/10593/10072/1/Klasztor%20-%20%C5%81ekno%20W%C4%85growiec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demia.edu/33890299/A_M_Wyrwa_%C5%81ekno_i_jego_dziedzictwo_Kronika_Wielkopolski_nr_2_130_Pozna%C5%84_2009_s_5_29_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pozytorium.amu.edu.pl/bitstream/10593/10072/1/Klasztor%20-%20%C5%81ekno%20W%C4%85growie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atowka.blink.pl/old/wp-content/uploads/2021/07/cisterscapes_wagrowiec_lekno_pl_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3A5F-940D-4D9A-80E5-0913A7F0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Marcin Moeglich</cp:lastModifiedBy>
  <cp:revision>3</cp:revision>
  <cp:lastPrinted>2022-12-06T07:20:00Z</cp:lastPrinted>
  <dcterms:created xsi:type="dcterms:W3CDTF">2023-11-28T13:15:00Z</dcterms:created>
  <dcterms:modified xsi:type="dcterms:W3CDTF">2023-11-28T13:28:00Z</dcterms:modified>
</cp:coreProperties>
</file>