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1D05" w14:textId="77777777" w:rsidR="00D94EC2" w:rsidRDefault="00D94EC2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pl-PL"/>
        </w:rPr>
      </w:pPr>
    </w:p>
    <w:p w14:paraId="7BA60415" w14:textId="77777777" w:rsidR="00D94EC2" w:rsidRDefault="00D94EC2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pl-PL"/>
        </w:rPr>
      </w:pPr>
    </w:p>
    <w:p w14:paraId="75FB0789" w14:textId="0AFE731A" w:rsidR="006D1B91" w:rsidRPr="00697F0C" w:rsidRDefault="00697F0C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val="ru-RU" w:eastAsia="pl-PL"/>
        </w:rPr>
        <w:t>ПОРЯДОК ВЕДЕННЯ ЗАПИСУ УРОКІВ В ЕЛЕКТРОННОМУ ВИДІ</w:t>
      </w:r>
    </w:p>
    <w:p w14:paraId="3A5D15E5" w14:textId="77777777" w:rsidR="006D1B91" w:rsidRPr="00697F0C" w:rsidRDefault="006D1B91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201DC73D" w14:textId="77777777" w:rsidR="008B060B" w:rsidRPr="00697F0C" w:rsidRDefault="008B060B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317128DB" w14:textId="77777777" w:rsidR="008B060B" w:rsidRPr="00697F0C" w:rsidRDefault="008B060B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5D392E27" w14:textId="77777777" w:rsidR="008B060B" w:rsidRPr="00697F0C" w:rsidRDefault="008B060B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75AC6AC7" w14:textId="77777777" w:rsidR="008B060B" w:rsidRPr="00697F0C" w:rsidRDefault="008B060B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7289419C" w14:textId="77777777" w:rsidR="006D1B91" w:rsidRPr="006D1B91" w:rsidRDefault="008B060B" w:rsidP="006B1D8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pl-PL"/>
        </w:rPr>
        <w:t xml:space="preserve">SZKOŁA PODSTAWOWA NR 205W ŁODZI </w:t>
      </w:r>
      <w:r w:rsidR="00F802D1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pl-PL"/>
        </w:rPr>
        <w:t xml:space="preserve">IM. ŚW </w:t>
      </w:r>
      <w:r w:rsidR="00F802D1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pl-PL"/>
        </w:rPr>
        <w:t>JADWIGI KRÓLOWEJ POLSKI</w:t>
      </w:r>
    </w:p>
    <w:p w14:paraId="16A6FE7A" w14:textId="77777777" w:rsidR="006D1B91" w:rsidRPr="006D1B91" w:rsidRDefault="006D1B91" w:rsidP="00F802D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F7D4B17" w14:textId="77777777" w:rsidR="006D1B91" w:rsidRDefault="006D1B91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4B670BF" w14:textId="77777777" w:rsidR="008B060B" w:rsidRDefault="008B060B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6101C7E" w14:textId="77777777" w:rsidR="008B060B" w:rsidRDefault="008B060B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21BDBB" w14:textId="77777777" w:rsidR="008B060B" w:rsidRDefault="008B060B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0786C00" w14:textId="77777777" w:rsidR="008B060B" w:rsidRDefault="008B060B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6D41744" w14:textId="77777777" w:rsidR="00F802D1" w:rsidRDefault="00F802D1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18D4852" w14:textId="77777777" w:rsidR="00D94EC2" w:rsidRDefault="00D94EC2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41C499C" w14:textId="77777777" w:rsidR="00D94EC2" w:rsidRDefault="00D94EC2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3"/>
        <w:gridCol w:w="1116"/>
      </w:tblGrid>
      <w:tr w:rsidR="00033549" w:rsidRPr="00D94EC2" w14:paraId="0E770846" w14:textId="77777777" w:rsidTr="00033549">
        <w:tc>
          <w:tcPr>
            <w:tcW w:w="8330" w:type="dxa"/>
            <w:vAlign w:val="center"/>
          </w:tcPr>
          <w:p w14:paraId="4C4094A7" w14:textId="5D563E04" w:rsidR="00033549" w:rsidRPr="00D94EC2" w:rsidRDefault="002F3797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2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Зміст</w:t>
            </w:r>
            <w:proofErr w:type="spellEnd"/>
          </w:p>
        </w:tc>
        <w:tc>
          <w:tcPr>
            <w:tcW w:w="1134" w:type="dxa"/>
            <w:vAlign w:val="center"/>
          </w:tcPr>
          <w:p w14:paraId="6493A03C" w14:textId="77777777" w:rsidR="00033549" w:rsidRPr="00D94EC2" w:rsidRDefault="0003354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D94E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str.</w:t>
            </w:r>
          </w:p>
        </w:tc>
      </w:tr>
      <w:tr w:rsidR="00F802D1" w:rsidRPr="00D94EC2" w14:paraId="2B7DF6CD" w14:textId="77777777" w:rsidTr="00033549">
        <w:tc>
          <w:tcPr>
            <w:tcW w:w="8330" w:type="dxa"/>
            <w:vAlign w:val="center"/>
          </w:tcPr>
          <w:p w14:paraId="07851D2E" w14:textId="5EAB3EED" w:rsidR="00F802D1" w:rsidRPr="00D94EC2" w:rsidRDefault="00803A23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bookmarkStart w:id="0" w:name="_Hlk119916389"/>
            <w:r w:rsidRPr="00803A2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lastRenderedPageBreak/>
              <w:t>РОЗДІЛ</w:t>
            </w:r>
            <w:bookmarkEnd w:id="0"/>
            <w:r w:rsidRPr="00803A2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І. </w:t>
            </w:r>
            <w:bookmarkStart w:id="1" w:name="_Hlk119916340"/>
            <w:r w:rsidRPr="00803A23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ЗАГАЛЬНІ ПОЛОЖЕННЯ</w:t>
            </w:r>
            <w:bookmarkEnd w:id="1"/>
          </w:p>
        </w:tc>
        <w:tc>
          <w:tcPr>
            <w:tcW w:w="1134" w:type="dxa"/>
            <w:vAlign w:val="center"/>
          </w:tcPr>
          <w:p w14:paraId="18BD2696" w14:textId="77777777" w:rsidR="00F802D1" w:rsidRPr="00D94EC2" w:rsidRDefault="0003354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D94E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3</w:t>
            </w:r>
          </w:p>
        </w:tc>
      </w:tr>
      <w:tr w:rsidR="00F802D1" w:rsidRPr="00D94EC2" w14:paraId="06534975" w14:textId="77777777" w:rsidTr="00033549">
        <w:tc>
          <w:tcPr>
            <w:tcW w:w="8330" w:type="dxa"/>
            <w:vAlign w:val="center"/>
          </w:tcPr>
          <w:p w14:paraId="1A71D3B1" w14:textId="122CDFC2" w:rsidR="00F802D1" w:rsidRPr="006E2EE7" w:rsidRDefault="006E2EE7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e-BY" w:eastAsia="pl-PL"/>
              </w:rPr>
              <w:t>РОЗДІЛ</w:t>
            </w:r>
            <w:r w:rsidR="00F802D1" w:rsidRPr="00D94EC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II. </w:t>
            </w:r>
            <w:r w:rsidRPr="006E2EE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ПОЛІТИКА БЕЗПЕКИ ТА ЗАСТОСОВНІ ОБЛІКОВІ ЗАПИСИ</w:t>
            </w:r>
          </w:p>
        </w:tc>
        <w:tc>
          <w:tcPr>
            <w:tcW w:w="1134" w:type="dxa"/>
            <w:vAlign w:val="center"/>
          </w:tcPr>
          <w:p w14:paraId="1BD2F024" w14:textId="77777777" w:rsidR="00F802D1" w:rsidRPr="00D94EC2" w:rsidRDefault="002D382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4</w:t>
            </w:r>
          </w:p>
        </w:tc>
      </w:tr>
      <w:tr w:rsidR="00F802D1" w:rsidRPr="00D94EC2" w14:paraId="231A58CF" w14:textId="77777777" w:rsidTr="00033549">
        <w:tc>
          <w:tcPr>
            <w:tcW w:w="8330" w:type="dxa"/>
            <w:vAlign w:val="center"/>
          </w:tcPr>
          <w:p w14:paraId="4435BFB5" w14:textId="3169EDA0" w:rsidR="00F802D1" w:rsidRPr="00D94EC2" w:rsidRDefault="002D59E5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/>
              <w:ind w:left="426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D59E5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СУПЕРАДМІНІСТРАТОР</w:t>
            </w:r>
          </w:p>
        </w:tc>
        <w:tc>
          <w:tcPr>
            <w:tcW w:w="1134" w:type="dxa"/>
            <w:vAlign w:val="center"/>
          </w:tcPr>
          <w:p w14:paraId="5D08510D" w14:textId="77777777" w:rsidR="00F802D1" w:rsidRPr="00D94EC2" w:rsidRDefault="002D382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5</w:t>
            </w:r>
          </w:p>
        </w:tc>
      </w:tr>
      <w:tr w:rsidR="00F802D1" w:rsidRPr="00D94EC2" w14:paraId="13A77FF8" w14:textId="77777777" w:rsidTr="00033549">
        <w:tc>
          <w:tcPr>
            <w:tcW w:w="8330" w:type="dxa"/>
            <w:vAlign w:val="center"/>
          </w:tcPr>
          <w:p w14:paraId="44CDC50E" w14:textId="2A7C1082" w:rsidR="00F802D1" w:rsidRPr="00E50074" w:rsidRDefault="00E50074">
            <w:pPr>
              <w:pStyle w:val="a7"/>
              <w:numPr>
                <w:ilvl w:val="0"/>
                <w:numId w:val="18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pl-PL"/>
              </w:rPr>
            </w:pPr>
            <w:proofErr w:type="spellStart"/>
            <w:r w:rsidRPr="00E50074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Адміністратор</w:t>
            </w:r>
            <w:proofErr w:type="spellEnd"/>
            <w:r w:rsidRPr="00E50074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 xml:space="preserve"> </w:t>
            </w:r>
            <w:proofErr w:type="spellStart"/>
            <w:r w:rsidRPr="00E50074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шкільного</w:t>
            </w:r>
            <w:proofErr w:type="spellEnd"/>
            <w:r w:rsidRPr="00E50074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 xml:space="preserve"> </w:t>
            </w:r>
            <w:proofErr w:type="spellStart"/>
            <w:r w:rsidRPr="00E50074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електронного</w:t>
            </w:r>
            <w:proofErr w:type="spellEnd"/>
            <w:r w:rsidRPr="00E50074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 xml:space="preserve"> журналу</w:t>
            </w:r>
          </w:p>
        </w:tc>
        <w:tc>
          <w:tcPr>
            <w:tcW w:w="1134" w:type="dxa"/>
            <w:vAlign w:val="center"/>
          </w:tcPr>
          <w:p w14:paraId="250D8B58" w14:textId="77777777" w:rsidR="00F802D1" w:rsidRPr="00D94EC2" w:rsidRDefault="002D382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5</w:t>
            </w:r>
          </w:p>
        </w:tc>
      </w:tr>
      <w:tr w:rsidR="00F802D1" w:rsidRPr="00D94EC2" w14:paraId="0CC4A7B8" w14:textId="77777777" w:rsidTr="00033549">
        <w:tc>
          <w:tcPr>
            <w:tcW w:w="8330" w:type="dxa"/>
            <w:vAlign w:val="center"/>
          </w:tcPr>
          <w:p w14:paraId="1BE50E22" w14:textId="53F59AF4" w:rsidR="00F802D1" w:rsidRPr="00D94EC2" w:rsidRDefault="00E50074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школи</w:t>
            </w:r>
            <w:proofErr w:type="spellEnd"/>
            <w:r w:rsidR="00033549" w:rsidRPr="00D94EC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D5BFB4E" w14:textId="77777777" w:rsidR="00F802D1" w:rsidRPr="00D94EC2" w:rsidRDefault="0003354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D94E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F802D1" w:rsidRPr="00D94EC2" w14:paraId="0252023D" w14:textId="77777777" w:rsidTr="00033549">
        <w:tc>
          <w:tcPr>
            <w:tcW w:w="8330" w:type="dxa"/>
            <w:vAlign w:val="center"/>
          </w:tcPr>
          <w:p w14:paraId="6F630326" w14:textId="03A39625" w:rsidR="00F802D1" w:rsidRPr="00D94EC2" w:rsidRDefault="00E50074">
            <w:pPr>
              <w:pStyle w:val="a7"/>
              <w:numPr>
                <w:ilvl w:val="0"/>
                <w:numId w:val="18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Класний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керівник</w:t>
            </w:r>
            <w:proofErr w:type="spellEnd"/>
          </w:p>
        </w:tc>
        <w:tc>
          <w:tcPr>
            <w:tcW w:w="1134" w:type="dxa"/>
            <w:vAlign w:val="center"/>
          </w:tcPr>
          <w:p w14:paraId="447CC9AE" w14:textId="77777777" w:rsidR="00F802D1" w:rsidRPr="00D94EC2" w:rsidRDefault="0003354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D94E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F802D1" w:rsidRPr="00D94EC2" w14:paraId="4BFBE0A7" w14:textId="77777777" w:rsidTr="00033549">
        <w:tc>
          <w:tcPr>
            <w:tcW w:w="8330" w:type="dxa"/>
            <w:vAlign w:val="center"/>
          </w:tcPr>
          <w:p w14:paraId="1F2C9276" w14:textId="06CFB8C1" w:rsidR="00F802D1" w:rsidRPr="00D94EC2" w:rsidRDefault="00E85EE6">
            <w:pPr>
              <w:pStyle w:val="a7"/>
              <w:numPr>
                <w:ilvl w:val="0"/>
                <w:numId w:val="18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Вчитель</w:t>
            </w:r>
            <w:proofErr w:type="spellEnd"/>
          </w:p>
        </w:tc>
        <w:tc>
          <w:tcPr>
            <w:tcW w:w="1134" w:type="dxa"/>
            <w:vAlign w:val="center"/>
          </w:tcPr>
          <w:p w14:paraId="0BFB8A78" w14:textId="77777777" w:rsidR="00F802D1" w:rsidRPr="00D94EC2" w:rsidRDefault="0003354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D94E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F802D1" w:rsidRPr="00D94EC2" w14:paraId="65458B20" w14:textId="77777777" w:rsidTr="00033549">
        <w:tc>
          <w:tcPr>
            <w:tcW w:w="8330" w:type="dxa"/>
            <w:vAlign w:val="center"/>
          </w:tcPr>
          <w:p w14:paraId="18E65650" w14:textId="60073550" w:rsidR="00F802D1" w:rsidRPr="00D94EC2" w:rsidRDefault="00505B89">
            <w:pPr>
              <w:pStyle w:val="a7"/>
              <w:numPr>
                <w:ilvl w:val="0"/>
                <w:numId w:val="18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Психолог</w:t>
            </w:r>
            <w:proofErr w:type="spellEnd"/>
          </w:p>
        </w:tc>
        <w:tc>
          <w:tcPr>
            <w:tcW w:w="1134" w:type="dxa"/>
            <w:vAlign w:val="center"/>
          </w:tcPr>
          <w:p w14:paraId="578A0743" w14:textId="77777777" w:rsidR="00F802D1" w:rsidRPr="00D94EC2" w:rsidRDefault="002D3829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033549" w:rsidRPr="00D94EC2" w14:paraId="287F3322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37F73925" w14:textId="27F177A0" w:rsidR="00033549" w:rsidRPr="00D94EC2" w:rsidRDefault="00505B8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Секретаріат</w:t>
            </w:r>
            <w:proofErr w:type="spellEnd"/>
          </w:p>
        </w:tc>
        <w:tc>
          <w:tcPr>
            <w:tcW w:w="1134" w:type="dxa"/>
            <w:vAlign w:val="center"/>
          </w:tcPr>
          <w:p w14:paraId="22581736" w14:textId="77777777" w:rsidR="00033549" w:rsidRPr="00D94EC2" w:rsidRDefault="00033549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33549" w:rsidRPr="00D94EC2" w14:paraId="3A123D5A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32D961E4" w14:textId="42A64F9D" w:rsidR="00033549" w:rsidRPr="00D94EC2" w:rsidRDefault="00E50074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Батьки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законні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представники</w:t>
            </w:r>
            <w:proofErr w:type="spellEnd"/>
          </w:p>
        </w:tc>
        <w:tc>
          <w:tcPr>
            <w:tcW w:w="1134" w:type="dxa"/>
            <w:vAlign w:val="center"/>
          </w:tcPr>
          <w:p w14:paraId="588D26B1" w14:textId="77777777" w:rsidR="00033549" w:rsidRPr="00D94EC2" w:rsidRDefault="00033549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33549" w:rsidRPr="00D94EC2" w14:paraId="01C3DB78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68C8727F" w14:textId="38B40BBA" w:rsidR="00033549" w:rsidRPr="00D94EC2" w:rsidRDefault="00505B89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Учень</w:t>
            </w:r>
            <w:proofErr w:type="spellEnd"/>
          </w:p>
        </w:tc>
        <w:tc>
          <w:tcPr>
            <w:tcW w:w="1134" w:type="dxa"/>
            <w:vAlign w:val="center"/>
          </w:tcPr>
          <w:p w14:paraId="6CDD52F1" w14:textId="77777777" w:rsidR="00033549" w:rsidRPr="00D94EC2" w:rsidRDefault="00033549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D3829" w:rsidRPr="00D94EC2" w14:paraId="4D85AA02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51C73E12" w14:textId="3D35C4BC" w:rsidR="002D3829" w:rsidRPr="00D94EC2" w:rsidRDefault="00E50074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батьків</w:t>
            </w:r>
            <w:proofErr w:type="spellEnd"/>
          </w:p>
        </w:tc>
        <w:tc>
          <w:tcPr>
            <w:tcW w:w="1134" w:type="dxa"/>
            <w:vAlign w:val="center"/>
          </w:tcPr>
          <w:p w14:paraId="63A50A36" w14:textId="77777777" w:rsidR="002D3829" w:rsidRPr="00D94EC2" w:rsidRDefault="002D3829" w:rsidP="00033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33549" w:rsidRPr="00D94EC2" w14:paraId="1B25D1EC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1BD7FA40" w14:textId="195BA47E" w:rsidR="00033549" w:rsidRPr="00116250" w:rsidRDefault="004F6EE5" w:rsidP="0003354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e-BY" w:eastAsia="pl-PL"/>
              </w:rPr>
              <w:t>РОЗДІЛ</w:t>
            </w:r>
            <w:r w:rsidR="00033549" w:rsidRPr="00D94EC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III. </w:t>
            </w:r>
            <w:r w:rsidRPr="004F6EE5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НАДАННЯ ІНФОРМАЦІЇ В ЕЛЕКТРОННОМУ ЖУРНАЛІ</w:t>
            </w:r>
          </w:p>
        </w:tc>
        <w:tc>
          <w:tcPr>
            <w:tcW w:w="1134" w:type="dxa"/>
            <w:vAlign w:val="center"/>
          </w:tcPr>
          <w:p w14:paraId="47A835D4" w14:textId="77777777" w:rsidR="00033549" w:rsidRPr="00D94EC2" w:rsidRDefault="00B268C1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268C1" w:rsidRPr="00D94EC2" w14:paraId="54DC6D29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14F2FE4A" w14:textId="2F53B3B7" w:rsidR="00B268C1" w:rsidRPr="00C763BB" w:rsidRDefault="004F1739" w:rsidP="00C763B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e-BY" w:eastAsia="pl-PL"/>
              </w:rPr>
              <w:t>РОЗДІЛ</w:t>
            </w:r>
            <w:r w:rsidR="00B268C1" w:rsidRPr="00C763BB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 xml:space="preserve"> </w:t>
            </w:r>
            <w:r w:rsidR="00B268C1" w:rsidRPr="00D94EC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IV</w:t>
            </w:r>
            <w:r w:rsidR="00B268C1" w:rsidRPr="00C763BB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 xml:space="preserve">. </w:t>
            </w:r>
            <w:r w:rsidR="00C763BB" w:rsidRPr="00C763BB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ЗАВДАННЯ ТА ОБОВ'ЯЗКИ КОРИСТУВАЧІВ ЖУРНАЛУ</w:t>
            </w:r>
            <w:r w:rsidR="00C763BB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 xml:space="preserve"> </w:t>
            </w:r>
            <w:r w:rsidR="00C763BB" w:rsidRPr="00CB5129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ЕЛЕКТРОННИЙ</w:t>
            </w:r>
          </w:p>
        </w:tc>
        <w:tc>
          <w:tcPr>
            <w:tcW w:w="1134" w:type="dxa"/>
            <w:vAlign w:val="center"/>
          </w:tcPr>
          <w:p w14:paraId="49120F29" w14:textId="77777777" w:rsidR="00B268C1" w:rsidRPr="00D94EC2" w:rsidRDefault="005D26F1" w:rsidP="00033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B268C1" w:rsidRPr="00D94EC2" w14:paraId="7C1B37E6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2754B2DC" w14:textId="5C4D152C" w:rsidR="00B268C1" w:rsidRPr="00D94EC2" w:rsidRDefault="00E50074">
            <w:pPr>
              <w:pStyle w:val="a7"/>
              <w:numPr>
                <w:ilvl w:val="0"/>
                <w:numId w:val="18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Адміністратор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електронного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журналу</w:t>
            </w:r>
            <w:proofErr w:type="spellEnd"/>
          </w:p>
        </w:tc>
        <w:tc>
          <w:tcPr>
            <w:tcW w:w="1134" w:type="dxa"/>
            <w:vAlign w:val="center"/>
          </w:tcPr>
          <w:p w14:paraId="775E6A26" w14:textId="77777777" w:rsidR="00B268C1" w:rsidRPr="00D94EC2" w:rsidRDefault="005D26F1" w:rsidP="00033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B268C1" w:rsidRPr="00D94EC2" w14:paraId="12C663F3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3B3C7BC0" w14:textId="18F14DDF" w:rsidR="00B268C1" w:rsidRPr="00D94EC2" w:rsidRDefault="00E50074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школи</w:t>
            </w:r>
            <w:proofErr w:type="spellEnd"/>
          </w:p>
        </w:tc>
        <w:tc>
          <w:tcPr>
            <w:tcW w:w="1134" w:type="dxa"/>
            <w:vAlign w:val="center"/>
          </w:tcPr>
          <w:p w14:paraId="1A643EB5" w14:textId="77777777" w:rsidR="00B268C1" w:rsidRPr="00D94EC2" w:rsidRDefault="00B268C1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268C1" w:rsidRPr="00D94EC2" w14:paraId="5104DEBF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5FF50B9C" w14:textId="41F7C95F" w:rsidR="00B268C1" w:rsidRPr="00D94EC2" w:rsidRDefault="00E5007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Класний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керівник</w:t>
            </w:r>
            <w:proofErr w:type="spellEnd"/>
          </w:p>
        </w:tc>
        <w:tc>
          <w:tcPr>
            <w:tcW w:w="1134" w:type="dxa"/>
            <w:vAlign w:val="center"/>
          </w:tcPr>
          <w:p w14:paraId="56CB5190" w14:textId="77777777" w:rsidR="00B268C1" w:rsidRPr="00D94EC2" w:rsidRDefault="00B268C1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268C1" w:rsidRPr="00D94EC2" w14:paraId="49F00518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42E232A2" w14:textId="23F97FF3" w:rsidR="00B268C1" w:rsidRPr="00D94EC2" w:rsidRDefault="00E85EE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Вчитель</w:t>
            </w:r>
            <w:proofErr w:type="spellEnd"/>
          </w:p>
        </w:tc>
        <w:tc>
          <w:tcPr>
            <w:tcW w:w="1134" w:type="dxa"/>
            <w:vAlign w:val="center"/>
          </w:tcPr>
          <w:p w14:paraId="7ABD443E" w14:textId="77777777" w:rsidR="00B268C1" w:rsidRPr="00D94EC2" w:rsidRDefault="005D26F1" w:rsidP="00033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B268C1" w:rsidRPr="00D94EC2" w14:paraId="0A832679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18004C41" w14:textId="65BFEAB8" w:rsidR="00B268C1" w:rsidRPr="00D94EC2" w:rsidRDefault="00505B8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Психолог</w:t>
            </w:r>
            <w:proofErr w:type="spellEnd"/>
          </w:p>
        </w:tc>
        <w:tc>
          <w:tcPr>
            <w:tcW w:w="1134" w:type="dxa"/>
            <w:vAlign w:val="center"/>
          </w:tcPr>
          <w:p w14:paraId="5E7A079E" w14:textId="77777777" w:rsidR="00B268C1" w:rsidRPr="00D94EC2" w:rsidRDefault="00B268C1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B268C1" w:rsidRPr="00D94EC2" w14:paraId="4FBFD58A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64679CEA" w14:textId="55FD51F1" w:rsidR="00B268C1" w:rsidRPr="00D94EC2" w:rsidRDefault="00505B8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Секретаріат</w:t>
            </w:r>
            <w:proofErr w:type="spellEnd"/>
          </w:p>
        </w:tc>
        <w:tc>
          <w:tcPr>
            <w:tcW w:w="1134" w:type="dxa"/>
            <w:vAlign w:val="center"/>
          </w:tcPr>
          <w:p w14:paraId="75FB963F" w14:textId="77777777" w:rsidR="00B268C1" w:rsidRPr="00D94EC2" w:rsidRDefault="00B268C1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268C1" w:rsidRPr="00D94EC2" w14:paraId="7391DDAF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0D6FE348" w14:textId="32CE9D26" w:rsidR="00B268C1" w:rsidRPr="00D94EC2" w:rsidRDefault="00E5007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Батьки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законні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представники</w:t>
            </w:r>
            <w:proofErr w:type="spellEnd"/>
          </w:p>
        </w:tc>
        <w:tc>
          <w:tcPr>
            <w:tcW w:w="1134" w:type="dxa"/>
            <w:vAlign w:val="center"/>
          </w:tcPr>
          <w:p w14:paraId="186EF3F6" w14:textId="77777777" w:rsidR="00B268C1" w:rsidRPr="00D94EC2" w:rsidRDefault="00B268C1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268C1" w:rsidRPr="00D94EC2" w14:paraId="10EFA2A3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3DF2810E" w14:textId="28DF7C94" w:rsidR="00B268C1" w:rsidRPr="00D94EC2" w:rsidRDefault="00505B8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Учень</w:t>
            </w:r>
            <w:proofErr w:type="spellEnd"/>
          </w:p>
        </w:tc>
        <w:tc>
          <w:tcPr>
            <w:tcW w:w="1134" w:type="dxa"/>
            <w:vAlign w:val="center"/>
          </w:tcPr>
          <w:p w14:paraId="1B4DC0F1" w14:textId="77777777" w:rsidR="00B268C1" w:rsidRPr="00D94EC2" w:rsidRDefault="00B268C1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D94EC2" w:rsidRPr="00D94EC2" w14:paraId="37FB2863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543F0CD3" w14:textId="7C3E63B6" w:rsidR="00D94EC2" w:rsidRPr="00D94EC2" w:rsidRDefault="004F1739" w:rsidP="00D94EC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  <w:t>РОЗДІЛ</w:t>
            </w:r>
            <w:r w:rsidR="00D94EC2" w:rsidRPr="00D94EC2">
              <w:rPr>
                <w:rFonts w:ascii="Times New Roman" w:hAnsi="Times New Roman" w:cs="Times New Roman"/>
                <w:color w:val="000000"/>
                <w:szCs w:val="24"/>
              </w:rPr>
              <w:t xml:space="preserve"> V. </w:t>
            </w:r>
            <w:r w:rsidR="004804EE" w:rsidRPr="004804EE">
              <w:rPr>
                <w:rFonts w:ascii="Times New Roman" w:hAnsi="Times New Roman" w:cs="Times New Roman"/>
                <w:color w:val="000000"/>
                <w:szCs w:val="24"/>
              </w:rPr>
              <w:t>ДІЇ ПІД ЧАС АВАРІЇ ТА ЕВАКУАЦІЇ</w:t>
            </w:r>
          </w:p>
        </w:tc>
        <w:tc>
          <w:tcPr>
            <w:tcW w:w="1134" w:type="dxa"/>
            <w:vAlign w:val="center"/>
          </w:tcPr>
          <w:p w14:paraId="11DBCAAE" w14:textId="77777777" w:rsidR="00D94EC2" w:rsidRPr="00D94EC2" w:rsidRDefault="00D94EC2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D94EC2" w:rsidRPr="00D94EC2" w14:paraId="61BD463A" w14:textId="77777777" w:rsidTr="00033549">
        <w:trPr>
          <w:trHeight w:val="497"/>
        </w:trPr>
        <w:tc>
          <w:tcPr>
            <w:tcW w:w="8330" w:type="dxa"/>
            <w:vAlign w:val="center"/>
          </w:tcPr>
          <w:p w14:paraId="39493A21" w14:textId="6BEAE43C" w:rsidR="00D94EC2" w:rsidRPr="00D94EC2" w:rsidRDefault="004F1739" w:rsidP="00D94EC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  <w:t>РОЗДІЛ</w:t>
            </w:r>
            <w:r w:rsidR="00D94EC2" w:rsidRPr="00D94EC2">
              <w:rPr>
                <w:rFonts w:ascii="Times New Roman" w:hAnsi="Times New Roman" w:cs="Times New Roman"/>
                <w:color w:val="000000"/>
                <w:szCs w:val="24"/>
              </w:rPr>
              <w:t xml:space="preserve"> VI. </w:t>
            </w:r>
            <w:r w:rsidRPr="004F1739">
              <w:rPr>
                <w:rFonts w:ascii="Times New Roman" w:hAnsi="Times New Roman" w:cs="Times New Roman"/>
                <w:color w:val="000000"/>
                <w:szCs w:val="24"/>
              </w:rPr>
              <w:t>ПРИКІНЦЕВІ ПОЛОЖЕННЯ</w:t>
            </w:r>
          </w:p>
        </w:tc>
        <w:tc>
          <w:tcPr>
            <w:tcW w:w="1134" w:type="dxa"/>
            <w:vAlign w:val="center"/>
          </w:tcPr>
          <w:p w14:paraId="4947C780" w14:textId="77777777" w:rsidR="00D94EC2" w:rsidRPr="00D94EC2" w:rsidRDefault="00D94EC2" w:rsidP="00033549">
            <w:pPr>
              <w:rPr>
                <w:rFonts w:ascii="Times New Roman" w:hAnsi="Times New Roman" w:cs="Times New Roman"/>
                <w:szCs w:val="24"/>
              </w:rPr>
            </w:pPr>
            <w:r w:rsidRPr="00D94EC2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</w:tbl>
    <w:p w14:paraId="353BF8E9" w14:textId="77777777" w:rsidR="00F802D1" w:rsidRDefault="00F802D1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58C8D451" w14:textId="4EC9ED18" w:rsidR="006D1B91" w:rsidRPr="006B1D85" w:rsidRDefault="00803A23" w:rsidP="00A0692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3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РОЗДІЛ</w:t>
      </w:r>
      <w:r w:rsidR="006D1B91" w:rsidRPr="006B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I</w:t>
      </w:r>
    </w:p>
    <w:p w14:paraId="4B874754" w14:textId="34987A62" w:rsidR="00803A23" w:rsidRPr="006B1D85" w:rsidRDefault="00803A23" w:rsidP="00D94EC2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3A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ЗАГАЛЬНІ ПОЛОЖЕННЯ</w:t>
      </w:r>
    </w:p>
    <w:p w14:paraId="2FCADA2E" w14:textId="0AA8B8CA" w:rsidR="00697F0C" w:rsidRPr="00697F0C" w:rsidRDefault="00697F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97F0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 У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початковій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школі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№ 205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ведеться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електронний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щоденник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класу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на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сайті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www.dziennik.librus.pl.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Програмне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забезпечення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та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пов’язані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з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ним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послуги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надаються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сторонньою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компанією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яка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співпрацює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зі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школою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на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підставі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договору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підписаного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директором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школи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та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уповноваженим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представником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компанії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що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забезпечує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та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керує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системою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електронного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реєстру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в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Системі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контролю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відвідуваності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та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успішності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eastAsia="pl-PL"/>
        </w:rPr>
        <w:t>навчання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1420DEA5" w14:textId="7060F1FF" w:rsidR="00697F0C" w:rsidRPr="00697F0C" w:rsidRDefault="00697F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Відповідальність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надійність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роботи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системи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захист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персональних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зберігаються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несуть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компанія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яка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контролює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роботу онлайн-журналу,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працівники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які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мають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прямий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редагування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перегляду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а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також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gram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батьки</w:t>
      </w:r>
      <w:proofErr w:type="gram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сфері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наданих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їм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. на серверах і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створення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резервних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копій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. Детальна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відповідальність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регулюється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договором,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укладеним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між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сторонами, і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положеннями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чинного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законодавства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Польщі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4C0A21CE" w14:textId="31ADF9AF" w:rsidR="00697F0C" w:rsidRPr="00697F0C" w:rsidRDefault="00697F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Правові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основи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функціонування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журналу,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сховища</w:t>
      </w:r>
      <w:proofErr w:type="spellEnd"/>
    </w:p>
    <w:p w14:paraId="080A80B7" w14:textId="3BBFA8B7" w:rsidR="006D1B91" w:rsidRPr="00697F0C" w:rsidRDefault="00697F0C" w:rsidP="00697F0C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обробка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учнів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батьків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документування</w:t>
      </w:r>
      <w:proofErr w:type="spellEnd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ходу </w:t>
      </w:r>
      <w:proofErr w:type="spellStart"/>
      <w:r w:rsidRPr="00697F0C">
        <w:rPr>
          <w:rFonts w:ascii="Times New Roman" w:eastAsia="Times New Roman" w:hAnsi="Times New Roman" w:cs="Times New Roman"/>
          <w:szCs w:val="24"/>
          <w:lang w:val="ru-RU" w:eastAsia="pl-PL"/>
        </w:rPr>
        <w:t>навчання</w:t>
      </w:r>
      <w:proofErr w:type="spellEnd"/>
      <w:r w:rsidR="006D1B91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:</w:t>
      </w:r>
    </w:p>
    <w:p w14:paraId="15F8A701" w14:textId="512DDB91" w:rsidR="003E6140" w:rsidRPr="00697F0C" w:rsidRDefault="003E6140" w:rsidP="00D94EC2">
      <w:pPr>
        <w:spacing w:before="100" w:beforeAutospacing="1" w:after="0" w:line="240" w:lineRule="auto"/>
        <w:ind w:left="1083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- 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Розпорядження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Міністра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освіти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і науки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України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від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29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серпня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2014 року про порядок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ведення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в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державних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дитячих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садках, школах і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установах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документації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про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хід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навчальної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,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виховної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та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доглядової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діяльності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та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види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такої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 xml:space="preserve"> </w:t>
      </w:r>
      <w:proofErr w:type="spellStart"/>
      <w:r w:rsidR="00697F0C" w:rsidRPr="00697F0C">
        <w:rPr>
          <w:rStyle w:val="ac"/>
          <w:sz w:val="27"/>
          <w:szCs w:val="27"/>
          <w:lang w:val="ru-RU"/>
        </w:rPr>
        <w:t>документації</w:t>
      </w:r>
      <w:proofErr w:type="spellEnd"/>
      <w:r w:rsidR="00697F0C" w:rsidRPr="00697F0C">
        <w:rPr>
          <w:rStyle w:val="ac"/>
          <w:sz w:val="27"/>
          <w:szCs w:val="27"/>
          <w:lang w:val="ru-RU"/>
        </w:rPr>
        <w:t>.</w:t>
      </w:r>
      <w:r w:rsidRPr="00697F0C">
        <w:rPr>
          <w:rStyle w:val="ac"/>
          <w:sz w:val="27"/>
          <w:szCs w:val="27"/>
          <w:lang w:val="ru-RU"/>
        </w:rPr>
        <w:t>,</w:t>
      </w:r>
    </w:p>
    <w:p w14:paraId="18F55836" w14:textId="77777777" w:rsidR="00697F0C" w:rsidRPr="00697F0C" w:rsidRDefault="006D1B91" w:rsidP="00697F0C">
      <w:pPr>
        <w:spacing w:before="100" w:beforeAutospacing="1" w:after="0" w:line="240" w:lineRule="auto"/>
        <w:ind w:left="1083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– </w:t>
      </w:r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Закон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29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серпня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1997 р. «Про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захист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» (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зведений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текст: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Законодавчий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вісник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2002 р., № 101, ст. 926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із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змінами</w:t>
      </w:r>
      <w:proofErr w:type="spellEnd"/>
      <w:r w:rsidR="00697F0C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);</w:t>
      </w:r>
    </w:p>
    <w:p w14:paraId="42C7E6F6" w14:textId="6C17E458" w:rsidR="006D1B91" w:rsidRPr="00697F0C" w:rsidRDefault="00697F0C" w:rsidP="00697F0C">
      <w:pPr>
        <w:spacing w:before="100" w:beforeAutospacing="1" w:after="0" w:line="240" w:lineRule="auto"/>
        <w:ind w:left="1083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– Наказ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міністра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внутрішніх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справ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адміністрації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29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квітня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2004 р. про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документальне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оформлення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обробки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технічні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організаційні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умови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повинні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відповідати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пристрої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ІТ-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використовуються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обробки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(Закон.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вісник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 2006 р., № 100, ст. 1024</w:t>
      </w:r>
      <w:r w:rsidR="006D1B91"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)</w:t>
      </w:r>
    </w:p>
    <w:p w14:paraId="52A73777" w14:textId="7D6049C1" w:rsidR="00697F0C" w:rsidRP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Адміністратором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є Початкова школа № 205 у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Лодзі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вул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Домбрувки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1.</w:t>
      </w:r>
    </w:p>
    <w:p w14:paraId="7407C497" w14:textId="71FA7BA7" w:rsidR="00697F0C" w:rsidRPr="00803A23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Метою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обробки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є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виконання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зобов'язань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випливають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Постанови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Міністра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національної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освіти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спорту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19 лютого 2002 року про порядок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документації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хід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навчальної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виховної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доглядової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діяльності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види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цієї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документація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державних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дитячих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садків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установ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(Закон.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вісник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№ 23, ст. 225 та 2003 р. № 107, ст. 1003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зі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змінами</w:t>
      </w:r>
      <w:proofErr w:type="spellEnd"/>
      <w:r w:rsidRPr="00803A2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).</w:t>
      </w:r>
    </w:p>
    <w:p w14:paraId="690DD86D" w14:textId="16DF0F56" w:rsidR="00697F0C" w:rsidRP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Працівники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зобов’язані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застосовувати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правила,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містяться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цьому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порядку (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додаток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4).</w:t>
      </w:r>
    </w:p>
    <w:p w14:paraId="5334CC4D" w14:textId="1557D939" w:rsidR="00697F0C" w:rsidRP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Батькам на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зборах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новому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навчальному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році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надається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можливість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ознайомитися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роботою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функціонуванням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журналу.</w:t>
      </w:r>
    </w:p>
    <w:p w14:paraId="2B8E85BC" w14:textId="1FC8A5BF" w:rsidR="00697F0C" w:rsidRP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Індивідуальні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логіни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паролі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першого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входу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надаються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батькам</w:t>
      </w:r>
      <w:proofErr w:type="gram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безкоштовно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класним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керівником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канцелярії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письмову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розписку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отримання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15AD3605" w14:textId="4D19028F" w:rsidR="00697F0C" w:rsidRP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Записи в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забезпечують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виконання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положень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внутрішньошкільного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оцінювання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Систем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оцінювання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72FF2C42" w14:textId="77777777" w:rsid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ефективного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документообігу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особливо у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збою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директор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надає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кожному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вчителю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«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замінні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картки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» для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виставлення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оцінок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оцінювання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відвідуваності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метою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здійснення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навчального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процесу.</w:t>
      </w:r>
    </w:p>
    <w:p w14:paraId="0705E668" w14:textId="41E363AA" w:rsid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lastRenderedPageBreak/>
        <w:t xml:space="preserve">. Правила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користування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електронним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журналом батьками (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опікунами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),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учнями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працівниками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встановлюються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договорі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укладається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між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сторонньою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компанією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-оператором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та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навчальним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закладом,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правила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описані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вкладці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ДОВІДКА в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входу на сайт </w:t>
      </w:r>
      <w:hyperlink r:id="rId8" w:history="1">
        <w:r w:rsidRPr="00642154">
          <w:rPr>
            <w:rStyle w:val="a4"/>
            <w:rFonts w:ascii="Times New Roman" w:eastAsia="Times New Roman" w:hAnsi="Times New Roman" w:cs="Times New Roman"/>
            <w:szCs w:val="24"/>
            <w:lang w:eastAsia="pl-PL"/>
          </w:rPr>
          <w:t>http</w:t>
        </w:r>
        <w:r w:rsidRPr="00642154">
          <w:rPr>
            <w:rStyle w:val="a4"/>
            <w:rFonts w:ascii="Times New Roman" w:eastAsia="Times New Roman" w:hAnsi="Times New Roman" w:cs="Times New Roman"/>
            <w:szCs w:val="24"/>
            <w:lang w:val="ru-RU" w:eastAsia="pl-PL"/>
          </w:rPr>
          <w:t>://</w:t>
        </w:r>
        <w:r w:rsidRPr="00642154">
          <w:rPr>
            <w:rStyle w:val="a4"/>
            <w:rFonts w:ascii="Times New Roman" w:eastAsia="Times New Roman" w:hAnsi="Times New Roman" w:cs="Times New Roman"/>
            <w:szCs w:val="24"/>
            <w:lang w:eastAsia="pl-PL"/>
          </w:rPr>
          <w:t>www</w:t>
        </w:r>
        <w:r w:rsidRPr="00642154">
          <w:rPr>
            <w:rStyle w:val="a4"/>
            <w:rFonts w:ascii="Times New Roman" w:eastAsia="Times New Roman" w:hAnsi="Times New Roman" w:cs="Times New Roman"/>
            <w:szCs w:val="24"/>
            <w:lang w:val="ru-RU" w:eastAsia="pl-PL"/>
          </w:rPr>
          <w:t>.</w:t>
        </w:r>
        <w:r w:rsidRPr="00642154">
          <w:rPr>
            <w:rStyle w:val="a4"/>
            <w:rFonts w:ascii="Times New Roman" w:eastAsia="Times New Roman" w:hAnsi="Times New Roman" w:cs="Times New Roman"/>
            <w:szCs w:val="24"/>
            <w:lang w:eastAsia="pl-PL"/>
          </w:rPr>
          <w:t>dziennik</w:t>
        </w:r>
        <w:r w:rsidRPr="00642154">
          <w:rPr>
            <w:rStyle w:val="a4"/>
            <w:rFonts w:ascii="Times New Roman" w:eastAsia="Times New Roman" w:hAnsi="Times New Roman" w:cs="Times New Roman"/>
            <w:szCs w:val="24"/>
            <w:lang w:val="ru-RU" w:eastAsia="pl-PL"/>
          </w:rPr>
          <w:t>.</w:t>
        </w:r>
        <w:proofErr w:type="spellStart"/>
        <w:r w:rsidRPr="00642154">
          <w:rPr>
            <w:rStyle w:val="a4"/>
            <w:rFonts w:ascii="Times New Roman" w:eastAsia="Times New Roman" w:hAnsi="Times New Roman" w:cs="Times New Roman"/>
            <w:szCs w:val="24"/>
            <w:lang w:eastAsia="pl-PL"/>
          </w:rPr>
          <w:t>librus</w:t>
        </w:r>
        <w:proofErr w:type="spellEnd"/>
        <w:r w:rsidRPr="00642154">
          <w:rPr>
            <w:rStyle w:val="a4"/>
            <w:rFonts w:ascii="Times New Roman" w:eastAsia="Times New Roman" w:hAnsi="Times New Roman" w:cs="Times New Roman"/>
            <w:szCs w:val="24"/>
            <w:lang w:val="ru-RU" w:eastAsia="pl-PL"/>
          </w:rPr>
          <w:t>.</w:t>
        </w:r>
        <w:proofErr w:type="spellStart"/>
        <w:r w:rsidRPr="00642154">
          <w:rPr>
            <w:rStyle w:val="a4"/>
            <w:rFonts w:ascii="Times New Roman" w:eastAsia="Times New Roman" w:hAnsi="Times New Roman" w:cs="Times New Roman"/>
            <w:szCs w:val="24"/>
            <w:lang w:eastAsia="pl-PL"/>
          </w:rPr>
          <w:t>pl</w:t>
        </w:r>
        <w:proofErr w:type="spellEnd"/>
        <w:r w:rsidRPr="00642154">
          <w:rPr>
            <w:rStyle w:val="a4"/>
            <w:rFonts w:ascii="Times New Roman" w:eastAsia="Times New Roman" w:hAnsi="Times New Roman" w:cs="Times New Roman"/>
            <w:szCs w:val="24"/>
            <w:lang w:val="ru-RU" w:eastAsia="pl-PL"/>
          </w:rPr>
          <w:t>/</w:t>
        </w:r>
      </w:hyperlink>
    </w:p>
    <w:p w14:paraId="0D9358EF" w14:textId="77777777" w:rsid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Кожен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(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законний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входу в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обліковий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із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вкладки ІНФОРМАЦІЯ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має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Закону про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захист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доступ до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звітів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містяться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даних.</w:t>
      </w:r>
      <w:proofErr w:type="spellEnd"/>
    </w:p>
    <w:p w14:paraId="50C1B734" w14:textId="77777777" w:rsid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Батьки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мають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вільний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до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журналу.</w:t>
      </w:r>
    </w:p>
    <w:p w14:paraId="156DC55D" w14:textId="3343F2AD" w:rsidR="006D1B91" w:rsidRPr="00697F0C" w:rsidRDefault="00697F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2015/2016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навчальному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році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паралельно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паперовим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функціонуватиме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електронний</w:t>
      </w:r>
      <w:proofErr w:type="spellEnd"/>
      <w:r w:rsidRPr="00697F0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журнал.</w:t>
      </w:r>
    </w:p>
    <w:p w14:paraId="2F394E90" w14:textId="2AEB523A" w:rsidR="006D1B91" w:rsidRPr="006D1B91" w:rsidRDefault="006E2EE7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be-BY" w:eastAsia="pl-PL"/>
        </w:rPr>
        <w:t>РОЗДІЛ</w:t>
      </w:r>
      <w:r w:rsidR="006D1B91" w:rsidRPr="006D1B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II</w:t>
      </w:r>
    </w:p>
    <w:p w14:paraId="4487B29E" w14:textId="77777777" w:rsidR="006D1B91" w:rsidRPr="006D1B91" w:rsidRDefault="006D1B91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FFA9015" w14:textId="2162840A" w:rsidR="006D1B91" w:rsidRDefault="006E2EE7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pl-PL"/>
        </w:rPr>
      </w:pPr>
      <w:r w:rsidRPr="006E2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pl-PL"/>
        </w:rPr>
        <w:t>ПОЛІТИКА БЕЗПЕКИ ТА ЗАСТОСОВНІ ОБЛІКОВІ ЗАПИСИ</w:t>
      </w:r>
    </w:p>
    <w:p w14:paraId="5B70487D" w14:textId="77777777" w:rsidR="006E2EE7" w:rsidRPr="006E2EE7" w:rsidRDefault="006E2EE7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09184FF7" w14:textId="02648ABD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Політика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безпеки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щодо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захисту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початковій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№ 205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поширюється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обробляються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традиційних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наборах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зокрема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 файлах</w:t>
      </w:r>
      <w:proofErr w:type="gram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покажчиках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книгах, списках та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колекціях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ІТ-системах,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випадку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обробки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поза набором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04C05F92" w14:textId="528CC918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Порушення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процедур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захисту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зборів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особами,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працюють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трудових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відносинах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уповноважених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доступ та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обробку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використовуються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початковій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№ 205, буде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розглядатися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як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серйозне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порушення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основних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обов’язків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працівника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усіма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витікаючими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наслідки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припиненням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трудових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відносин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включно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631F174A" w14:textId="74142573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На запит особи,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якої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обробляються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надається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дату, з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якої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її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обробляються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файлі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та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зміст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джерело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з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походять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щодо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неї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крім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випадків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коли 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зв’язку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цим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зобов’язаний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зберігати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державну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ділову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професійну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таємницю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спосіб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обсяг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передачі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своїх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зокрема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одержувачів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категорії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одержувачів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яким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спосіб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були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зібрані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3ACD5503" w14:textId="4141505F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кожен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має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свій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унікальний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обліковий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за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він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несе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відповідальність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724339D7" w14:textId="03E2A23F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Система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передбачає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періодичну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пароля в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обліковому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викладача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кожні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30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днів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180EE093" w14:textId="73676AD7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Для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забезпечення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безпеки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пароль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має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містити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не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менше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8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символів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бути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комбінацією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літер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цифр, 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символів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верхнього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нижнього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регістру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0DCA176F" w14:textId="0283920B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Автоматично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згенерований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пароль для нового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є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одноразовим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і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користувачеві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буде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запропоновано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змінити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час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першого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входу.</w:t>
      </w:r>
    </w:p>
    <w:p w14:paraId="1BDC20AC" w14:textId="0D5D29DC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Кожен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зобов'язаний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дотримуватися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описаних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правил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зокрема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зберігати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таємниці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не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повідомляти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свій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логін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пароль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до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іншим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людям,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закінчення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терміну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дії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пароля.</w:t>
      </w:r>
    </w:p>
    <w:p w14:paraId="08FDCDC0" w14:textId="11FB12CF" w:rsidR="006D1B91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Через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логін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пароль, а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додатково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через систему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KeyStroke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здійснюється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ідентифікація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користувача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системі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журналу.</w:t>
      </w:r>
      <w:r w:rsidR="006D1B91"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proofErr w:type="gramEnd"/>
    </w:p>
    <w:p w14:paraId="21EC884F" w14:textId="2828950D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входу в систему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користувач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зобов'язаний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перевірити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достовірність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інформації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щодо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останнього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успішного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невдалого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входу. Про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виявлення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lastRenderedPageBreak/>
        <w:t xml:space="preserve">неточностей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негайно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повідомляти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особисто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адміністратора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0A35F733" w14:textId="48986FEE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У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втрати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пароля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підозри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він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був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прочитаний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/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викрадений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неавторизованою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особою,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користувач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зобов’язаний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негайно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повідомити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цей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факт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адміністратора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Шкільного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журналу, а в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обґрунтованих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випадках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–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негайно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змінити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його</w:t>
      </w:r>
      <w:proofErr w:type="spellEnd"/>
      <w:proofErr w:type="gram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. .</w:t>
      </w:r>
      <w:proofErr w:type="gramEnd"/>
    </w:p>
    <w:p w14:paraId="5359115B" w14:textId="1FE2EAC7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У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використання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особистого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комп’ютера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чи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ноутбука </w:t>
      </w:r>
      <w:proofErr w:type="gram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для доступу</w:t>
      </w:r>
      <w:proofErr w:type="gram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реєстру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необхідно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дотримуватись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усіх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принципів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захисту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персональних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які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діють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школі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.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Зокрема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не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заходити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невідомі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мережі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подбати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належний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програмний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захист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приватного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обладнання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1AFBA1E2" w14:textId="5324D923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Відсутність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активності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веб-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сайті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протягом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45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хвилин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.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призводить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автоматичного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виходу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системи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427E1C11" w14:textId="3DD8A2EE" w:rsidR="006E2EE7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Весь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зв'язок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здійснюється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допомогою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зашифрованого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каналу.</w:t>
      </w:r>
    </w:p>
    <w:p w14:paraId="59EA0C86" w14:textId="70189A74" w:rsidR="006D1B91" w:rsidRPr="006E2EE7" w:rsidRDefault="006E2EE7">
      <w:pPr>
        <w:pStyle w:val="a7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В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електронному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журналі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функціонують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наступні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види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рахунків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відповідними</w:t>
      </w:r>
      <w:proofErr w:type="spellEnd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E2EE7">
        <w:rPr>
          <w:rFonts w:ascii="Times New Roman" w:eastAsia="Times New Roman" w:hAnsi="Times New Roman" w:cs="Times New Roman"/>
          <w:szCs w:val="24"/>
          <w:lang w:val="ru-RU" w:eastAsia="pl-PL"/>
        </w:rPr>
        <w:t>дозволами</w:t>
      </w:r>
      <w:proofErr w:type="spellEnd"/>
      <w:r w:rsidR="006D1B91" w:rsidRPr="006E2E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:</w:t>
      </w:r>
    </w:p>
    <w:p w14:paraId="02EF5A1C" w14:textId="77777777" w:rsidR="006D1B91" w:rsidRPr="006E2EE7" w:rsidRDefault="006D1B91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33608717" w14:textId="7FF2D0AF" w:rsidR="006D1B91" w:rsidRPr="002D59E5" w:rsidRDefault="002D59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pl-PL"/>
        </w:rPr>
      </w:pPr>
      <w:r w:rsidRPr="002D59E5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СУПЕРАДМІНІСТРАТОР: </w:t>
      </w:r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права </w:t>
      </w:r>
      <w:proofErr w:type="spellStart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випливають</w:t>
      </w:r>
      <w:proofErr w:type="spellEnd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з контракту та </w:t>
      </w:r>
      <w:proofErr w:type="spellStart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>контролюються</w:t>
      </w:r>
      <w:proofErr w:type="spellEnd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>зовнішньою</w:t>
      </w:r>
      <w:proofErr w:type="spellEnd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>компанією</w:t>
      </w:r>
      <w:proofErr w:type="spellEnd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він</w:t>
      </w:r>
      <w:proofErr w:type="spellEnd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відповідає</w:t>
      </w:r>
      <w:proofErr w:type="spellEnd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за контакт </w:t>
      </w:r>
      <w:proofErr w:type="spellStart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>зі</w:t>
      </w:r>
      <w:proofErr w:type="spellEnd"/>
      <w:r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школою</w:t>
      </w:r>
      <w:r w:rsidR="006D1B91" w:rsidRPr="002D59E5">
        <w:rPr>
          <w:rFonts w:ascii="Times New Roman" w:eastAsia="Times New Roman" w:hAnsi="Times New Roman" w:cs="Times New Roman"/>
          <w:bCs/>
          <w:szCs w:val="24"/>
          <w:lang w:val="ru-RU" w:eastAsia="pl-PL"/>
        </w:rPr>
        <w:t>.</w:t>
      </w:r>
    </w:p>
    <w:p w14:paraId="192B4990" w14:textId="77777777" w:rsidR="006D1B91" w:rsidRPr="002D59E5" w:rsidRDefault="006D1B91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3C27D91E" w14:textId="77777777" w:rsidR="00EB3089" w:rsidRPr="00EB3089" w:rsidRDefault="006D1B9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E44EC">
        <w:rPr>
          <w:rFonts w:ascii="Times New Roman" w:eastAsia="Times New Roman" w:hAnsi="Times New Roman" w:cs="Times New Roman"/>
          <w:b/>
          <w:szCs w:val="24"/>
          <w:lang w:eastAsia="pl-PL"/>
        </w:rPr>
        <w:t>SZKOLNY ADMINISTRATOR</w:t>
      </w:r>
      <w:r w:rsidRPr="006D1B91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Адміністратор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шкільного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електронного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журналу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):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адмініструє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систему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електронного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журналу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таким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чином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щоб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забезпечити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її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ефективну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роботу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за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допомогою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таких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дозволів</w:t>
      </w:r>
      <w:proofErr w:type="spellEnd"/>
      <w:r w:rsidR="00EB3089" w:rsidRPr="00EB3089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14:paraId="5FC1263E" w14:textId="66C34F7D" w:rsidR="00EB3089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керувати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всіма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шкільними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даними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включаючи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шкільний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розклад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</w:p>
    <w:p w14:paraId="0FE50A45" w14:textId="77777777" w:rsidR="00EB3089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і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eastAsia="pl-PL"/>
        </w:rPr>
        <w:t>заблоковані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eastAsia="pl-PL"/>
        </w:rPr>
        <w:t>рахунки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60C7A233" w14:textId="0104778D" w:rsidR="00EB3089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управління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загальношкільними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категоріями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системою контролю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відвідуваності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65A67403" w14:textId="1ABB4514" w:rsidR="00EB3089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перегляд списку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облікових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записів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користувачів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надання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дозволів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3DBD9019" w14:textId="54DCDD80" w:rsidR="00EB3089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перегляд статистики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користувачів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включаючи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статистику входу;</w:t>
      </w:r>
    </w:p>
    <w:p w14:paraId="2C4DF656" w14:textId="0BD8AE83" w:rsidR="00EB3089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перегляд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введених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оцінок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відвідуваності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45F00042" w14:textId="7391E985" w:rsidR="00EB3089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системних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повідомлень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розміщених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оголошень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повідомлень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надісланих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іншими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особами;</w:t>
      </w:r>
    </w:p>
    <w:p w14:paraId="2346B49A" w14:textId="56E83F8D" w:rsidR="00EB3089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конфігурації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облікового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запису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основних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загальносистемних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налаштувань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рівні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1064A148" w14:textId="45E4E3CD" w:rsidR="006D1B91" w:rsidRPr="00EB3089" w:rsidRDefault="00EB3089">
      <w:pPr>
        <w:pStyle w:val="a7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роздруківок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експорту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також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вибраних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параметрів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панелі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директора</w:t>
      </w:r>
      <w:r w:rsidR="006D1B91" w:rsidRPr="00EB308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7F8C1394" w14:textId="77777777" w:rsidR="00157352" w:rsidRPr="00EB3089" w:rsidRDefault="00157352" w:rsidP="00157352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3BD81F75" w14:textId="77777777" w:rsidR="007E0EEB" w:rsidRPr="00EB3089" w:rsidRDefault="007E0EEB" w:rsidP="00157352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6D3BADBC" w14:textId="77777777" w:rsidR="0023087E" w:rsidRPr="00EB3089" w:rsidRDefault="0023087E" w:rsidP="00157352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2584E428" w14:textId="01890940" w:rsidR="006D1B91" w:rsidRPr="006D1B91" w:rsidRDefault="00E5007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ДИРЕКТОР ШКОЛИ</w:t>
      </w:r>
      <w:r w:rsidR="006D1B91" w:rsidRPr="002E44EC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I WICEDYREKTOR</w:t>
      </w:r>
      <w:r w:rsidR="006D1B91" w:rsidRPr="006D1B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</w:p>
    <w:p w14:paraId="61DD934D" w14:textId="77777777" w:rsidR="00EB3089" w:rsidRPr="00EB3089" w:rsidRDefault="00EB3089" w:rsidP="00EB3089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оцінок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відвідуваності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також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редагувати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дані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0C68CB90" w14:textId="77777777" w:rsidR="00EB3089" w:rsidRPr="00EB3089" w:rsidRDefault="00EB3089" w:rsidP="00EB3089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lastRenderedPageBreak/>
        <w:t xml:space="preserve">2.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статистики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статистики входу,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оцінює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2B561DF1" w14:textId="77777777" w:rsidR="00EB3089" w:rsidRPr="00EB3089" w:rsidRDefault="00EB3089" w:rsidP="00EB3089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3.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системних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повідомлень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розміщених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оголошень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21C77D18" w14:textId="77777777" w:rsidR="00EB3089" w:rsidRPr="00EB3089" w:rsidRDefault="00EB3089" w:rsidP="00EB3089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4.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конфігурації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облікового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запису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7D16D3B0" w14:textId="77777777" w:rsidR="00EB3089" w:rsidRPr="00EB3089" w:rsidRDefault="00EB3089" w:rsidP="00EB3089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5.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роздруківок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експорту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також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доступних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панелі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керування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6A1BB33A" w14:textId="6FC3FC33" w:rsidR="00342C31" w:rsidRDefault="00EB3089" w:rsidP="00EB3089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6.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eastAsia="pl-PL"/>
        </w:rPr>
        <w:t>веде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eastAsia="pl-PL"/>
        </w:rPr>
        <w:t>розклад</w:t>
      </w:r>
      <w:proofErr w:type="spellEnd"/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</w:p>
    <w:p w14:paraId="43B7B92C" w14:textId="77777777" w:rsidR="00342C31" w:rsidRPr="00342C31" w:rsidRDefault="00342C31" w:rsidP="00F74E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A47A58C" w14:textId="2D1866FF" w:rsidR="006D1B91" w:rsidRPr="006D1B91" w:rsidRDefault="00E5007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КЛАСНИЙ КЕРІВНИК</w:t>
      </w:r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14:paraId="485DA802" w14:textId="022DD7A5" w:rsidR="00EB3089" w:rsidRPr="00EB3089" w:rsidRDefault="00EB3089">
      <w:pPr>
        <w:pStyle w:val="a7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контролює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уроках,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які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він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проводить,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відвідування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їх</w:t>
      </w:r>
      <w:proofErr w:type="spellEnd"/>
    </w:p>
    <w:p w14:paraId="4C033F33" w14:textId="151A645B" w:rsidR="00EB3089" w:rsidRPr="00EB3089" w:rsidRDefault="00EB3089">
      <w:pPr>
        <w:pStyle w:val="a7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веде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класі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в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якому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він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є репетитором -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якщо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надав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такий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дозвіл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339C65A3" w14:textId="74114943" w:rsidR="00EB3089" w:rsidRPr="00EB3089" w:rsidRDefault="00EB3089">
      <w:pPr>
        <w:pStyle w:val="a7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редагувати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дані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учнів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в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якому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він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вихователь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11F3FD74" w14:textId="42EAFF1E" w:rsidR="00EB3089" w:rsidRPr="00EB3089" w:rsidRDefault="00EB3089">
      <w:pPr>
        <w:pStyle w:val="a7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Переглядайте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всю статистику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статистику входу;</w:t>
      </w:r>
    </w:p>
    <w:p w14:paraId="584EF972" w14:textId="7B45F6FB" w:rsidR="00EB3089" w:rsidRPr="00EB3089" w:rsidRDefault="00EB3089">
      <w:pPr>
        <w:pStyle w:val="a7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переглядати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учнів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класі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їхню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68C46DFE" w14:textId="4B8CC930" w:rsidR="00EB3089" w:rsidRPr="00EB3089" w:rsidRDefault="00EB3089">
      <w:pPr>
        <w:pStyle w:val="a7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системних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повідомлень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розміщених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оголошень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52BC9279" w14:textId="7253766B" w:rsidR="00EB3089" w:rsidRPr="00EB3089" w:rsidRDefault="00EB3089">
      <w:pPr>
        <w:pStyle w:val="a7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конфігурації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власного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облікового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запису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27A562F8" w14:textId="6843A245" w:rsidR="006D1B91" w:rsidRPr="00EB3089" w:rsidRDefault="00EB3089">
      <w:pPr>
        <w:pStyle w:val="a7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роздруківок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експорту</w:t>
      </w:r>
      <w:proofErr w:type="spellEnd"/>
      <w:r w:rsidR="006D1B91" w:rsidRPr="00EB3089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0ED287D5" w14:textId="77777777" w:rsidR="006D1B91" w:rsidRPr="00EB3089" w:rsidRDefault="006D1B91" w:rsidP="00F74E4F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3DB1B1A6" w14:textId="7D0A6ED6" w:rsidR="005A794A" w:rsidRPr="005A794A" w:rsidRDefault="00E85EE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ВЧИТЕЛЬ</w:t>
      </w:r>
      <w:r w:rsidR="006D1B91" w:rsidRPr="006D1B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="005A794A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4BA29E20" w14:textId="0F15D822" w:rsidR="00EB3089" w:rsidRPr="00EB3089" w:rsidRDefault="00EB3089">
      <w:pPr>
        <w:pStyle w:val="a7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контролює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відвідування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занять,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які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він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викладає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3899053F" w14:textId="6A6032D3" w:rsidR="00EB3089" w:rsidRPr="00EB3089" w:rsidRDefault="00EB3089">
      <w:pPr>
        <w:pStyle w:val="a7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Переглядайте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всю статистику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статистику входу;</w:t>
      </w:r>
    </w:p>
    <w:p w14:paraId="616B10A2" w14:textId="70F648FC" w:rsidR="00EB3089" w:rsidRPr="00EB3089" w:rsidRDefault="00EB3089">
      <w:pPr>
        <w:pStyle w:val="a7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переглядати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636A1361" w14:textId="0A9D540C" w:rsidR="00EB3089" w:rsidRPr="00EB3089" w:rsidRDefault="00EB3089">
      <w:pPr>
        <w:pStyle w:val="a7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системних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повідомлень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розміщених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оголошень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77766C17" w14:textId="27095B20" w:rsidR="00EB3089" w:rsidRPr="00EB3089" w:rsidRDefault="00EB3089">
      <w:pPr>
        <w:pStyle w:val="a7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конфігурації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власного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облікового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запису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4F667E91" w14:textId="0605C852" w:rsidR="006D1B91" w:rsidRPr="00EB3089" w:rsidRDefault="00EB3089">
      <w:pPr>
        <w:pStyle w:val="a7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роздруківок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експорту</w:t>
      </w:r>
      <w:proofErr w:type="spellEnd"/>
      <w:r w:rsidR="006D1B91" w:rsidRPr="00EB308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2A125B6A" w14:textId="77777777" w:rsidR="006D1B91" w:rsidRPr="00EB3089" w:rsidRDefault="006D1B91" w:rsidP="00D94EC2">
      <w:pPr>
        <w:spacing w:before="100" w:beforeAutospacing="1" w:after="0" w:line="240" w:lineRule="auto"/>
        <w:ind w:left="153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1D49CA13" w14:textId="658C76F4" w:rsidR="006D1B91" w:rsidRPr="006D1B91" w:rsidRDefault="00505B8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ПЕДАГОГ</w:t>
      </w:r>
      <w:r w:rsidR="002E44EC">
        <w:rPr>
          <w:rFonts w:ascii="Times New Roman" w:eastAsia="Times New Roman" w:hAnsi="Times New Roman" w:cs="Times New Roman"/>
          <w:szCs w:val="24"/>
          <w:lang w:eastAsia="pl-PL"/>
        </w:rPr>
        <w:t xml:space="preserve"> :</w:t>
      </w:r>
      <w:proofErr w:type="gramEnd"/>
    </w:p>
    <w:p w14:paraId="20FE018B" w14:textId="77777777" w:rsidR="00EB3089" w:rsidRPr="00EB3089" w:rsidRDefault="00EB3089" w:rsidP="00EB3089">
      <w:pPr>
        <w:spacing w:before="100" w:beforeAutospacing="1" w:after="0" w:line="240" w:lineRule="auto"/>
        <w:ind w:left="180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переглядати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4B8E00B2" w14:textId="77777777" w:rsidR="00EB3089" w:rsidRPr="00EB3089" w:rsidRDefault="00EB3089" w:rsidP="00EB3089">
      <w:pPr>
        <w:spacing w:before="100" w:beforeAutospacing="1" w:after="0" w:line="240" w:lineRule="auto"/>
        <w:ind w:left="180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2.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повідомлень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оголошень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-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вихователь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листуватися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усіма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gram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батьками</w:t>
      </w:r>
      <w:proofErr w:type="gram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учнями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працівниками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21BD8648" w14:textId="77777777" w:rsidR="00EB3089" w:rsidRPr="00EB3089" w:rsidRDefault="00EB3089" w:rsidP="00EB3089">
      <w:pPr>
        <w:spacing w:before="100" w:beforeAutospacing="1" w:after="0" w:line="240" w:lineRule="auto"/>
        <w:ind w:left="180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3.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розкладу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занять у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школі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7EFA9354" w14:textId="77777777" w:rsidR="00EB3089" w:rsidRDefault="00EB3089" w:rsidP="00EB3089">
      <w:pPr>
        <w:spacing w:before="100" w:beforeAutospacing="1" w:after="0" w:line="240" w:lineRule="auto"/>
        <w:ind w:left="180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4.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розкладу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всіх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занять у школі;</w:t>
      </w:r>
    </w:p>
    <w:p w14:paraId="26603B73" w14:textId="77777777" w:rsidR="00EB3089" w:rsidRDefault="00EB3089" w:rsidP="00EB3089">
      <w:pPr>
        <w:spacing w:before="100" w:beforeAutospacing="1" w:after="0" w:line="240" w:lineRule="auto"/>
        <w:ind w:left="180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5.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меню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студентів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де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він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переглядати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напр.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дані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конкретного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учня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(файл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учня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),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коментарі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(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додані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поточний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день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lastRenderedPageBreak/>
        <w:t xml:space="preserve">для конкретного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),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дані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учня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контакти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gram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батьками</w:t>
      </w:r>
      <w:proofErr w:type="gram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події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життя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(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розміщувати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нову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інформацію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цьому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перегляді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);</w:t>
      </w:r>
    </w:p>
    <w:p w14:paraId="5062DB34" w14:textId="1E470A3B" w:rsidR="006D1B91" w:rsidRPr="00EB3089" w:rsidRDefault="00EB3089" w:rsidP="00EB3089">
      <w:pPr>
        <w:spacing w:before="100" w:beforeAutospacing="1" w:after="0" w:line="240" w:lineRule="auto"/>
        <w:ind w:left="180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6.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конфігурації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власного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облікового</w:t>
      </w:r>
      <w:proofErr w:type="spellEnd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3089">
        <w:rPr>
          <w:rFonts w:ascii="Times New Roman" w:eastAsia="Times New Roman" w:hAnsi="Times New Roman" w:cs="Times New Roman"/>
          <w:szCs w:val="24"/>
          <w:lang w:val="ru-RU" w:eastAsia="pl-PL"/>
        </w:rPr>
        <w:t>запису</w:t>
      </w:r>
      <w:proofErr w:type="spellEnd"/>
      <w:r w:rsidR="006D1B91" w:rsidRPr="00EB3089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7B802737" w14:textId="77777777" w:rsidR="006D1B91" w:rsidRPr="00EB3089" w:rsidRDefault="006D1B91" w:rsidP="00D94EC2">
      <w:pPr>
        <w:spacing w:before="100" w:beforeAutospacing="1"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7E6D5433" w14:textId="38412200" w:rsidR="006D1B91" w:rsidRPr="006D1B91" w:rsidRDefault="00505B8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СЕКРЕТАРІАТ</w:t>
      </w:r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14:paraId="43442608" w14:textId="77777777" w:rsidR="006D1B91" w:rsidRPr="006D1B91" w:rsidRDefault="006D1B91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D1B91">
        <w:rPr>
          <w:rFonts w:ascii="Times New Roman" w:eastAsia="Times New Roman" w:hAnsi="Times New Roman" w:cs="Times New Roman"/>
          <w:szCs w:val="24"/>
          <w:lang w:eastAsia="pl-PL"/>
        </w:rPr>
        <w:t>ma wgląd w listę kont użytkowników i w statystyki logowań.</w:t>
      </w:r>
    </w:p>
    <w:p w14:paraId="2873E456" w14:textId="77777777" w:rsidR="006D1B91" w:rsidRPr="006D1B91" w:rsidRDefault="006D1B91" w:rsidP="00D94EC2">
      <w:pPr>
        <w:spacing w:before="100" w:beforeAutospacing="1" w:after="0" w:line="240" w:lineRule="auto"/>
        <w:ind w:left="178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10B9282" w14:textId="7D3CDCA2" w:rsidR="006D1B91" w:rsidRPr="006D1B91" w:rsidRDefault="00693D7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БАТЬКИ/ЗАКОННИЙ ОПІКУН</w:t>
      </w:r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5A794A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3C3CC064" w14:textId="6BE5BF36" w:rsidR="006337E7" w:rsidRPr="006337E7" w:rsidRDefault="006337E7">
      <w:pPr>
        <w:pStyle w:val="a7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можуть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лише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переглядати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своєї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дитини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01AD96EC" w14:textId="4A6CF914" w:rsidR="006337E7" w:rsidRPr="006337E7" w:rsidRDefault="006337E7">
      <w:pPr>
        <w:pStyle w:val="a7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системних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повідомлень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розміщених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оголошень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33B8785E" w14:textId="62A5C597" w:rsidR="006D1B91" w:rsidRPr="006337E7" w:rsidRDefault="006337E7">
      <w:pPr>
        <w:pStyle w:val="a7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конфігурації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власного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облікового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запису</w:t>
      </w:r>
      <w:proofErr w:type="spellEnd"/>
      <w:r w:rsidR="006D1B91" w:rsidRPr="006337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46EE6C00" w14:textId="77777777" w:rsidR="006D1B91" w:rsidRPr="006337E7" w:rsidRDefault="006D1B91" w:rsidP="00D94EC2">
      <w:pPr>
        <w:spacing w:before="100" w:beforeAutospacing="1"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43B226E3" w14:textId="435679B5" w:rsidR="006D1B91" w:rsidRPr="002E44EC" w:rsidRDefault="00505B89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УЧЕНЬ</w:t>
      </w:r>
      <w:r w:rsidR="006D1B91" w:rsidRPr="002E44EC">
        <w:rPr>
          <w:rFonts w:ascii="Times New Roman" w:eastAsia="Times New Roman" w:hAnsi="Times New Roman" w:cs="Times New Roman"/>
          <w:b/>
          <w:szCs w:val="24"/>
          <w:lang w:eastAsia="pl-PL"/>
        </w:rPr>
        <w:t>:</w:t>
      </w:r>
      <w:r w:rsidR="005A794A" w:rsidRPr="002E44EC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</w:p>
    <w:p w14:paraId="198E6D79" w14:textId="5B71C652" w:rsidR="006337E7" w:rsidRPr="006337E7" w:rsidRDefault="006337E7">
      <w:pPr>
        <w:pStyle w:val="a7"/>
        <w:numPr>
          <w:ilvl w:val="1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можуть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переглядати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власні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080A7E06" w14:textId="00981943" w:rsidR="006337E7" w:rsidRPr="006337E7" w:rsidRDefault="006337E7">
      <w:pPr>
        <w:pStyle w:val="a7"/>
        <w:numPr>
          <w:ilvl w:val="1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системних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повідомлень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розміщених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оголошень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43611BE0" w14:textId="61100BA2" w:rsidR="006D1B91" w:rsidRPr="006337E7" w:rsidRDefault="006337E7">
      <w:pPr>
        <w:pStyle w:val="a7"/>
        <w:numPr>
          <w:ilvl w:val="1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 до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конфігурації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власного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облікового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запису</w:t>
      </w:r>
      <w:proofErr w:type="spellEnd"/>
      <w:r w:rsidR="006D1B91" w:rsidRPr="006337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7F7730EB" w14:textId="77777777" w:rsidR="006D1B91" w:rsidRPr="006337E7" w:rsidRDefault="006D1B91" w:rsidP="00D94EC2">
      <w:pPr>
        <w:spacing w:before="100" w:beforeAutospacing="1"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1A9CB1B1" w14:textId="0DC23724" w:rsidR="006D1B91" w:rsidRPr="006D1B91" w:rsidRDefault="00E5007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РАДА БАТЬКІВ</w:t>
      </w:r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5A794A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085992C5" w14:textId="01EBB3E0" w:rsidR="006D1B91" w:rsidRPr="006337E7" w:rsidRDefault="006337E7">
      <w:pPr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надсилати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повідомлення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gram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батькам</w:t>
      </w:r>
      <w:proofErr w:type="gram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із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даного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рад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філій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та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батьківська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рада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="006D1B91" w:rsidRPr="006337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6F603D45" w14:textId="77777777" w:rsidR="006D1B91" w:rsidRPr="006337E7" w:rsidRDefault="006D1B91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5A1B78A0" w14:textId="77777777" w:rsidR="006D1B91" w:rsidRPr="006337E7" w:rsidRDefault="006D1B91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46310FD2" w14:textId="77777777" w:rsidR="006337E7" w:rsidRDefault="006337E7" w:rsidP="006337E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17.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Кожен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користувач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зобов'язаний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уважно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прочитати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ДОВІДКУ</w:t>
      </w: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і ПРАВИЛА,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доступні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входу в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обліковий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запис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r w:rsidRPr="006337E7">
        <w:rPr>
          <w:rFonts w:ascii="Times New Roman" w:eastAsia="Times New Roman" w:hAnsi="Times New Roman" w:cs="Times New Roman"/>
          <w:szCs w:val="24"/>
          <w:lang w:eastAsia="pl-PL"/>
        </w:rPr>
        <w:t>http</w:t>
      </w: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://</w:t>
      </w:r>
      <w:r w:rsidRPr="006337E7">
        <w:rPr>
          <w:rFonts w:ascii="Times New Roman" w:eastAsia="Times New Roman" w:hAnsi="Times New Roman" w:cs="Times New Roman"/>
          <w:szCs w:val="24"/>
          <w:lang w:eastAsia="pl-PL"/>
        </w:rPr>
        <w:t>www</w:t>
      </w: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  <w:r w:rsidRPr="006337E7">
        <w:rPr>
          <w:rFonts w:ascii="Times New Roman" w:eastAsia="Times New Roman" w:hAnsi="Times New Roman" w:cs="Times New Roman"/>
          <w:szCs w:val="24"/>
          <w:lang w:eastAsia="pl-PL"/>
        </w:rPr>
        <w:t>dziennik</w:t>
      </w: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eastAsia="pl-PL"/>
        </w:rPr>
        <w:t>librus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eastAsia="pl-PL"/>
        </w:rPr>
        <w:t>pl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/,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зокрема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правилами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використання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Системи;</w:t>
      </w:r>
    </w:p>
    <w:p w14:paraId="2CFE26BD" w14:textId="0645FE15" w:rsidR="006337E7" w:rsidRPr="006337E7" w:rsidRDefault="006337E7" w:rsidP="006337E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18.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Дозволи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призначені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індивідуальним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обліковим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записам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можуть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бути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змінені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шкільним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адміністратором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 та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суперадміністратором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відповідно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27AA1A28" w14:textId="6338BADC" w:rsidR="006D1B91" w:rsidRPr="006337E7" w:rsidRDefault="006337E7" w:rsidP="006337E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19.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Актуальний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перелік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авторизацій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оприлюднюється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технічній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документації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Системи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доступній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входу в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облікові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записи директора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адміністратора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6337E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</w:t>
      </w:r>
      <w:r w:rsidR="006D1B91" w:rsidRPr="006337E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43BA4AAC" w14:textId="77777777" w:rsidR="006D1B91" w:rsidRPr="006337E7" w:rsidRDefault="006D1B91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5CCF6FAA" w14:textId="77777777" w:rsidR="00F74E4F" w:rsidRPr="006337E7" w:rsidRDefault="00F74E4F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1CFBBC07" w14:textId="77777777" w:rsidR="00F74E4F" w:rsidRPr="006337E7" w:rsidRDefault="00F74E4F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00692845" w14:textId="77777777" w:rsidR="00F74E4F" w:rsidRPr="006337E7" w:rsidRDefault="00F74E4F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5D3A9CBB" w14:textId="77777777" w:rsidR="002E44EC" w:rsidRPr="006337E7" w:rsidRDefault="002E44EC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2C9B9E95" w14:textId="77777777" w:rsidR="00F74E4F" w:rsidRPr="006337E7" w:rsidRDefault="00F74E4F" w:rsidP="00D94E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691F8A86" w14:textId="77777777" w:rsidR="002E44EC" w:rsidRPr="006337E7" w:rsidRDefault="002E44EC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</w:pPr>
    </w:p>
    <w:p w14:paraId="7A12330F" w14:textId="77777777" w:rsidR="006D1B91" w:rsidRPr="006D1B91" w:rsidRDefault="006D1B91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D1B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ROZDZIAŁ III</w:t>
      </w:r>
    </w:p>
    <w:p w14:paraId="273DB45F" w14:textId="77777777" w:rsidR="006D1B91" w:rsidRPr="006D1B91" w:rsidRDefault="006D1B91" w:rsidP="006D1B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F7DC38C" w14:textId="194AFFD8" w:rsidR="006D1B91" w:rsidRPr="00116250" w:rsidRDefault="004F6EE5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pl-PL"/>
        </w:rPr>
        <w:t>НАДАННЯ ІНФОРМАЦІЇ В ЕЛЕКТРОННОМУ ЖУРНАЛІ</w:t>
      </w:r>
    </w:p>
    <w:p w14:paraId="5067274B" w14:textId="298E8064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Модулі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ПОВІДОМЛЕННЯ, ОГОЛОШЕННЯ, РОЗКЛАД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використовуються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передачі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обміну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інформацією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між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усіма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користувачами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журналу.</w:t>
      </w:r>
    </w:p>
    <w:p w14:paraId="205B42FD" w14:textId="39CB0254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продовжуються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існуючі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форми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спілкування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батьками</w:t>
      </w:r>
      <w:proofErr w:type="gram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(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запрошення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відкритих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дверей,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індивідуальні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зустрічі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учителями,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щоденник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). Школа за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бажанням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(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законних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представників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паперові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роздруківки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надаються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журналу.</w:t>
      </w:r>
    </w:p>
    <w:p w14:paraId="6825961C" w14:textId="7E2A6424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батькам</w:t>
      </w:r>
      <w:proofErr w:type="gram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спрямоване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покращення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комунікації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зручності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перегляду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успішності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вашої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дитини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контролю за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виконанням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обов’язку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04FCA4D7" w14:textId="79ADF0F2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На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вимогу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кожного з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/законного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представника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класний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керівник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роздруківки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паперових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носіях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надаються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рахунок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Батька,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зацікавленого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такій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формі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спосіб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унеможливлює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до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6B4C7876" w14:textId="1ABC97B3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відсутності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наставника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педагог, заступник директора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директор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перевірки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наявності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відповідної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особи.</w:t>
      </w:r>
    </w:p>
    <w:p w14:paraId="6FB63516" w14:textId="6AE52987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Вся особиста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студентів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родини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є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конфіденційною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274409F9" w14:textId="566435AB" w:rsidR="006D1B91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не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мають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права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надавати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будь-яку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міститься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електронній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стороннім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третім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особам,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зокрема</w:t>
      </w:r>
      <w:proofErr w:type="spellEnd"/>
      <w:r w:rsidR="006D1B91"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:</w:t>
      </w:r>
    </w:p>
    <w:p w14:paraId="783F5E5C" w14:textId="766DDBAB" w:rsidR="006D1B91" w:rsidRPr="00116250" w:rsidRDefault="006D1B91" w:rsidP="00316DC4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-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забороняється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передавати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паролі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оцінки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відвідуваність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тощо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по телефону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особі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яка не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може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бути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чітко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ідентифікована</w:t>
      </w:r>
      <w:proofErr w:type="spellEnd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як </w:t>
      </w:r>
      <w:proofErr w:type="spellStart"/>
      <w:r w:rsidR="004F6EE5"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уповноважена</w:t>
      </w:r>
      <w:proofErr w:type="spellEnd"/>
      <w:r w:rsidRPr="00116250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.</w:t>
      </w:r>
    </w:p>
    <w:p w14:paraId="46DDF7C3" w14:textId="35AA0784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не є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заміною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офіційних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паперових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регулюються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положеннями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шкільне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діловодство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4C76C523" w14:textId="67A7535E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Класний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керівник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виправдати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відсутність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дитини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заняттях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отримання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листа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/законного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представника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(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додаток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3).</w:t>
      </w:r>
    </w:p>
    <w:p w14:paraId="20A2FA43" w14:textId="6637C8EF" w:rsidR="006D1B91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Прочитання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інформації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що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міститься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в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модулі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MESSAGE</w:t>
      </w:r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батьківським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є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рівносильним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підтвердженню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змісту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повідомлення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що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автоматично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підтверджується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відповідною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анотацією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системи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поруч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із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повідомленням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.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Анотація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яка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підтверджує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що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повідомлення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було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прочитано в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системі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вважається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еквівалентом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його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фактичної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доставки </w:t>
      </w:r>
      <w:proofErr w:type="gram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батькам</w:t>
      </w:r>
      <w:proofErr w:type="gram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/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законним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опікунам</w:t>
      </w:r>
      <w:proofErr w:type="spellEnd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учня</w:t>
      </w:r>
      <w:proofErr w:type="spellEnd"/>
      <w:r w:rsidR="006D1B91" w:rsidRPr="004F6EE5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66C7D3E8" w14:textId="12F86759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lastRenderedPageBreak/>
        <w:t xml:space="preserve">Учитель,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визнає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поведінка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наприклад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втеча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уроків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невідповідна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поведінка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тощо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потребує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особливої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​​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уваги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надсилає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відповідний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вміст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батькам</w:t>
      </w:r>
      <w:proofErr w:type="gram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/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законним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опікунам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допомогою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r w:rsidRPr="004F6EE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ПОВІДОМЛЕННЯ,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вибираючи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ТИП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інформації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як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ПРИМІТКА.</w:t>
      </w:r>
    </w:p>
    <w:p w14:paraId="1B195096" w14:textId="52D86E94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позначені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як КОМЕНТАРІ, автоматично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додаються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 файлу</w:t>
      </w:r>
      <w:proofErr w:type="gram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із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зазначенням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надсилання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імені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прізвища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вносить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коментар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адресата, теми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змісту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коментаря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прочитання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батьком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(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законним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представником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студент.</w:t>
      </w:r>
    </w:p>
    <w:p w14:paraId="35355426" w14:textId="390E3929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Видалення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батьками</w:t>
      </w:r>
      <w:proofErr w:type="gram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учнем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прочитаної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ПРИМІТКИ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своєї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вкладки НОВИНИ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не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видаляє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59E9FE7C" w14:textId="15E23C0E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Видалення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викладачем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ЗАУВАЖЕННЯ для студента з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вкладці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ПОВІДОМЛЕННЯ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призводить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видалення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робить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невидимим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РЕЄСТРУ СТУДЕНТІВ.</w:t>
      </w:r>
    </w:p>
    <w:p w14:paraId="00D4BC3C" w14:textId="45A729D5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прочитання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дане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воно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зберігатися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цілорічного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архіву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передачу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архіву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надасть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Шкільний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кінці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року.</w:t>
      </w:r>
    </w:p>
    <w:p w14:paraId="7C45ED76" w14:textId="7938C829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За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допомогою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ОГОЛОШЕНЬ та РОЗКЛАДУ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можуть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сповіщати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зустрічі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батьками</w:t>
      </w:r>
      <w:proofErr w:type="gram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список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обов’язкової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літератури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про заходи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Цей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модуль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слід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використовувати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коли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прочитаний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відгук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не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потрібні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21B3B365" w14:textId="6C43A95D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Модуль ОГОЛОШЕННЯ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дозволяє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відображати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разом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окремо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усім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батькам</w:t>
      </w:r>
      <w:proofErr w:type="gram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/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законним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опікунам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дітей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відвідують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школу, і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всім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учителям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05F5DB86" w14:textId="7E6495D9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Модуль РОЗКЛАД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використовується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відображення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контрольні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аудиторні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тощо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заліки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вихідні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заплановані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події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житті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43F34F23" w14:textId="607F1A12" w:rsidR="004F6EE5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Не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видаляти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неактивні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ОГОЛОШЕННЯ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видаляти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кошик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прочитані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ПОВІДОМЛЕННЯ, 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дати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проведення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заходів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РОЗКЛАДУ </w:t>
      </w:r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 початку</w:t>
      </w:r>
      <w:proofErr w:type="gram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нового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року.</w:t>
      </w:r>
    </w:p>
    <w:p w14:paraId="295F99F5" w14:textId="537D9F53" w:rsidR="006D1B91" w:rsidRPr="004F6EE5" w:rsidRDefault="004F6EE5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Повне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архівування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можливість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коректного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зчитування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майбутньому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забезпечується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компанією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контролює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роботу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реєстру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яка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готує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систему з нового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навчального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року </w:t>
      </w:r>
      <w:proofErr w:type="spell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час </w:t>
      </w:r>
      <w:proofErr w:type="spellStart"/>
      <w:proofErr w:type="gramStart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канікул</w:t>
      </w:r>
      <w:proofErr w:type="spellEnd"/>
      <w:r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r w:rsidR="006D1B91" w:rsidRPr="004F6EE5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proofErr w:type="gramEnd"/>
    </w:p>
    <w:p w14:paraId="53A21DC0" w14:textId="77777777" w:rsidR="006D1B91" w:rsidRPr="006D1B91" w:rsidRDefault="006D1B91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D1B91">
        <w:rPr>
          <w:rFonts w:ascii="Times New Roman" w:eastAsia="Times New Roman" w:hAnsi="Times New Roman" w:cs="Times New Roman"/>
          <w:color w:val="FFFFFF"/>
          <w:szCs w:val="24"/>
          <w:lang w:eastAsia="pl-PL"/>
        </w:rPr>
        <w:t>11</w:t>
      </w:r>
    </w:p>
    <w:p w14:paraId="0D5C2F1C" w14:textId="31AA4671" w:rsidR="006D1B91" w:rsidRPr="006D1B91" w:rsidRDefault="00CB5129" w:rsidP="00316D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be-BY" w:eastAsia="pl-PL"/>
        </w:rPr>
        <w:t>РОЗДІЛ</w:t>
      </w:r>
      <w:r w:rsidR="006D1B91" w:rsidRPr="006D1B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IV</w:t>
      </w:r>
      <w:r w:rsidR="00316DC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br/>
      </w:r>
    </w:p>
    <w:p w14:paraId="2F99D6DF" w14:textId="77777777" w:rsidR="00C763BB" w:rsidRPr="00C763BB" w:rsidRDefault="00C763BB" w:rsidP="00C76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pl-PL"/>
        </w:rPr>
      </w:pPr>
      <w:r w:rsidRPr="00C76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pl-PL"/>
        </w:rPr>
        <w:t>ЗАВДАННЯ ТА ОБОВ'ЯЗКИ КОРИСТУВАЧІВ ЖУРНАЛУ</w:t>
      </w:r>
    </w:p>
    <w:p w14:paraId="40144031" w14:textId="3BD50699" w:rsidR="006D1B91" w:rsidRPr="00C763BB" w:rsidRDefault="00C763BB" w:rsidP="00C76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C76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pl-PL"/>
        </w:rPr>
        <w:t>ЕЛЕКТРОННИЙ</w:t>
      </w:r>
    </w:p>
    <w:p w14:paraId="63EF6413" w14:textId="63F42D30" w:rsidR="006D1B91" w:rsidRPr="006D1B91" w:rsidRDefault="00E50074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Адміністратор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шкільного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журналу</w:t>
      </w:r>
      <w:proofErr w:type="spellEnd"/>
    </w:p>
    <w:p w14:paraId="314B6CC7" w14:textId="78D8D615" w:rsidR="00116250" w:rsidRPr="00116250" w:rsidRDefault="00116250">
      <w:pPr>
        <w:pStyle w:val="a7"/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Шкільний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– особа, яка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працює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яку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призначає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директор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3598DD0B" w14:textId="7AB9B469" w:rsidR="00116250" w:rsidRPr="00116250" w:rsidRDefault="00116250">
      <w:pPr>
        <w:pStyle w:val="a7"/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Допускається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призначати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кількох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журналу.</w:t>
      </w:r>
    </w:p>
    <w:p w14:paraId="5FD9DF1A" w14:textId="2952FD15" w:rsidR="006D1B91" w:rsidRPr="00116250" w:rsidRDefault="00116250">
      <w:pPr>
        <w:pStyle w:val="a7"/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обов’язки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адміністратора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входить</w:t>
      </w:r>
      <w:r w:rsidR="006D1B91"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:</w:t>
      </w:r>
    </w:p>
    <w:p w14:paraId="5C460BEC" w14:textId="0644318F" w:rsidR="00116250" w:rsidRPr="00116250" w:rsidRDefault="00116250" w:rsidP="0011625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</w:p>
    <w:p w14:paraId="012DDFBE" w14:textId="57ED369E" w:rsidR="00116250" w:rsidRPr="00116250" w:rsidRDefault="00116250" w:rsidP="0011625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</w:p>
    <w:p w14:paraId="425526E3" w14:textId="77777777" w:rsidR="00116250" w:rsidRPr="00116250" w:rsidRDefault="00116250" w:rsidP="0011625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6240033C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1.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впровадження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нових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керівників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цьому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4CC9094F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2.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спілкування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класними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керівниками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вчителями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представником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компанії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яка веде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електронний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журнал, з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питань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пов’язаних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активацією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будь-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зауважень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щодо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покращення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журналу;</w:t>
      </w:r>
    </w:p>
    <w:p w14:paraId="577706D8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3.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створення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підрозділів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списків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викладачів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призначення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предметів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тощо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можна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редагувати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лише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адміністратора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0C4E82EF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4. до 1 вересня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скласти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розклад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усіх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занять (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включаючи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віртуальні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), 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потім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оприлюднити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акаунтах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У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розкладу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негайно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оновлювати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3B01C4F8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5.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повне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вилучення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лише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період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1 по 15 вересня;</w:t>
      </w:r>
    </w:p>
    <w:p w14:paraId="4DEE3622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6.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додавання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нового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переведення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одного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інший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узгодження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директором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469FA09A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7.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особливих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випадках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внесення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послідовних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відвідуваності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узгодження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користувачем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зробив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неправильний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74E0FD26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8.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інформування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те,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діяльність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буде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контролюватися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результати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будуть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захищені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архівовані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761B76D3" w14:textId="765C8666" w:rsidR="006D1B91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9.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Ознайомлення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регламентом і правилами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системою</w:t>
      </w:r>
      <w:r w:rsidR="006D1B91"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273B9596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10.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Архівація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 у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форматі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eastAsia="pl-PL"/>
        </w:rPr>
        <w:t>xml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один раз на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місяць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Протягом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10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днів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закінчення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навчального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року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дані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складають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електронний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зберігаються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адміністратором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ІТ-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носії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(</w:t>
      </w:r>
      <w:r w:rsidRPr="00116250">
        <w:rPr>
          <w:rFonts w:ascii="Times New Roman" w:eastAsia="Times New Roman" w:hAnsi="Times New Roman" w:cs="Times New Roman"/>
          <w:szCs w:val="24"/>
          <w:lang w:eastAsia="pl-PL"/>
        </w:rPr>
        <w:t>CD</w:t>
      </w: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r w:rsidRPr="00116250">
        <w:rPr>
          <w:rFonts w:ascii="Times New Roman" w:eastAsia="Times New Roman" w:hAnsi="Times New Roman" w:cs="Times New Roman"/>
          <w:szCs w:val="24"/>
          <w:lang w:eastAsia="pl-PL"/>
        </w:rPr>
        <w:t>DVD</w:t>
      </w: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інший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зовнішній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носій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для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секретаріату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), як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наприкінці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навчального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року в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спосіб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забезпечує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можливість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перевірки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цілісності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становлять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електронний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журнал, за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допомогою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підпису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зазначеного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ст. 3 п. 1 Закону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від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18 вересня 2001 р. про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електронний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підпис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(Закон.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вісник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від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2 вересня 2014 р., ст. 1170)</w:t>
      </w:r>
    </w:p>
    <w:p w14:paraId="33E66F6A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11.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забезпечення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регулярного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оновлення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програм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комп'ютерної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безпеки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2A4CF9C5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12.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допомога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іншим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користувачам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системи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належному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використанні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журналу;</w:t>
      </w:r>
    </w:p>
    <w:p w14:paraId="6616C03F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13.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повідомлення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відповідних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користувачів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 за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допомогою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ПОВІДОМЛЕННЯ про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ключові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для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функціонування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системи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питання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11DA2E3F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lastRenderedPageBreak/>
        <w:t xml:space="preserve">14.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встановлення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конфігурація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змін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рівні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які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впливають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безпосереднє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функціонування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класів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лише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обговорення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ключових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змін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педагогічній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раді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фіксації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цього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факту в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протоколі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педагогічної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ради,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якщо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це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не включено до </w:t>
      </w:r>
      <w:r w:rsidRPr="00116250">
        <w:rPr>
          <w:rFonts w:ascii="Times New Roman" w:eastAsia="Times New Roman" w:hAnsi="Times New Roman" w:cs="Times New Roman"/>
          <w:szCs w:val="24"/>
          <w:lang w:eastAsia="pl-PL"/>
        </w:rPr>
        <w:t>WSO</w:t>
      </w: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Pr="00116250">
        <w:rPr>
          <w:rFonts w:ascii="Times New Roman" w:eastAsia="Times New Roman" w:hAnsi="Times New Roman" w:cs="Times New Roman"/>
          <w:szCs w:val="24"/>
          <w:lang w:eastAsia="pl-PL"/>
        </w:rPr>
        <w:t>PSO</w:t>
      </w: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7A2CD5F0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15.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подання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заявки на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скликання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педагогічної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ради для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голосування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щодо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нових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налаштувань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реєстру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проведення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додаткового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навчання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користуванню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системою;</w:t>
      </w:r>
    </w:p>
    <w:p w14:paraId="25185B17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16. за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погодженням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адміністратором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мережі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раз на квартал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перевіряти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всі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комп’ютери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школі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які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використовуються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для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роботи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реєстру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приділяючи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особливу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увагу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міркуванням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безпеки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326B416C" w14:textId="77777777" w:rsidR="00116250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17.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повідомлення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керуючої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компанії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будь-яке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порушення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безпеки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для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подальших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дій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(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блокування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доступу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залишення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для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подальшого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збору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доказів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);</w:t>
      </w:r>
    </w:p>
    <w:p w14:paraId="1627576A" w14:textId="57B98B53" w:rsidR="006D1B91" w:rsidRPr="00116250" w:rsidRDefault="00116250" w:rsidP="00116250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18.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розблокування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заблокованих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облікових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записів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користувачів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пояснення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причин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такої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ситуації</w:t>
      </w:r>
      <w:proofErr w:type="spellEnd"/>
      <w:r w:rsidR="006D1B91"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7E5140B7" w14:textId="77777777" w:rsidR="006D1B91" w:rsidRPr="00116250" w:rsidRDefault="006D1B91" w:rsidP="00316DC4">
      <w:pPr>
        <w:spacing w:before="100" w:beforeAutospacing="1" w:after="0" w:line="240" w:lineRule="auto"/>
        <w:ind w:left="454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0E2CAA10" w14:textId="77777777" w:rsidR="00316DC4" w:rsidRPr="00116250" w:rsidRDefault="00316DC4" w:rsidP="00316DC4">
      <w:pPr>
        <w:spacing w:before="100" w:beforeAutospacing="1" w:after="0" w:line="240" w:lineRule="auto"/>
        <w:ind w:left="454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6284EBC5" w14:textId="77777777" w:rsidR="00316DC4" w:rsidRPr="00116250" w:rsidRDefault="00316DC4" w:rsidP="00316DC4">
      <w:pPr>
        <w:spacing w:before="100" w:beforeAutospacing="1" w:after="0" w:line="240" w:lineRule="auto"/>
        <w:ind w:left="454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2055DB1B" w14:textId="583B6716" w:rsidR="006D1B91" w:rsidRPr="00116250" w:rsidRDefault="00E50074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школи</w:t>
      </w:r>
      <w:proofErr w:type="spellEnd"/>
      <w:r w:rsidR="006D1B91" w:rsidRPr="00116250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pl-PL"/>
        </w:rPr>
        <w:t>/</w:t>
      </w:r>
      <w:r w:rsidR="006D1B91" w:rsidRPr="006D1B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Wicedyrektor</w:t>
      </w:r>
    </w:p>
    <w:p w14:paraId="16B20EAA" w14:textId="77777777" w:rsidR="00116250" w:rsidRPr="00116250" w:rsidRDefault="00116250">
      <w:pPr>
        <w:pStyle w:val="a7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Контроль за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правильністю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заповнення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реєстру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покладається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директора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призначеного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ним заступника.</w:t>
      </w:r>
    </w:p>
    <w:p w14:paraId="47E94495" w14:textId="77777777" w:rsidR="00116250" w:rsidRPr="00116250" w:rsidRDefault="00116250">
      <w:pPr>
        <w:pStyle w:val="a7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До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кінця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вересня директор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призначений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ним заступник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перевіряє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керівники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заповнили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необхідні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належної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реєстру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337F314B" w14:textId="5AF8E424" w:rsidR="006D1B91" w:rsidRPr="00116250" w:rsidRDefault="00116250">
      <w:pPr>
        <w:pStyle w:val="a7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З точки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зору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реєстру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директор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призначений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заступник директора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зобов’язаний</w:t>
      </w:r>
      <w:proofErr w:type="spellEnd"/>
      <w:r w:rsidR="006D1B91"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:</w:t>
      </w:r>
    </w:p>
    <w:p w14:paraId="747B02B1" w14:textId="77777777" w:rsidR="00116250" w:rsidRPr="00116250" w:rsidRDefault="00116250" w:rsidP="00116250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027C9A40" w14:textId="710927EF" w:rsidR="00116250" w:rsidRPr="00116250" w:rsidRDefault="00116250">
      <w:pPr>
        <w:pStyle w:val="a7"/>
        <w:numPr>
          <w:ilvl w:val="1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систематично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перевіряйте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статистику входу,</w:t>
      </w:r>
    </w:p>
    <w:p w14:paraId="01363B02" w14:textId="67B9B9E7" w:rsidR="00116250" w:rsidRPr="00116250" w:rsidRDefault="00116250">
      <w:pPr>
        <w:pStyle w:val="a7"/>
        <w:numPr>
          <w:ilvl w:val="1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контролювати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регулярність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виставлення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оцінок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відвідування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вчителями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18826039" w14:textId="34AEE9CC" w:rsidR="00116250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систематично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реагувати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5CB2206C" w14:textId="4CF70262" w:rsidR="00116250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введіть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спостережень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ПЕРЕГЛЯД ЖУРНАЛУ,</w:t>
      </w:r>
    </w:p>
    <w:p w14:paraId="71AAE6BD" w14:textId="0569F74A" w:rsidR="00116250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введіть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свої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рекомендації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зауваження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окремих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у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Примітках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рекомендаціях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директора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ПЕРЕГЛЯДІ ЖУРНАЛУ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НОВИНАХ,</w:t>
      </w:r>
    </w:p>
    <w:p w14:paraId="4462CBF5" w14:textId="15455206" w:rsidR="00116250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контролювати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через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панель,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наявну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обліковому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директора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правильність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регулярність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достовірність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тощо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1D37540B" w14:textId="14FE9B58" w:rsidR="00116250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формувати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статистику та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представляти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результати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аналізу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педагогічних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радах,</w:t>
      </w:r>
    </w:p>
    <w:p w14:paraId="6E9FDBE5" w14:textId="6AE3D140" w:rsidR="00116250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таємницю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щодо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положень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містяться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контракті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можуть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призвести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втрати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безпеки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ІТ-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05C3DF59" w14:textId="3E15A4B8" w:rsidR="00116250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провести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нових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465C1640" w14:textId="1F62787E" w:rsidR="00116250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lastRenderedPageBreak/>
        <w:t>повідомляти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вчителів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через ПОВІДОМЛЕННЯ про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важливі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елементи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впливають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належне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наприклад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завдання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розкладі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заплановані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загальношкільні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заходи,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важливі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події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житті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місцевого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середовища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тощо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1196D350" w14:textId="4F6B5F36" w:rsidR="006D1B91" w:rsidRPr="00116250" w:rsidRDefault="00116250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організовує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заміну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відсутнього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вносить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відомості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скасування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занять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звільнення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зв’язку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відсутністю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вчителя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за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відсутності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заміни</w:t>
      </w:r>
      <w:proofErr w:type="spellEnd"/>
      <w:r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r w:rsidR="006D1B91" w:rsidRPr="00116250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623550F1" w14:textId="77777777" w:rsidR="006D1B91" w:rsidRPr="00116250" w:rsidRDefault="006D1B91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326F2630" w14:textId="2E91AEE9" w:rsidR="006D1B91" w:rsidRPr="006D1B91" w:rsidRDefault="00E50074" w:rsidP="00316DC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Класний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керівник</w:t>
      </w:r>
      <w:proofErr w:type="spellEnd"/>
      <w:r w:rsidR="006D1B91" w:rsidRPr="006D1B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</w:p>
    <w:p w14:paraId="012171E1" w14:textId="02B1157D" w:rsidR="00350912" w:rsidRPr="00350912" w:rsidRDefault="00350912">
      <w:pPr>
        <w:numPr>
          <w:ilvl w:val="0"/>
          <w:numId w:val="14"/>
        </w:num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Класний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керівник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призначений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директором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відповідає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ведення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свого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6A1E2F73" w14:textId="7B1A7776" w:rsidR="006D1B91" w:rsidRPr="00350912" w:rsidRDefault="00350912">
      <w:pPr>
        <w:numPr>
          <w:ilvl w:val="0"/>
          <w:numId w:val="14"/>
        </w:num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З метою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ефективного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обліку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ходу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навчання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електронному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журналі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класний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керівник</w:t>
      </w:r>
      <w:proofErr w:type="spellEnd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350912">
        <w:rPr>
          <w:rFonts w:ascii="Times New Roman" w:eastAsia="Times New Roman" w:hAnsi="Times New Roman" w:cs="Times New Roman"/>
          <w:szCs w:val="24"/>
          <w:lang w:val="ru-RU" w:eastAsia="pl-PL"/>
        </w:rPr>
        <w:t>зобов’язаний</w:t>
      </w:r>
      <w:proofErr w:type="spellEnd"/>
      <w:r w:rsidR="006D1B91" w:rsidRPr="00350912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: </w:t>
      </w:r>
    </w:p>
    <w:p w14:paraId="6F7114C7" w14:textId="77777777" w:rsidR="00116250" w:rsidRPr="00350912" w:rsidRDefault="00116250" w:rsidP="00116250">
      <w:pPr>
        <w:tabs>
          <w:tab w:val="left" w:pos="567"/>
        </w:tabs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4B3D7E4F" w14:textId="77777777" w:rsidR="00116250" w:rsidRPr="00116250" w:rsidRDefault="006D1B91">
      <w:pPr>
        <w:pStyle w:val="a7"/>
        <w:numPr>
          <w:ilvl w:val="2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eastAsia="pl-PL"/>
        </w:rPr>
        <w:t xml:space="preserve">prowadzić „karty zastępcze” do wystawiania ocen i zaznaczania frekwencji na </w:t>
      </w:r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 xml:space="preserve">у </w:t>
      </w:r>
      <w:proofErr w:type="spellStart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>разі</w:t>
      </w:r>
      <w:proofErr w:type="spellEnd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>надзвичайних</w:t>
      </w:r>
      <w:proofErr w:type="spellEnd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>ситуацій</w:t>
      </w:r>
      <w:proofErr w:type="spellEnd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>описаних</w:t>
      </w:r>
      <w:proofErr w:type="spellEnd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 xml:space="preserve"> у </w:t>
      </w:r>
      <w:proofErr w:type="spellStart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>наступній</w:t>
      </w:r>
      <w:proofErr w:type="spellEnd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>частині</w:t>
      </w:r>
      <w:proofErr w:type="spellEnd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>процедур</w:t>
      </w:r>
      <w:proofErr w:type="spellEnd"/>
      <w:r w:rsidR="00116250" w:rsidRPr="00116250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11236D66" w14:textId="77777777" w:rsidR="00116250" w:rsidRPr="00116250" w:rsidRDefault="00116250">
      <w:pPr>
        <w:pStyle w:val="a7"/>
        <w:numPr>
          <w:ilvl w:val="2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особливу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увагу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звернути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модуль РЕДАГУВАННЯ ДАНИХ СТУДЕНТА.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Окрім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усіх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елементів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необхідних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для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подальшого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друку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довідок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він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також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заповнити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поля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щодо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номерів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телефонів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батьків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якщо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gram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батьки</w:t>
      </w:r>
      <w:proofErr w:type="gram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попередньо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дали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письмову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згоду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обробку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цих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1728AD96" w14:textId="77777777" w:rsidR="00116250" w:rsidRPr="00116250" w:rsidRDefault="00116250">
      <w:pPr>
        <w:pStyle w:val="a7"/>
        <w:numPr>
          <w:ilvl w:val="2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у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зміни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персональних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учня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наприклад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зміни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імені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класний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керівник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зобов’язаний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внести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відповідні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зміни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електронний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реєстр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0E980A91" w14:textId="77777777" w:rsidR="00116250" w:rsidRPr="00116250" w:rsidRDefault="00116250">
      <w:pPr>
        <w:pStyle w:val="a7"/>
        <w:numPr>
          <w:ilvl w:val="2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зобов’язаний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20 вересня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заповнити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всі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дані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щодо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учнів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включені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gram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до ПЕРЕГЛЯДУ</w:t>
      </w:r>
      <w:proofErr w:type="gram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такі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як: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особисті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дані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класне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самоврядування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інша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інформація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учня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тощо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потім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систематично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заповнювати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оновлювати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записи,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наприклад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про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клас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поїздки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важливі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події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житті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виховні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контакти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батьками,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збори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склад Ради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філії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79DA238E" w14:textId="77777777" w:rsidR="00116250" w:rsidRPr="00116250" w:rsidRDefault="00116250">
      <w:pPr>
        <w:pStyle w:val="a7"/>
        <w:numPr>
          <w:ilvl w:val="2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якщо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студент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має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висновок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висновок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Клініки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введіть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відповідну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інформацію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рекомендації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1F03B94D" w14:textId="4092F858" w:rsidR="006D1B91" w:rsidRPr="00116250" w:rsidRDefault="00116250">
      <w:pPr>
        <w:pStyle w:val="a7"/>
        <w:numPr>
          <w:ilvl w:val="2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до 20 вересня внести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відомості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склад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Батьківської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ради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філії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у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змін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протягом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навчального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року внести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відповідні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корективи</w:t>
      </w:r>
      <w:proofErr w:type="spellEnd"/>
      <w:r w:rsidRPr="00116250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  <w:r w:rsidR="006D1B91" w:rsidRPr="00116250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2342ECDB" w14:textId="77777777" w:rsidR="005C1793" w:rsidRPr="005C1793" w:rsidRDefault="005C1793">
      <w:pPr>
        <w:pStyle w:val="a7"/>
        <w:numPr>
          <w:ilvl w:val="2"/>
          <w:numId w:val="14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pl-PL"/>
        </w:rPr>
      </w:pPr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на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першій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зустрічі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з батьками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надати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батькам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логіни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паролі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до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своїх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облікових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записів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облікових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записів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своїх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дітей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надати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основну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інформацію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про те, як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користуватися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електронним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журналом,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вказати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, де і як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можна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отримати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допомогу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користуванні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ним на </w:t>
      </w:r>
      <w:proofErr w:type="gramStart"/>
      <w:r w:rsidRPr="005C1793">
        <w:rPr>
          <w:rFonts w:ascii="Times New Roman" w:eastAsia="Times New Roman" w:hAnsi="Times New Roman" w:cs="Times New Roman"/>
          <w:b/>
          <w:szCs w:val="24"/>
          <w:lang w:eastAsia="pl-PL"/>
        </w:rPr>
        <w:t>http</w:t>
      </w:r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://</w:t>
      </w:r>
      <w:r w:rsidRPr="005C1793">
        <w:rPr>
          <w:rFonts w:ascii="Times New Roman" w:eastAsia="Times New Roman" w:hAnsi="Times New Roman" w:cs="Times New Roman"/>
          <w:b/>
          <w:szCs w:val="24"/>
          <w:lang w:eastAsia="pl-PL"/>
        </w:rPr>
        <w:t>www</w:t>
      </w:r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.</w:t>
      </w:r>
      <w:r w:rsidRPr="005C1793">
        <w:rPr>
          <w:rFonts w:ascii="Times New Roman" w:eastAsia="Times New Roman" w:hAnsi="Times New Roman" w:cs="Times New Roman"/>
          <w:b/>
          <w:szCs w:val="24"/>
          <w:lang w:eastAsia="pl-PL"/>
        </w:rPr>
        <w:t>dziennik</w:t>
      </w:r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.</w:t>
      </w:r>
      <w:proofErr w:type="spellStart"/>
      <w:proofErr w:type="gramEnd"/>
      <w:r w:rsidRPr="005C1793">
        <w:rPr>
          <w:rFonts w:ascii="Times New Roman" w:eastAsia="Times New Roman" w:hAnsi="Times New Roman" w:cs="Times New Roman"/>
          <w:b/>
          <w:szCs w:val="24"/>
          <w:lang w:eastAsia="pl-PL"/>
        </w:rPr>
        <w:t>librus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.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eastAsia="pl-PL"/>
        </w:rPr>
        <w:t>pl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-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після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входу в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обліковий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запис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. Факт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отримання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логінів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паролів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(</w:t>
      </w:r>
      <w:proofErr w:type="spellStart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>додаток</w:t>
      </w:r>
      <w:proofErr w:type="spellEnd"/>
      <w:r w:rsidRPr="005C1793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2) </w:t>
      </w:r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та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ознайомлення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з правилами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функціонування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електронного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журналу в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школі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підтверджується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батьком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шляхом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особистого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розпису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спеціальному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списку (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додаток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1);</w:t>
      </w:r>
    </w:p>
    <w:p w14:paraId="598552DE" w14:textId="77777777" w:rsidR="005C1793" w:rsidRPr="005C1793" w:rsidRDefault="005C1793">
      <w:pPr>
        <w:pStyle w:val="a7"/>
        <w:numPr>
          <w:ilvl w:val="2"/>
          <w:numId w:val="14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виставляти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оцінки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за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поведінку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обґрунтовувати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відсутність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учнів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,</w:t>
      </w:r>
    </w:p>
    <w:p w14:paraId="6AC8E929" w14:textId="77777777" w:rsidR="005C1793" w:rsidRPr="005C1793" w:rsidRDefault="005C1793">
      <w:pPr>
        <w:pStyle w:val="a7"/>
        <w:numPr>
          <w:ilvl w:val="2"/>
          <w:numId w:val="14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доповнити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відвідуваність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на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основі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інформації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від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учителів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які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опікуються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деякими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учнями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класі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під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час,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наприклад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спортивних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змагань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змагань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тощо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;</w:t>
      </w:r>
    </w:p>
    <w:p w14:paraId="38A5B3EB" w14:textId="77777777" w:rsidR="005C1793" w:rsidRPr="005C1793" w:rsidRDefault="005C1793">
      <w:pPr>
        <w:pStyle w:val="a7"/>
        <w:numPr>
          <w:ilvl w:val="2"/>
          <w:numId w:val="14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pl-PL"/>
        </w:rPr>
      </w:pPr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вести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облік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відвідування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учнями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інформацію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про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поїздки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важливі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події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житті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класу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контакти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з батьками,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труднощі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контакті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з батьками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тощо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;</w:t>
      </w:r>
    </w:p>
    <w:p w14:paraId="47F4191C" w14:textId="77777777" w:rsidR="005C1793" w:rsidRPr="005C1793" w:rsidRDefault="005C1793">
      <w:pPr>
        <w:pStyle w:val="a7"/>
        <w:numPr>
          <w:ilvl w:val="2"/>
          <w:numId w:val="14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принаймні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за три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дні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наперед у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модулі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ЕКСКУРСІЇ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відзначте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поїздки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чи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інші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виїзди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під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опіку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репетитора,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скасуйте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відповідні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заняття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введіть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теми,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які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lastRenderedPageBreak/>
        <w:t>розглядаються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під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час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поїздок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/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виїздів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і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завершіть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відвідування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студентів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(як тих,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хто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бере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участь у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поїздках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так і тих,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хто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залишився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gram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на школа</w:t>
      </w:r>
      <w:proofErr w:type="gram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);</w:t>
      </w:r>
    </w:p>
    <w:p w14:paraId="451FCF24" w14:textId="7A741FBC" w:rsidR="006D1B91" w:rsidRPr="005C1793" w:rsidRDefault="005C1793">
      <w:pPr>
        <w:pStyle w:val="a7"/>
        <w:numPr>
          <w:ilvl w:val="2"/>
          <w:numId w:val="14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повідомляє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шкільному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адміністратору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електронного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журналу про будь-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які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неточності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щодо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свого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класу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помічені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під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час </w:t>
      </w:r>
      <w:proofErr w:type="spellStart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використання</w:t>
      </w:r>
      <w:proofErr w:type="spellEnd"/>
      <w:r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 журналу</w:t>
      </w:r>
      <w:r w:rsidR="006D1B91" w:rsidRPr="005C1793">
        <w:rPr>
          <w:rFonts w:ascii="Times New Roman" w:eastAsia="Times New Roman" w:hAnsi="Times New Roman" w:cs="Times New Roman"/>
          <w:bCs/>
          <w:szCs w:val="24"/>
          <w:lang w:val="ru-RU" w:eastAsia="pl-PL"/>
        </w:rPr>
        <w:t>;</w:t>
      </w:r>
    </w:p>
    <w:p w14:paraId="48374442" w14:textId="44ACD8E9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за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обґрунтованим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бажанням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кожного з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батьків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роздрукувати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із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системи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РЕЄСТР УЧНЯ,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містить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вичерпну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інформацію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курс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навчання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даного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учня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0B428573" w14:textId="0B801AB9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за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бажанням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батьків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/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законних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представників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gram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у день</w:t>
      </w:r>
      <w:proofErr w:type="gram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зустрічі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батьками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роздруковувати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системи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 список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оцінок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необхідну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статистику для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використання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під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час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зустрічі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батьками;</w:t>
      </w:r>
    </w:p>
    <w:p w14:paraId="12064EB8" w14:textId="72CA5C0D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завершити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модуль ІНТЕРВ'Ю та систематично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фіксувати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присутність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зустрічі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одного з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батьків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чи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опікуна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17069654" w14:textId="034A7CFD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протягом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14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днів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закінчення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кожного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місяця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класний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керівник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підставі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статистичних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аналізує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успішність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навчання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свого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роблячи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відповідні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звіти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вживаючи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заходів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визначених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r w:rsidRPr="005C1793">
        <w:rPr>
          <w:rFonts w:ascii="Times New Roman" w:eastAsia="Times New Roman" w:hAnsi="Times New Roman" w:cs="Times New Roman"/>
          <w:szCs w:val="24"/>
          <w:lang w:eastAsia="pl-PL"/>
        </w:rPr>
        <w:t>WSO</w:t>
      </w:r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72C1D1CE" w14:textId="258DD9B6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вводити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поведінку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середньому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наприкінці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року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відповідно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критеріїв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викладених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r w:rsidRPr="005C1793">
        <w:rPr>
          <w:rFonts w:ascii="Times New Roman" w:eastAsia="Times New Roman" w:hAnsi="Times New Roman" w:cs="Times New Roman"/>
          <w:szCs w:val="24"/>
          <w:lang w:eastAsia="pl-PL"/>
        </w:rPr>
        <w:t>WSO</w:t>
      </w:r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Статуті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109ABC02" w14:textId="09A4B9FB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напередодні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сесійного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підсумкового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засідання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класифікаційної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ради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вчителів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уважно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перевірити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правильність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записів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електронному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журналі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роздрукувати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відповідні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статистичні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дані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зазначені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директором,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підписати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надати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. директору, 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їх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затвердження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під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час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класифікації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складають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протокол і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підписують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його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1B2B490F" w14:textId="24191A75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експорт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даних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сертифікатів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ІТ-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системи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класний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керівник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зобов’язаний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перевірити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сертифікати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іншого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вчителя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669E7DFE" w14:textId="0B9F0482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у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переведення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учня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іншої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чи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класний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керівник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повідомляє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цей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факт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адміністратора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журналу. На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підставі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такої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інформації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може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перевести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учня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інший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виключити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його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списку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учнів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6954664B" w14:textId="1C046649" w:rsidR="005C1793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негайно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виправляти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неправильні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записи,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зазначені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директором, заступником директора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адміністратором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3F75C071" w14:textId="28B4B8E1" w:rsidR="006D1B91" w:rsidRPr="005C1793" w:rsidRDefault="005C1793">
      <w:pPr>
        <w:pStyle w:val="a7"/>
        <w:numPr>
          <w:ilvl w:val="0"/>
          <w:numId w:val="32"/>
        </w:numPr>
        <w:tabs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Надати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через модуль ПОВІДОМЛЕННЯ всю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актуальну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інформацію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щодо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організації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роботи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класі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;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ініціативи</w:t>
      </w:r>
      <w:proofErr w:type="spellEnd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5C1793">
        <w:rPr>
          <w:rFonts w:ascii="Times New Roman" w:eastAsia="Times New Roman" w:hAnsi="Times New Roman" w:cs="Times New Roman"/>
          <w:szCs w:val="24"/>
          <w:lang w:val="ru-RU" w:eastAsia="pl-PL"/>
        </w:rPr>
        <w:t>тощо</w:t>
      </w:r>
      <w:proofErr w:type="spellEnd"/>
      <w:r w:rsidR="006D1B91" w:rsidRPr="005C1793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2364872B" w14:textId="1D7400FA" w:rsidR="006D1B91" w:rsidRPr="006D1B91" w:rsidRDefault="00E85EE6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Вчитель</w:t>
      </w:r>
      <w:proofErr w:type="spellEnd"/>
    </w:p>
    <w:p w14:paraId="62A24779" w14:textId="16EC06E5" w:rsidR="006D1B91" w:rsidRPr="00957786" w:rsidRDefault="00957786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ефективного</w:t>
      </w:r>
      <w:proofErr w:type="spellEnd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обліку</w:t>
      </w:r>
      <w:proofErr w:type="spellEnd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ходу </w:t>
      </w:r>
      <w:proofErr w:type="spellStart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навчання</w:t>
      </w:r>
      <w:proofErr w:type="spellEnd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реєстрі</w:t>
      </w:r>
      <w:proofErr w:type="spellEnd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кожен</w:t>
      </w:r>
      <w:proofErr w:type="spellEnd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викладач</w:t>
      </w:r>
      <w:proofErr w:type="spellEnd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зобов’язаний</w:t>
      </w:r>
      <w:proofErr w:type="spellEnd"/>
      <w:r w:rsidR="006D1B91" w:rsidRPr="009577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:</w:t>
      </w:r>
    </w:p>
    <w:p w14:paraId="673CC511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1. вести «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замінні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картки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» (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додаток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6) для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оцінювання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виставлення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оцінок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;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присутність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надзвичайних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ситуацій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описаних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далі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процедурах;</w:t>
      </w:r>
    </w:p>
    <w:p w14:paraId="2161057A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вводити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систему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із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«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карток-замінників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» для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виставлення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оцінок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оцінювання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відвідуваності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використовуються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екстрених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ситуаціях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описаних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наступній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частині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процедур;</w:t>
      </w:r>
    </w:p>
    <w:p w14:paraId="4E88735A" w14:textId="221BED2B" w:rsidR="006D1B91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3. до 10 вересня ввести в систему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розподіл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матеріалу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предметів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викладаються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(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 та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розподілити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окремих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класах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r w:rsidR="006D1B91"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; </w:t>
      </w:r>
    </w:p>
    <w:p w14:paraId="63BE1D3C" w14:textId="267272B6" w:rsidR="006D1B91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4. на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першому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занятті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ретельно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проінформувати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учнів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про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критерії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вимоги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оцінювання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прийняті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в </w:t>
      </w:r>
      <w:r w:rsidRPr="00EB753C">
        <w:rPr>
          <w:rFonts w:ascii="Times New Roman" w:eastAsia="Times New Roman" w:hAnsi="Times New Roman" w:cs="Times New Roman"/>
          <w:b/>
          <w:szCs w:val="24"/>
          <w:lang w:eastAsia="pl-PL"/>
        </w:rPr>
        <w:t>WSO</w:t>
      </w:r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, та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зафіксувати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цей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факт в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електронному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журналі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.</w:t>
      </w:r>
      <w:r w:rsidR="006D1B91"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;</w:t>
      </w:r>
    </w:p>
    <w:p w14:paraId="0F7462F6" w14:textId="27D71406" w:rsidR="006D1B91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lastRenderedPageBreak/>
        <w:t xml:space="preserve">5. правильно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вводити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теми,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часткові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постійній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основі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відповідно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 правил,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викладених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r w:rsidRPr="00EB753C">
        <w:rPr>
          <w:rFonts w:ascii="Times New Roman" w:eastAsia="Times New Roman" w:hAnsi="Times New Roman" w:cs="Times New Roman"/>
          <w:szCs w:val="24"/>
          <w:lang w:eastAsia="pl-PL"/>
        </w:rPr>
        <w:t>WSO</w:t>
      </w:r>
      <w:r w:rsidR="006D1B91" w:rsidRPr="00EB753C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6DFE7605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6. внести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часткові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оцінки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за день до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зборів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з </w:t>
      </w:r>
      <w:proofErr w:type="gram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батьками</w:t>
      </w:r>
      <w:proofErr w:type="gram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які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з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поважних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причин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ще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не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внесені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в систему;</w:t>
      </w:r>
    </w:p>
    <w:p w14:paraId="06B09678" w14:textId="56029ADF" w:rsidR="006D1B91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7.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виставити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запропоновані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середні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річні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оцінки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встановлений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директором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школи</w:t>
      </w:r>
      <w:proofErr w:type="spellEnd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термін</w:t>
      </w:r>
      <w:proofErr w:type="spellEnd"/>
      <w:r w:rsidR="006D1B91" w:rsidRPr="00EB753C">
        <w:rPr>
          <w:rFonts w:ascii="Times New Roman" w:eastAsia="Times New Roman" w:hAnsi="Times New Roman" w:cs="Times New Roman"/>
          <w:b/>
          <w:szCs w:val="24"/>
          <w:lang w:val="ru-RU" w:eastAsia="pl-PL"/>
        </w:rPr>
        <w:t>;</w:t>
      </w:r>
    </w:p>
    <w:p w14:paraId="1C1E406E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8. </w:t>
      </w:r>
      <w:proofErr w:type="gram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у день</w:t>
      </w:r>
      <w:proofErr w:type="gram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передує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засіданню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міжкласної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підсумкової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класифікаційної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педагогічної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ради,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виставити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підсумкові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середні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річні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оцінки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.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Після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дати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класифікації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педагогічною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радою не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допускається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зміна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середньорічних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підсумкових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оцінок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4F9A8AEF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9. внести тему та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відвідуваність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проведення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занять за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відсутнього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вчителя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догляду за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учнями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всього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під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час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походів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кіно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шкільних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свят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тощо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76D0DDE5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10.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повідомляти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класного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керівника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відвідування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деякими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учнями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даного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якими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він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керує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під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час,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наприклад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спортивних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змагань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змагань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тощо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45DD89AF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11. 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проведення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занять 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міжкласній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групі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в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якій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частина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учнів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одного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перебуває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екскурсії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під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опікою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іншого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вчителя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записи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предметів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і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відвідуваності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проводити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не 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віртуальних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класах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а в конкретного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разі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закінчення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школи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модулі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ЕКСКУРСІЇ внести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відповідну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інформацію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те,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урок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відбувся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іншу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дату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із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зазначенням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дати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5EF7E334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12. ввести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відповідну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інформацію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про те,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що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урок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відбувся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іншу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дату,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із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зазначенням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дати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66D4198E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13.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зніміть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відзначте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відповідну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опцію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підрахунку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виконання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програми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,</w:t>
      </w:r>
    </w:p>
    <w:p w14:paraId="17310F02" w14:textId="71E54A5A" w:rsidR="006D1B91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14.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заповнити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назви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номери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навчальних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програм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своїх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класах</w:t>
      </w:r>
      <w:proofErr w:type="spellEnd"/>
      <w:r w:rsidRPr="00EB753C">
        <w:rPr>
          <w:rFonts w:ascii="Times New Roman" w:eastAsia="Times New Roman" w:hAnsi="Times New Roman" w:cs="Times New Roman"/>
          <w:szCs w:val="24"/>
          <w:lang w:val="ru-RU" w:eastAsia="pl-PL"/>
        </w:rPr>
        <w:t>;</w:t>
      </w:r>
    </w:p>
    <w:p w14:paraId="707A425B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15.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брати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участь 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тренінгах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організованих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Шкільним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адміністратором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журналу;</w:t>
      </w:r>
    </w:p>
    <w:p w14:paraId="1D5087C2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16.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дотримуватись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правил,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забезпечують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захист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чинних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нормативних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актів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зокрема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3574EA21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17.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вхід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 систему</w:t>
      </w:r>
      <w:proofErr w:type="gram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повинні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здійснюватися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таким чином,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щоб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сторонні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особи не могли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переглядати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6146C6DB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18.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виходити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кожного разу, коли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відходить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комп’ютера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7347BBB6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19. не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логіни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паролі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пам'яті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браузера;</w:t>
      </w:r>
    </w:p>
    <w:p w14:paraId="21F9347F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20.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постійно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виправляти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неправильне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виставлення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оцінки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пропуск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705FBDE2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lastRenderedPageBreak/>
        <w:t xml:space="preserve">21.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хоча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 один раз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протягом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робочого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дня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перевіряти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свій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обліковий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наявність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НОВИН та ОГОЛОШЕНЬ.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Повідомлення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надіслані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Адміністрацією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будуть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вважатися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доставленими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;</w:t>
      </w:r>
    </w:p>
    <w:p w14:paraId="24046776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22.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напередодні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особисто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повідомити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класного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керівника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необхідність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звільнення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занять,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наприклад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для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участі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спортивних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змаганнях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за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погодженням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директором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заступником директора;</w:t>
      </w:r>
    </w:p>
    <w:p w14:paraId="5801E41F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23. ввести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обліковий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електронної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пошти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вашій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конфігурації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 початку</w:t>
      </w:r>
      <w:proofErr w:type="gram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року.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Рекомендується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включити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опцію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інформування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про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надходження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нового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системного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повідомлення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;</w:t>
      </w:r>
    </w:p>
    <w:p w14:paraId="59623FC5" w14:textId="5B995353" w:rsidR="006D1B91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24.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включати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РОЗКЛАД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кожну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роботу та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контрольну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роботу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правил,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прийнятих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WSO</w:t>
      </w: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всього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включати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зокрема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: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обсяг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матеріалу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предмет і в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якій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групі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тест</w:t>
      </w:r>
      <w:r w:rsidR="006D1B91"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2368D945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25. систематично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доповнювати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всю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міститься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LOG</w:t>
      </w: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r w:rsidRPr="00EB75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VIEW</w:t>
      </w: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наприклад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вносити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поїздки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індивідуальні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бесіди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gram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батьками</w:t>
      </w:r>
      <w:proofErr w:type="gram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іншими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0863DF9F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26.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створювати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систематично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контролювати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оновлювати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списки кожного ВІРТУАЛЬНОГО КЛАСУ,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якщо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заняття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таких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групах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проводить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викладач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7A868909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27. Перед початком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переконайтеся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обладнання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не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має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видимих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​​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пошкоджень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пошкоджень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виникнення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такого стану речей –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негайно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повідомити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адміністратора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164419E7" w14:textId="77777777" w:rsidR="00EB753C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28.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утримувати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належному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стані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довірену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йому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комп’ютерну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техніку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;</w:t>
      </w:r>
    </w:p>
    <w:p w14:paraId="21327F47" w14:textId="4DA281AB" w:rsidR="006D1B91" w:rsidRPr="00EB753C" w:rsidRDefault="00EB753C" w:rsidP="00EB753C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29.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переконатися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конфіденційні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представлені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моніторі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комп'ютера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не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будуть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видимі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стороннім</w:t>
      </w:r>
      <w:proofErr w:type="spellEnd"/>
      <w:r w:rsidRPr="00EB753C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особам</w:t>
      </w:r>
      <w:r w:rsidR="006D1B91" w:rsidRPr="00EB753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.</w:t>
      </w:r>
    </w:p>
    <w:p w14:paraId="29497E77" w14:textId="77777777" w:rsidR="006D1B91" w:rsidRPr="00EB753C" w:rsidRDefault="006D1B91" w:rsidP="007740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03857380" w14:textId="77777777" w:rsidR="00B03DC9" w:rsidRPr="00EB753C" w:rsidRDefault="00B03DC9" w:rsidP="007740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31ACA7EE" w14:textId="77777777" w:rsidR="00B03DC9" w:rsidRPr="00EB753C" w:rsidRDefault="00B03DC9" w:rsidP="007740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47B3124D" w14:textId="22DBDAE9" w:rsidR="006D1B91" w:rsidRPr="006D1B91" w:rsidRDefault="00505B89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Педагог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Психолог</w:t>
      </w:r>
      <w:proofErr w:type="spellEnd"/>
    </w:p>
    <w:p w14:paraId="3BD200B2" w14:textId="45C7D34B" w:rsidR="006D1B91" w:rsidRPr="009A64A3" w:rsidRDefault="005F79C7">
      <w:pPr>
        <w:pStyle w:val="a7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5F79C7">
        <w:rPr>
          <w:rFonts w:ascii="Times New Roman" w:eastAsia="Times New Roman" w:hAnsi="Times New Roman" w:cs="Times New Roman"/>
          <w:szCs w:val="24"/>
          <w:lang w:eastAsia="pl-PL"/>
        </w:rPr>
        <w:t>Відповідає</w:t>
      </w:r>
      <w:proofErr w:type="spellEnd"/>
      <w:r w:rsidRPr="005F79C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szCs w:val="24"/>
          <w:lang w:eastAsia="pl-PL"/>
        </w:rPr>
        <w:t>педагог</w:t>
      </w:r>
      <w:proofErr w:type="spellEnd"/>
      <w:r w:rsidRPr="005F79C7">
        <w:rPr>
          <w:rFonts w:ascii="Times New Roman" w:eastAsia="Times New Roman" w:hAnsi="Times New Roman" w:cs="Times New Roman"/>
          <w:szCs w:val="24"/>
          <w:lang w:eastAsia="pl-PL"/>
        </w:rPr>
        <w:t>/</w:t>
      </w:r>
      <w:proofErr w:type="spellStart"/>
      <w:r w:rsidRPr="005F79C7">
        <w:rPr>
          <w:rFonts w:ascii="Times New Roman" w:eastAsia="Times New Roman" w:hAnsi="Times New Roman" w:cs="Times New Roman"/>
          <w:szCs w:val="24"/>
          <w:lang w:eastAsia="pl-PL"/>
        </w:rPr>
        <w:t>психолог</w:t>
      </w:r>
      <w:proofErr w:type="spellEnd"/>
      <w:r w:rsidR="006D1B91" w:rsidRPr="009A64A3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14:paraId="061F4759" w14:textId="77777777" w:rsidR="00AC1286" w:rsidRPr="00AC1286" w:rsidRDefault="00AC1286" w:rsidP="00AC128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1.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Аналіз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обліку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відвідуваності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успішності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учнів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взаємодії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з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класним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керівником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, учителями, директором та заступником директора;</w:t>
      </w:r>
    </w:p>
    <w:p w14:paraId="7900C405" w14:textId="77777777" w:rsidR="00AC1286" w:rsidRPr="00AC1286" w:rsidRDefault="00AC1286" w:rsidP="00AC128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2.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розміщення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важливої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​​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інформації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щодо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здійснення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педагогічної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та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соціальної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допомоги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в ОГОЛОШЕННЯХ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або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НОВИНАХ;</w:t>
      </w:r>
    </w:p>
    <w:p w14:paraId="2D6CF7D7" w14:textId="77777777" w:rsidR="00AC1286" w:rsidRPr="00AC1286" w:rsidRDefault="00AC1286" w:rsidP="00AC128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3.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хоча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б раз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протягом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робочого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дня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перевіряти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свій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обліковий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запис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на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наявність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НОВИН та ОГОЛОШЕНЬ;</w:t>
      </w:r>
    </w:p>
    <w:p w14:paraId="15BA3D81" w14:textId="486CCF0B" w:rsidR="006D1B91" w:rsidRPr="00AC1286" w:rsidRDefault="00AC1286" w:rsidP="00AC128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lastRenderedPageBreak/>
        <w:t xml:space="preserve">4.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брати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участь у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тренінгах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організованих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Шкільним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адміністратором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>електронного</w:t>
      </w:r>
      <w:proofErr w:type="spellEnd"/>
      <w:r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журналу</w:t>
      </w:r>
      <w:r w:rsidR="006D1B91" w:rsidRPr="00AC1286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24D6334A" w14:textId="77777777" w:rsidR="006D1B91" w:rsidRPr="00AC1286" w:rsidRDefault="006D1B91" w:rsidP="00316DC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487A64EA" w14:textId="7640114B" w:rsidR="006D1B91" w:rsidRPr="006D1B91" w:rsidRDefault="00505B89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Секретаріат</w:t>
      </w:r>
      <w:proofErr w:type="spellEnd"/>
    </w:p>
    <w:p w14:paraId="1089DA80" w14:textId="611209D8" w:rsidR="00AC1286" w:rsidRPr="00AC1286" w:rsidRDefault="00AC1286">
      <w:pPr>
        <w:pStyle w:val="a7"/>
        <w:numPr>
          <w:ilvl w:val="1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За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рахунка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Секретаріату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відповідає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особа,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призначена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директором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яка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постійно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працює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секретаріаті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139023DD" w14:textId="6B3347D9" w:rsidR="00AC1286" w:rsidRPr="00AC1286" w:rsidRDefault="00AC1286">
      <w:pPr>
        <w:pStyle w:val="a7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На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прохання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одного з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/законного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представника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працівник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секретаря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видати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новий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пароль для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одного з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пред’явлення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дійсного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квитка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ідентифікаційної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картки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заявника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1BBC9414" w14:textId="780D0F5A" w:rsidR="00AC1286" w:rsidRPr="00AC1286" w:rsidRDefault="00AC1286">
      <w:pPr>
        <w:pStyle w:val="a7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Працівник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секретаріату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зобов’язаний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найкоротший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термін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надавати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адміністратору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будь-яку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помічені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порушення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функціонуванні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журналу.</w:t>
      </w:r>
    </w:p>
    <w:p w14:paraId="3E685231" w14:textId="73556F5F" w:rsidR="006D1B91" w:rsidRPr="00AC1286" w:rsidRDefault="00AC1286">
      <w:pPr>
        <w:pStyle w:val="a7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збою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реєстру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працівник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секретаріату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готує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«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замінні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картки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» -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списками </w:t>
      </w:r>
      <w:proofErr w:type="spellStart"/>
      <w:proofErr w:type="gram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r w:rsidR="006D1B91" w:rsidRPr="00AC1286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  <w:proofErr w:type="gramEnd"/>
      <w:r w:rsidR="006D1B91" w:rsidRPr="00AC1286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</w:p>
    <w:p w14:paraId="4325EDA1" w14:textId="77777777" w:rsidR="006D1B91" w:rsidRPr="00AC1286" w:rsidRDefault="006D1B91" w:rsidP="00316DC4">
      <w:pPr>
        <w:spacing w:before="100" w:beforeAutospacing="1" w:after="0" w:line="240" w:lineRule="auto"/>
        <w:ind w:left="454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211A0C70" w14:textId="77777777" w:rsidR="006D1B91" w:rsidRPr="006D1B91" w:rsidRDefault="006D1B91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D1B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Rodzice/ Prawni Opiekunowie </w:t>
      </w:r>
    </w:p>
    <w:p w14:paraId="67B27856" w14:textId="7B3E878D" w:rsidR="005F79C7" w:rsidRPr="005F79C7" w:rsidRDefault="005F79C7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Батьки/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законні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представники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учнів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внесених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реєстру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отримують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до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надає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лише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до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прогресу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їхньої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дитини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можливість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спілкуватися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викладачами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01F0AFE4" w14:textId="44BF5D2C" w:rsidR="006D1B91" w:rsidRPr="005F79C7" w:rsidRDefault="005F79C7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Доступ до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/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офіційного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опікуна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безкоштовний</w:t>
      </w:r>
      <w:proofErr w:type="spellEnd"/>
      <w:r w:rsidR="006D1B91"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099869AA" w14:textId="77777777" w:rsidR="006D1B91" w:rsidRPr="005F79C7" w:rsidRDefault="006D1B91" w:rsidP="00316DC4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tbl>
      <w:tblPr>
        <w:tblW w:w="5674" w:type="dxa"/>
        <w:tblCellSpacing w:w="0" w:type="dxa"/>
        <w:tblInd w:w="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4"/>
      </w:tblGrid>
      <w:tr w:rsidR="007E0EEB" w:rsidRPr="006D1B91" w14:paraId="094FFF44" w14:textId="77777777" w:rsidTr="007E0EEB">
        <w:trPr>
          <w:trHeight w:val="300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A5C34" w14:textId="71E8FE04" w:rsidR="007E0EEB" w:rsidRPr="006D1B91" w:rsidRDefault="00AC74EA" w:rsidP="0025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C74E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ТИП ДОСТУПУ</w:t>
            </w:r>
          </w:p>
        </w:tc>
      </w:tr>
      <w:tr w:rsidR="007E0EEB" w:rsidRPr="003E66A2" w14:paraId="78B07CFC" w14:textId="77777777" w:rsidTr="007E0EEB">
        <w:trPr>
          <w:trHeight w:val="330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089BA" w14:textId="337A71EE" w:rsidR="007E0EEB" w:rsidRPr="003E66A2" w:rsidRDefault="00AC74EA" w:rsidP="0025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 w:eastAsia="pl-PL"/>
              </w:rPr>
            </w:pP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Листування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e-BY" w:eastAsia="pl-PL"/>
              </w:rPr>
              <w:t>вч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ителям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e-BY" w:eastAsia="pl-PL"/>
              </w:rPr>
              <w:t>і</w:t>
            </w:r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 xml:space="preserve"> та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  <w:t>керівництвом</w:t>
            </w:r>
            <w:proofErr w:type="spellEnd"/>
          </w:p>
        </w:tc>
      </w:tr>
      <w:tr w:rsidR="007E0EEB" w:rsidRPr="006D1B91" w14:paraId="13D87678" w14:textId="77777777" w:rsidTr="007E0EEB">
        <w:trPr>
          <w:trHeight w:val="345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7B647" w14:textId="765C5444" w:rsidR="007E0EEB" w:rsidRPr="006D1B91" w:rsidRDefault="003E66A2" w:rsidP="0025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Шкільні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оголошення</w:t>
            </w:r>
            <w:proofErr w:type="spellEnd"/>
          </w:p>
        </w:tc>
      </w:tr>
      <w:tr w:rsidR="007E0EEB" w:rsidRPr="006D1B91" w14:paraId="753E2F4C" w14:textId="77777777" w:rsidTr="007E0EEB">
        <w:trPr>
          <w:trHeight w:val="330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5A7AB" w14:textId="777EE765" w:rsidR="007E0EEB" w:rsidRPr="006D1B91" w:rsidRDefault="003E66A2" w:rsidP="0025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Технічна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підтримка</w:t>
            </w:r>
            <w:proofErr w:type="spellEnd"/>
          </w:p>
        </w:tc>
      </w:tr>
      <w:tr w:rsidR="007E0EEB" w:rsidRPr="006D1B91" w14:paraId="186B24E2" w14:textId="77777777" w:rsidTr="007E0EEB">
        <w:trPr>
          <w:trHeight w:val="345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97144" w14:textId="18A09C1B" w:rsidR="007E0EEB" w:rsidRPr="006D1B91" w:rsidRDefault="003E66A2" w:rsidP="0025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Налаштування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облікового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запису</w:t>
            </w:r>
            <w:proofErr w:type="spellEnd"/>
          </w:p>
        </w:tc>
      </w:tr>
      <w:tr w:rsidR="007E0EEB" w:rsidRPr="003E66A2" w14:paraId="06F9286C" w14:textId="77777777" w:rsidTr="007E0EEB">
        <w:trPr>
          <w:trHeight w:val="345"/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2AA39" w14:textId="7C617DD7" w:rsidR="002E44EC" w:rsidRPr="003E66A2" w:rsidRDefault="003E66A2" w:rsidP="00250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pl-PL"/>
              </w:rPr>
            </w:pPr>
            <w:proofErr w:type="spellStart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>Переглядайте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 xml:space="preserve">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>оцінки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 xml:space="preserve"> та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>відвідуваність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 xml:space="preserve">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>вашої</w:t>
            </w:r>
            <w:proofErr w:type="spellEnd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 xml:space="preserve"> </w:t>
            </w:r>
            <w:proofErr w:type="spellStart"/>
            <w:r w:rsidRPr="003E66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pl-PL"/>
              </w:rPr>
              <w:t>дитини</w:t>
            </w:r>
            <w:proofErr w:type="spellEnd"/>
          </w:p>
        </w:tc>
      </w:tr>
    </w:tbl>
    <w:p w14:paraId="1F90774D" w14:textId="77777777" w:rsidR="007E0EEB" w:rsidRPr="003E66A2" w:rsidRDefault="007E0EEB" w:rsidP="007E0EE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043D8411" w14:textId="77777777" w:rsidR="007E0EEB" w:rsidRPr="003E66A2" w:rsidRDefault="007E0EEB" w:rsidP="007E0E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386E4AF8" w14:textId="77777777" w:rsidR="005F79C7" w:rsidRPr="005F79C7" w:rsidRDefault="005F79C7" w:rsidP="005F79C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6.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Після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входу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в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систему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Батько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/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Офіційний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опікун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має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можливість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змінити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свій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пароль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і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пароль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облікового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запису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своєї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дитини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7A3EE3C2" w14:textId="77777777" w:rsidR="005F79C7" w:rsidRPr="005F79C7" w:rsidRDefault="005F79C7" w:rsidP="005F79C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7. Перед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використанням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входу в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необхідно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ознайомитися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правилами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функціонування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в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розміщені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ДОВІДЦІ та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відповідним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РЕГЛАМЕНТОМ</w:t>
      </w:r>
    </w:p>
    <w:p w14:paraId="59B4773F" w14:textId="77777777" w:rsidR="005F79C7" w:rsidRPr="005F79C7" w:rsidRDefault="005F79C7" w:rsidP="005F79C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lastRenderedPageBreak/>
        <w:t>8. Батькам/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Офіційним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опікунам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як правило,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надається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один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логін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пароль. У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ситуації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коли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необхідний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окремий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до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двом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батькам,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можна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видати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окремий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логін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пароль для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Батька/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Офіційного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опікуна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Про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цей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факт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слід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повідомити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адміністратора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канцелярію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У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зв'язку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необхідністю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пред'явлення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документа,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посвідчує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особу,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неможливо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надіслати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логін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і пароль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електронною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поштою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через ПОВІДОМЛЕННЯ.</w:t>
      </w:r>
    </w:p>
    <w:p w14:paraId="7B4F89C5" w14:textId="77777777" w:rsidR="005F79C7" w:rsidRPr="005F79C7" w:rsidRDefault="005F79C7" w:rsidP="005F79C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9. Батьки/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можуть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виправдати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відсутність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підопічного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звільнити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уроків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допомогою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ПОВІДОМЛЕНЬ в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35653B42" w14:textId="77777777" w:rsidR="005F79C7" w:rsidRPr="005F79C7" w:rsidRDefault="005F79C7" w:rsidP="005F79C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10.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/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Законний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опікун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несе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особисту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відповідальність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свій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зобов’язаний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не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надавати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нього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своїй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дитині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іншим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стороннім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особам.</w:t>
      </w:r>
    </w:p>
    <w:p w14:paraId="3346FD4F" w14:textId="079F3403" w:rsidR="006D1B91" w:rsidRPr="006D1B91" w:rsidRDefault="005F79C7" w:rsidP="005F79C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11.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Якщо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помічає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помилки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щодо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оцінок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записах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він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вона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має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право подати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апеляцію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стандартних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процедур,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діють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описаних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WSO</w:t>
      </w:r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повідомити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класного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керівника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адміністратора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цього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факту за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допомогою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ПОВІДОМЛЕННЯ з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метою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пояснення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причин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та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можливого</w:t>
      </w:r>
      <w:proofErr w:type="spellEnd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5F79C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виправлення</w:t>
      </w:r>
      <w:proofErr w:type="spellEnd"/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45708F20" w14:textId="77777777" w:rsidR="006D1B91" w:rsidRPr="006D1B91" w:rsidRDefault="006D1B91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A2F86C9" w14:textId="62666B15" w:rsidR="006D1B91" w:rsidRPr="006D1B91" w:rsidRDefault="00505B89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Учень</w:t>
      </w:r>
      <w:proofErr w:type="spellEnd"/>
    </w:p>
    <w:p w14:paraId="5C527D6C" w14:textId="0687585F" w:rsidR="006D1B91" w:rsidRPr="006D1B91" w:rsidRDefault="00505B89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Учень</w:t>
      </w:r>
      <w:proofErr w:type="spellEnd"/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 xml:space="preserve"> we własnym zakresie może zapoznać się z zasadami funkcjonowania elektronicznego dziennika w szkole dostępnymi w POMOCY i odpowiednich REGULAMINACH dostępnych po zalogowaniu się na swoje konto (</w:t>
      </w:r>
      <w:hyperlink r:id="rId9" w:history="1">
        <w:r w:rsidR="006D1B91" w:rsidRPr="006D1B91">
          <w:rPr>
            <w:rFonts w:ascii="Times New Roman" w:eastAsia="Times New Roman" w:hAnsi="Times New Roman" w:cs="Times New Roman"/>
            <w:color w:val="00000A"/>
            <w:szCs w:val="24"/>
            <w:lang w:eastAsia="pl-PL"/>
          </w:rPr>
          <w:t>http://www.dziennik.librus.pl</w:t>
        </w:r>
      </w:hyperlink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>).</w:t>
      </w:r>
    </w:p>
    <w:p w14:paraId="63A27F1C" w14:textId="25A67E1F" w:rsidR="006D1B91" w:rsidRPr="006D1B91" w:rsidRDefault="00505B89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Учень</w:t>
      </w:r>
      <w:proofErr w:type="spellEnd"/>
      <w:r w:rsidR="006D1B91" w:rsidRPr="006D1B91">
        <w:rPr>
          <w:rFonts w:ascii="Times New Roman" w:eastAsia="Times New Roman" w:hAnsi="Times New Roman" w:cs="Times New Roman"/>
          <w:szCs w:val="24"/>
          <w:lang w:eastAsia="pl-PL"/>
        </w:rPr>
        <w:t xml:space="preserve"> przy obsłudze swojego konta w dzienniku elektronicznym ma takie same prawa, obowiązki i uprawnienia jak rodzic na swoim koncie, z wyjątkiem możliwości zmiany hasła dla konta rodzica.</w:t>
      </w:r>
    </w:p>
    <w:p w14:paraId="6BF33E12" w14:textId="77777777" w:rsidR="00250433" w:rsidRDefault="00250433" w:rsidP="002504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DA11DC4" w14:textId="77777777" w:rsidR="00250433" w:rsidRDefault="00250433" w:rsidP="002504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58FFD154" w14:textId="77777777" w:rsidR="00250433" w:rsidRDefault="00250433" w:rsidP="002504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90E575C" w14:textId="77777777" w:rsidR="00250433" w:rsidRDefault="00250433" w:rsidP="002504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63A4813" w14:textId="77777777" w:rsidR="00B03DC9" w:rsidRDefault="00B03DC9" w:rsidP="002504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4EBF111" w14:textId="77777777" w:rsidR="00B03DC9" w:rsidRDefault="00B03DC9" w:rsidP="002504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4A8C1628" w14:textId="77777777" w:rsidR="00250433" w:rsidRDefault="00250433" w:rsidP="002504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7B3AD578" w14:textId="185AC1BA" w:rsidR="006D1B91" w:rsidRPr="006D1B91" w:rsidRDefault="002F3797" w:rsidP="002504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be-BY" w:eastAsia="pl-PL"/>
        </w:rPr>
        <w:t>РОЗДІЛ</w:t>
      </w:r>
      <w:r w:rsidR="006D1B91" w:rsidRPr="006D1B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V</w:t>
      </w:r>
    </w:p>
    <w:p w14:paraId="1B1C4DBD" w14:textId="77777777" w:rsidR="006D1B91" w:rsidRPr="006D1B91" w:rsidRDefault="006D1B91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28CA0C4" w14:textId="3D9920D9" w:rsidR="006D1B91" w:rsidRPr="006D1B91" w:rsidRDefault="004804EE" w:rsidP="00480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80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ДІЇ ПІД ЧАС АВАРІЇ ТА ЕВАКУАЦІЇ</w:t>
      </w:r>
    </w:p>
    <w:p w14:paraId="260BFBEE" w14:textId="77777777" w:rsidR="00AC1286" w:rsidRPr="00AC1286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lastRenderedPageBreak/>
        <w:t xml:space="preserve">1. Директор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межах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своєї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компетенції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забезпечує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кошти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випадок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збою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відновлення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нормального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за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погодженням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адміністратором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забезпечує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якнайшвидше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відновлення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34CC9C13" w14:textId="77777777" w:rsidR="00AC1286" w:rsidRPr="00AC1286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2.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Шкільний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негайно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вживає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заходів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відновлення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коректної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зокрема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пояснює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причину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збою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повідомляє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директора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очікуваний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час ремонту.</w:t>
      </w:r>
    </w:p>
    <w:p w14:paraId="288C4ABD" w14:textId="77777777" w:rsidR="00AC1286" w:rsidRPr="00AC1286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3.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Якщо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технічних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причин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не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здійснити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ремонт,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він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негайно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повідомляє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цей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факт директора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291BF33A" w14:textId="77777777" w:rsidR="00AC1286" w:rsidRPr="00AC1286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4.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Якщо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через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несправність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відсутність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електроенергії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доступу до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мережі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Інтернет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причин не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можна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користуватися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журналом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більше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одного дня,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вивішує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відповідну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дошці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оголошень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учительській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а заступник директора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вивішує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відповідну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готує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відповідне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інформацією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304EC53F" w14:textId="77777777" w:rsidR="00AC1286" w:rsidRPr="00AC1286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5. 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ситуації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описаній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пункті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4,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збирають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«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замінні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картки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» у заступника директора.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Потім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вони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зобов'язані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правильно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заповнити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одній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картці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кожне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заняття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яке вони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проводять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і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занять 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певний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день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доставити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секретаря.</w:t>
      </w:r>
    </w:p>
    <w:p w14:paraId="520B7A4B" w14:textId="46D63690" w:rsidR="00AC1286" w:rsidRPr="004F1739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6. 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секретарі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зберігаються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заповнені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вчителями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картки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розбиті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окремі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до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внесення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вчителями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цих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</w:t>
      </w:r>
      <w:r w:rsid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електронний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журнал.</w:t>
      </w:r>
    </w:p>
    <w:p w14:paraId="1D5F6AE3" w14:textId="77777777" w:rsidR="00AC1286" w:rsidRPr="00AC1286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7.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відновлення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коректної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вчитель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зобов’язаний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внести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із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замінних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карток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потім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знищити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шредері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70943F8F" w14:textId="77777777" w:rsidR="00AC1286" w:rsidRPr="00AC1286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8. 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перерв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доступі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менше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однієї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доби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прострочені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записи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вчителем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виконується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негайно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(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протягом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3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днів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 на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підставі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записів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він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веде в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особистому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розкладі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71F23A13" w14:textId="02573A87" w:rsidR="006D1B91" w:rsidRPr="00AC1286" w:rsidRDefault="00AC1286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9. Про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вихід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ладу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окремої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комп’ютерної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станції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вчитель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негайно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повідомляє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адміністратора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.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Вчителеві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забороняється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самостійно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робити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спроби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усунути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несправність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а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також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викликати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усунення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несправності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сторонніх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proofErr w:type="gramStart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осіб</w:t>
      </w:r>
      <w:proofErr w:type="spellEnd"/>
      <w:r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r w:rsidR="006D1B91" w:rsidRPr="00AC1286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proofErr w:type="gramEnd"/>
    </w:p>
    <w:p w14:paraId="5D061E69" w14:textId="77777777" w:rsidR="004F1739" w:rsidRPr="004F1739" w:rsidRDefault="004F1739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11.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час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евакуації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кожен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користувач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увійшов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ІТ-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доступом до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негайно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виходить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із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блокує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до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комп’ютерної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натиснувши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r w:rsidRPr="004F173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CTRL</w:t>
      </w:r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+</w:t>
      </w:r>
      <w:r w:rsidRPr="004F173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Alt</w:t>
      </w:r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+</w:t>
      </w:r>
      <w:r w:rsidRPr="004F173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Del</w:t>
      </w:r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якщо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можливо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закриває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операційну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систему та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від’єднує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комп’ютер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живлення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4EC98D5E" w14:textId="77777777" w:rsidR="004F1739" w:rsidRPr="004F1739" w:rsidRDefault="004F1739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12. У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ситуації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описаній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пункті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9, учитель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завершує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записи з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певного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дня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закінчення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своїх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уроків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допомогою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комп’ютера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учительській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кімнаті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якщо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помилка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коротша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 1 день,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продовжує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 як описано в точку 5. і пт. 8.</w:t>
      </w:r>
    </w:p>
    <w:p w14:paraId="474F2EF8" w14:textId="74914209" w:rsidR="006D1B91" w:rsidRDefault="004F1739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13. У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проведення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контролю в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збою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роботі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зобов’язаний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запустити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надати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до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необхідних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контролю, з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останньої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резервної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proofErr w:type="gramStart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копії</w:t>
      </w:r>
      <w:proofErr w:type="spellEnd"/>
      <w:r w:rsidRPr="004F1739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  <w:r w:rsidR="006D1B91" w:rsidRPr="004F1739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  <w:proofErr w:type="gramEnd"/>
    </w:p>
    <w:p w14:paraId="039F38CD" w14:textId="77777777" w:rsidR="00AB2F77" w:rsidRPr="004F1739" w:rsidRDefault="00AB2F77" w:rsidP="004F173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</w:p>
    <w:p w14:paraId="43C9ACF8" w14:textId="078F84BC" w:rsidR="006D1B91" w:rsidRPr="006D1B91" w:rsidRDefault="00AB2F77" w:rsidP="009611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be-BY" w:eastAsia="pl-PL"/>
        </w:rPr>
        <w:lastRenderedPageBreak/>
        <w:t>РОЗДІЛ</w:t>
      </w:r>
      <w:r w:rsidR="006D1B91" w:rsidRPr="006D1B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VI</w:t>
      </w:r>
    </w:p>
    <w:p w14:paraId="2AFD8DDF" w14:textId="77777777" w:rsidR="006D1B91" w:rsidRPr="006D1B91" w:rsidRDefault="006D1B91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CB6230" w14:textId="70357D63" w:rsidR="006D1B91" w:rsidRPr="006D1B91" w:rsidRDefault="004F1739" w:rsidP="004F17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F1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ПРИКІНЦЕВІ ПОЛОЖЕННЯ</w:t>
      </w:r>
    </w:p>
    <w:p w14:paraId="535F2037" w14:textId="77777777" w:rsidR="00716418" w:rsidRPr="00716418" w:rsidRDefault="00716418" w:rsidP="0071641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створені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основі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носії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інформації</w:t>
      </w:r>
      <w:proofErr w:type="spellEnd"/>
    </w:p>
    <w:p w14:paraId="0363C8AF" w14:textId="77777777" w:rsidR="00716418" w:rsidRPr="00716418" w:rsidRDefault="00716418" w:rsidP="0071641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з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спосіб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запобігає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знищенню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викраденню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261687DD" w14:textId="77777777" w:rsidR="00716418" w:rsidRPr="00716418" w:rsidRDefault="00716418" w:rsidP="0071641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необхідно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створити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додаткову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копію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кожна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створена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копія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повинна бути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збережена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адміністратором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із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зазначенням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часу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створення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gram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</w:t>
      </w:r>
      <w:proofErr w:type="gram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кого.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Одержувач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примірника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власноруч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розписується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в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отриманні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примірника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4966FC28" w14:textId="77777777" w:rsidR="00716418" w:rsidRPr="00716418" w:rsidRDefault="00716418" w:rsidP="0071641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3. Школа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надає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без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згоди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органам на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підставі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окремих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нормативно-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правових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актів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наприклад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іншим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школам 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переведення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уповноваженим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інспекціям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ухвали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суду</w:t>
      </w:r>
      <w:proofErr w:type="gram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 .</w:t>
      </w:r>
      <w:proofErr w:type="gramEnd"/>
    </w:p>
    <w:p w14:paraId="0EE46054" w14:textId="77777777" w:rsidR="00716418" w:rsidRPr="00716418" w:rsidRDefault="00716418" w:rsidP="0071641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4.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Усі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непотрібні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конфіденційні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матеріали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створені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основі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знищуються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спосіб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який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явно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унеможливлює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їх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ознайомлення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6A50292A" w14:textId="77777777" w:rsidR="00716418" w:rsidRPr="00716418" w:rsidRDefault="00716418" w:rsidP="0071641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5.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Зовнішні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особи (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техніки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обслуговування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техніки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тощо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),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потрібно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зобов’язуються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дотримуватися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таємницю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випливає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Закону про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захист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персональних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підтверджуючи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власним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підписом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відповідному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2048285F" w14:textId="77777777" w:rsidR="00716418" w:rsidRPr="00716418" w:rsidRDefault="00716418" w:rsidP="0071641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6.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роздруківки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CD</w:t>
      </w: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r w:rsidRPr="007164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DVD</w:t>
      </w: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даними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архіві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77DFCA9C" w14:textId="0B417E82" w:rsidR="006D1B91" w:rsidRPr="00716418" w:rsidRDefault="00716418" w:rsidP="0071641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7.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Комп’ютери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роботи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журналом,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відповідають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наступним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вимогам</w:t>
      </w:r>
      <w:proofErr w:type="spellEnd"/>
      <w:r w:rsidR="006D1B91"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:</w:t>
      </w:r>
    </w:p>
    <w:p w14:paraId="68FC3C51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легальне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програмне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оригінальну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програмну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документацію</w:t>
      </w:r>
      <w:proofErr w:type="spellEnd"/>
    </w:p>
    <w:p w14:paraId="2FA2D568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і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серійні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номери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надійному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місці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14E1B26D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2.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пристрої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та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сумісні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між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собою,</w:t>
      </w:r>
    </w:p>
    <w:p w14:paraId="3186C98E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3. для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живлення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подовжувачі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фільтрами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захищають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стрибків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напруги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1AEF0AC7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4.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прилади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промарковані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відкритим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способом,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правил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,</w:t>
      </w:r>
    </w:p>
    <w:p w14:paraId="5F7D44FD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5.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програмне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встановлюється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лише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адміністратором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комп’ютерної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мережі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шкільним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адміністратором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журналу,</w:t>
      </w:r>
    </w:p>
    <w:p w14:paraId="63CC8FCD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lastRenderedPageBreak/>
        <w:t xml:space="preserve">6.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учень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або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третя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особа не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вносити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будь-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ІТ-систему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комп'ютерів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39B588E9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7. Особи,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мають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доступ до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обладнання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не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можуть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позичати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копіювати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перепродавати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тощо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ліцензійне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програмне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забезпечення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належить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04521988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8.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Економічний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менеджер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зберігає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контактну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інформацію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служб 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надійному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місці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5CAA2370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9. 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внутрішній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мережі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час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завжди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використовуються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зашифровані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з’єднання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061E5FE6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10.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Під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час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проходження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студентської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практики в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училищі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всі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записи в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здійснюються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вчителем-опікуном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студента.</w:t>
      </w:r>
    </w:p>
    <w:p w14:paraId="6FA4BDB8" w14:textId="5651B6B9" w:rsidR="006D1B91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11. 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разі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проведення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зовнішньої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перевірки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відповідного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органу,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уповноваженого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здійснювати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контроль за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шкільної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за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поданням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директора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на час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проведення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перевірки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адміністратор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журналу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надає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для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цього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визначену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особу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спеціальний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обліковий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запис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електронному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журналі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що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дає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можливість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перевірити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його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правильне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функціонування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без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можливості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внесення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будь-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яких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</w:t>
      </w:r>
      <w:proofErr w:type="spellEnd"/>
      <w:r w:rsidR="006D1B91"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5EFC8E4A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13. Порядок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курсу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може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бути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змінений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залежно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від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змін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,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внесених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системи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реєстру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19EBA8D1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14.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Затвердження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Порядку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навчального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курсу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здійснюється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директором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після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отримання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позитивного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висновку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педагогічної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ради та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батьківської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ради.</w:t>
      </w:r>
    </w:p>
    <w:p w14:paraId="00B81E0A" w14:textId="77777777" w:rsidR="00716418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15. Порядок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курсу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додається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до Статуту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Школи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.</w:t>
      </w:r>
    </w:p>
    <w:p w14:paraId="1D7EAE8B" w14:textId="32651D61" w:rsidR="006D1B91" w:rsidRPr="00716418" w:rsidRDefault="00716418" w:rsidP="00716418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Cs w:val="24"/>
          <w:lang w:val="ru-RU" w:eastAsia="pl-PL"/>
        </w:rPr>
      </w:pPr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16. Порядок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ведення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електронної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документації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про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хід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навчання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в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початковій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школі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№ 205 м. Лодзь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набирає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</w:t>
      </w:r>
      <w:proofErr w:type="spellStart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>чинності</w:t>
      </w:r>
      <w:proofErr w:type="spellEnd"/>
      <w:r w:rsidRPr="00716418">
        <w:rPr>
          <w:rFonts w:ascii="Times New Roman" w:eastAsia="Times New Roman" w:hAnsi="Times New Roman" w:cs="Times New Roman"/>
          <w:color w:val="000000"/>
          <w:szCs w:val="24"/>
          <w:lang w:val="ru-RU" w:eastAsia="pl-PL"/>
        </w:rPr>
        <w:t xml:space="preserve"> з </w:t>
      </w:r>
      <w:r w:rsidRPr="00716418">
        <w:rPr>
          <w:rFonts w:ascii="Times New Roman" w:eastAsia="Times New Roman" w:hAnsi="Times New Roman" w:cs="Times New Roman"/>
          <w:color w:val="FF0000"/>
          <w:szCs w:val="24"/>
          <w:lang w:val="ru-RU" w:eastAsia="pl-PL"/>
        </w:rPr>
        <w:t xml:space="preserve">1 вересня 2015 </w:t>
      </w:r>
      <w:proofErr w:type="gramStart"/>
      <w:r w:rsidRPr="00716418">
        <w:rPr>
          <w:rFonts w:ascii="Times New Roman" w:eastAsia="Times New Roman" w:hAnsi="Times New Roman" w:cs="Times New Roman"/>
          <w:color w:val="FF0000"/>
          <w:szCs w:val="24"/>
          <w:lang w:val="ru-RU" w:eastAsia="pl-PL"/>
        </w:rPr>
        <w:t>року.</w:t>
      </w:r>
      <w:r w:rsidR="006D1B91" w:rsidRPr="00716418">
        <w:rPr>
          <w:rFonts w:ascii="Times New Roman" w:eastAsia="Times New Roman" w:hAnsi="Times New Roman" w:cs="Times New Roman"/>
          <w:color w:val="FF0000"/>
          <w:szCs w:val="24"/>
          <w:lang w:val="ru-RU" w:eastAsia="pl-PL"/>
        </w:rPr>
        <w:t>.</w:t>
      </w:r>
      <w:proofErr w:type="gramEnd"/>
    </w:p>
    <w:p w14:paraId="1FFABBCD" w14:textId="77777777" w:rsidR="00C809E4" w:rsidRPr="00716418" w:rsidRDefault="00C809E4" w:rsidP="00C809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val="ru-RU" w:eastAsia="pl-PL"/>
        </w:rPr>
      </w:pPr>
    </w:p>
    <w:p w14:paraId="71036EE0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  <w:bookmarkStart w:id="2" w:name="_Toc266260793"/>
      <w:bookmarkStart w:id="3" w:name="_Toc263237277"/>
      <w:bookmarkStart w:id="4" w:name="_Toc263239811"/>
      <w:bookmarkStart w:id="5" w:name="_Toc263239961"/>
      <w:bookmarkStart w:id="6" w:name="_Toc265094370"/>
      <w:bookmarkEnd w:id="2"/>
      <w:bookmarkEnd w:id="3"/>
      <w:bookmarkEnd w:id="4"/>
      <w:bookmarkEnd w:id="5"/>
      <w:bookmarkEnd w:id="6"/>
    </w:p>
    <w:p w14:paraId="2BC18B8D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3B136395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71E03048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40A91C3D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32AD2129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36DDE2EF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7957B7C6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353215AD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5D76534E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1F66BFCA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43D863CD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5F798AE2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54D1F104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15181C65" w14:textId="77777777" w:rsidR="00B03DC9" w:rsidRPr="00716418" w:rsidRDefault="00B03DC9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pl-PL"/>
        </w:rPr>
      </w:pPr>
    </w:p>
    <w:p w14:paraId="5905FE6B" w14:textId="77777777" w:rsidR="006D1B91" w:rsidRPr="00B03DC9" w:rsidRDefault="006D1B91" w:rsidP="00F22F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03D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Załączniki</w:t>
      </w:r>
    </w:p>
    <w:p w14:paraId="55FE43C2" w14:textId="77777777" w:rsidR="006D1B91" w:rsidRPr="00C809E4" w:rsidRDefault="006D1B91" w:rsidP="00316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809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ZAŁĄCZNIK NR 1 </w:t>
      </w:r>
    </w:p>
    <w:p w14:paraId="167A511B" w14:textId="0EB14A9B" w:rsidR="006D1B91" w:rsidRPr="006D1B91" w:rsidRDefault="00AB2F77" w:rsidP="00B03D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bookmarkStart w:id="7" w:name="_Hlk119920857"/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Підтвердження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ознайомлення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proofErr w:type="gram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батька</w:t>
      </w:r>
      <w:proofErr w:type="gram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/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опікуна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з правилами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ведення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електронного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журналу</w:t>
      </w:r>
      <w:bookmarkEnd w:id="7"/>
      <w:r w:rsidR="006D1B91"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.</w:t>
      </w:r>
      <w:r w:rsidRPr="00AB2F77">
        <w:rPr>
          <w:lang w:val="ru-RU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Підтверджую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що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зобов’язуюсь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ознайомитись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>/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ознайомився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 xml:space="preserve"> з 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правилами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роботи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електронного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szCs w:val="24"/>
          <w:lang w:eastAsia="pl-PL"/>
        </w:rPr>
        <w:t>журналу</w:t>
      </w:r>
      <w:proofErr w:type="spellEnd"/>
      <w:r w:rsidRPr="00AB2F7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be-BY" w:eastAsia="pl-PL"/>
        </w:rPr>
        <w:t xml:space="preserve">у </w:t>
      </w:r>
      <w:r w:rsidR="00F22FD3">
        <w:rPr>
          <w:rFonts w:ascii="Times New Roman" w:eastAsia="Times New Roman" w:hAnsi="Times New Roman" w:cs="Times New Roman"/>
          <w:szCs w:val="24"/>
          <w:lang w:eastAsia="pl-PL"/>
        </w:rPr>
        <w:t xml:space="preserve">Szkole Podstawowej nr 205 im. </w:t>
      </w:r>
      <w:proofErr w:type="spellStart"/>
      <w:r w:rsidR="00F22FD3">
        <w:rPr>
          <w:rFonts w:ascii="Times New Roman" w:eastAsia="Times New Roman" w:hAnsi="Times New Roman" w:cs="Times New Roman"/>
          <w:szCs w:val="24"/>
          <w:lang w:eastAsia="pl-PL"/>
        </w:rPr>
        <w:t>św</w:t>
      </w:r>
      <w:proofErr w:type="spellEnd"/>
      <w:r w:rsidR="00F22FD3">
        <w:rPr>
          <w:rFonts w:ascii="Times New Roman" w:eastAsia="Times New Roman" w:hAnsi="Times New Roman" w:cs="Times New Roman"/>
          <w:szCs w:val="24"/>
          <w:lang w:eastAsia="pl-PL"/>
        </w:rPr>
        <w:t xml:space="preserve"> Jadwigi Królowej Polski  </w:t>
      </w:r>
      <w:r w:rsidR="00F22FD3">
        <w:rPr>
          <w:rFonts w:ascii="Times New Roman" w:eastAsia="Times New Roman" w:hAnsi="Times New Roman" w:cs="Times New Roman"/>
          <w:szCs w:val="24"/>
          <w:lang w:eastAsia="pl-PL"/>
        </w:rPr>
        <w:br/>
        <w:t>w Łodzi</w:t>
      </w:r>
      <w:r w:rsidR="006D1B91" w:rsidRPr="00F22FD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6D86344D" w14:textId="77777777" w:rsidR="00A11580" w:rsidRDefault="006D1B91" w:rsidP="006D1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2FD3">
        <w:rPr>
          <w:rFonts w:ascii="Times New Roman" w:eastAsia="Times New Roman" w:hAnsi="Times New Roman" w:cs="Times New Roman"/>
          <w:szCs w:val="24"/>
          <w:lang w:eastAsia="pl-PL"/>
        </w:rPr>
        <w:t>Klasa …</w:t>
      </w:r>
      <w:proofErr w:type="gramStart"/>
      <w:r w:rsidRPr="00F22FD3">
        <w:rPr>
          <w:rFonts w:ascii="Times New Roman" w:eastAsia="Times New Roman" w:hAnsi="Times New Roman" w:cs="Times New Roman"/>
          <w:szCs w:val="24"/>
          <w:lang w:eastAsia="pl-PL"/>
        </w:rPr>
        <w:t>…….</w:t>
      </w:r>
      <w:proofErr w:type="gramEnd"/>
      <w:r w:rsidRPr="00F22FD3">
        <w:rPr>
          <w:rFonts w:ascii="Times New Roman" w:eastAsia="Times New Roman" w:hAnsi="Times New Roman" w:cs="Times New Roman"/>
          <w:szCs w:val="24"/>
          <w:lang w:eastAsia="pl-PL"/>
        </w:rPr>
        <w:t xml:space="preserve">.…….……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760"/>
        <w:gridCol w:w="1990"/>
        <w:gridCol w:w="1732"/>
        <w:gridCol w:w="1990"/>
      </w:tblGrid>
      <w:tr w:rsidR="00A11580" w14:paraId="0822D346" w14:textId="77777777" w:rsidTr="003E6140">
        <w:tc>
          <w:tcPr>
            <w:tcW w:w="817" w:type="dxa"/>
            <w:vAlign w:val="center"/>
          </w:tcPr>
          <w:p w14:paraId="5091505A" w14:textId="77777777" w:rsidR="00A11580" w:rsidRPr="00F85385" w:rsidRDefault="00A11580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F8538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760" w:type="dxa"/>
            <w:vAlign w:val="center"/>
          </w:tcPr>
          <w:p w14:paraId="71C47990" w14:textId="436EE087" w:rsidR="00A11580" w:rsidRPr="00AB2F77" w:rsidRDefault="00AB2F77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be-BY" w:eastAsia="pl-PL"/>
              </w:rPr>
            </w:pP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Прізвище</w:t>
            </w:r>
            <w:proofErr w:type="spellEnd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та</w:t>
            </w:r>
            <w:proofErr w:type="spellEnd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ім'я</w:t>
            </w:r>
            <w:proofErr w:type="spellEnd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be-BY" w:eastAsia="pl-PL"/>
              </w:rPr>
              <w:t>учня</w:t>
            </w:r>
          </w:p>
        </w:tc>
        <w:tc>
          <w:tcPr>
            <w:tcW w:w="1990" w:type="dxa"/>
            <w:vAlign w:val="center"/>
          </w:tcPr>
          <w:p w14:paraId="19788698" w14:textId="292BE6EC" w:rsidR="00A11580" w:rsidRPr="00F85385" w:rsidRDefault="00AB2F77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Прізвище</w:t>
            </w:r>
            <w:proofErr w:type="spellEnd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батьків</w:t>
            </w:r>
            <w:proofErr w:type="spellEnd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/</w:t>
            </w: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опікунів</w:t>
            </w:r>
            <w:proofErr w:type="spellEnd"/>
          </w:p>
        </w:tc>
        <w:tc>
          <w:tcPr>
            <w:tcW w:w="1732" w:type="dxa"/>
            <w:vAlign w:val="center"/>
          </w:tcPr>
          <w:p w14:paraId="3FD043AB" w14:textId="5E8FC74C" w:rsidR="00A11580" w:rsidRPr="00AB2F77" w:rsidRDefault="00AB2F77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be-BY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be-BY" w:eastAsia="pl-PL"/>
              </w:rPr>
              <w:t>Дата</w:t>
            </w:r>
          </w:p>
        </w:tc>
        <w:tc>
          <w:tcPr>
            <w:tcW w:w="1990" w:type="dxa"/>
            <w:vAlign w:val="center"/>
          </w:tcPr>
          <w:p w14:paraId="33C0D7C8" w14:textId="657C16CA" w:rsidR="00A11580" w:rsidRPr="00F85385" w:rsidRDefault="00AB2F77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Підпис</w:t>
            </w:r>
            <w:proofErr w:type="spellEnd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батьків</w:t>
            </w:r>
            <w:proofErr w:type="spellEnd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/</w:t>
            </w:r>
            <w:proofErr w:type="spellStart"/>
            <w:r w:rsidRPr="00AB2F7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опікунів</w:t>
            </w:r>
            <w:proofErr w:type="spellEnd"/>
          </w:p>
        </w:tc>
      </w:tr>
      <w:tr w:rsidR="00A11580" w14:paraId="055F673E" w14:textId="77777777" w:rsidTr="003E6140">
        <w:tc>
          <w:tcPr>
            <w:tcW w:w="817" w:type="dxa"/>
          </w:tcPr>
          <w:p w14:paraId="3B0FE013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6B1402DB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9BE701C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9DFD963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BA35E24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4DBD17FC" w14:textId="77777777" w:rsidTr="003E6140">
        <w:tc>
          <w:tcPr>
            <w:tcW w:w="817" w:type="dxa"/>
          </w:tcPr>
          <w:p w14:paraId="38087909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8181AFF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FD0827B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D2A53F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BE510A9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55247A3F" w14:textId="77777777" w:rsidTr="003E6140">
        <w:tc>
          <w:tcPr>
            <w:tcW w:w="817" w:type="dxa"/>
          </w:tcPr>
          <w:p w14:paraId="6A4DEA4C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A2257F3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294E629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54E876A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0ADC326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522D513B" w14:textId="77777777" w:rsidTr="003E6140">
        <w:tc>
          <w:tcPr>
            <w:tcW w:w="817" w:type="dxa"/>
          </w:tcPr>
          <w:p w14:paraId="73729D06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EFEDCBA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26694A0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4609BCA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94549C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57638687" w14:textId="77777777" w:rsidTr="003E6140">
        <w:tc>
          <w:tcPr>
            <w:tcW w:w="817" w:type="dxa"/>
          </w:tcPr>
          <w:p w14:paraId="2F9225C4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4BFA82C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7A35CE7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712FD73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36150BF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48418959" w14:textId="77777777" w:rsidTr="003E6140">
        <w:tc>
          <w:tcPr>
            <w:tcW w:w="817" w:type="dxa"/>
          </w:tcPr>
          <w:p w14:paraId="202CCC66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71AA3959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A66F26F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A6F63C4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E532F1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4B4ABB4F" w14:textId="77777777" w:rsidTr="003E6140">
        <w:tc>
          <w:tcPr>
            <w:tcW w:w="817" w:type="dxa"/>
          </w:tcPr>
          <w:p w14:paraId="153F03EF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2D86B12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34804E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CF01D68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2A4E750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458C9A36" w14:textId="77777777" w:rsidTr="003E6140">
        <w:tc>
          <w:tcPr>
            <w:tcW w:w="817" w:type="dxa"/>
          </w:tcPr>
          <w:p w14:paraId="0D0097F9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6AD2EFDD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948EB45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D7684D1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6D21C19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28FA2B41" w14:textId="77777777" w:rsidTr="003E6140">
        <w:tc>
          <w:tcPr>
            <w:tcW w:w="817" w:type="dxa"/>
          </w:tcPr>
          <w:p w14:paraId="3E04ED1F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E09A07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25EE0A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7CDC7F0A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2029AD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15DA4C31" w14:textId="77777777" w:rsidTr="003E6140">
        <w:tc>
          <w:tcPr>
            <w:tcW w:w="817" w:type="dxa"/>
          </w:tcPr>
          <w:p w14:paraId="205A2299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CEE1416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48554E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5A17E62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1E47E9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20075B49" w14:textId="77777777" w:rsidTr="003E6140">
        <w:tc>
          <w:tcPr>
            <w:tcW w:w="817" w:type="dxa"/>
          </w:tcPr>
          <w:p w14:paraId="72A9B0A4" w14:textId="77777777" w:rsidR="00A11580" w:rsidRPr="00A11580" w:rsidRDefault="00A11580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72EA704C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6E30308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DF80147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E55E38C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32E5FCDB" w14:textId="77777777" w:rsidTr="003E6140">
        <w:tc>
          <w:tcPr>
            <w:tcW w:w="817" w:type="dxa"/>
          </w:tcPr>
          <w:p w14:paraId="5545C8CC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71352CAC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FFFB846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04D1D96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974DA4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42D0DE88" w14:textId="77777777" w:rsidTr="003E6140">
        <w:tc>
          <w:tcPr>
            <w:tcW w:w="817" w:type="dxa"/>
          </w:tcPr>
          <w:p w14:paraId="3C222018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4361DF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B27B5F7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2D7C9189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EE7EF37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6ED37D92" w14:textId="77777777" w:rsidTr="003E6140">
        <w:tc>
          <w:tcPr>
            <w:tcW w:w="817" w:type="dxa"/>
          </w:tcPr>
          <w:p w14:paraId="61F5E12B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0CC1FB0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1E8807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F9489A0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070B4C4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6803BC2F" w14:textId="77777777" w:rsidTr="003E6140">
        <w:tc>
          <w:tcPr>
            <w:tcW w:w="817" w:type="dxa"/>
          </w:tcPr>
          <w:p w14:paraId="428536FC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B9B3F96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DE30F65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AD26E7B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5E547E4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6FD67FE" w14:textId="77777777" w:rsidTr="003E6140">
        <w:tc>
          <w:tcPr>
            <w:tcW w:w="817" w:type="dxa"/>
          </w:tcPr>
          <w:p w14:paraId="7257466A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9354D91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CED6D4C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2B86CA3D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D094087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D21ABBB" w14:textId="77777777" w:rsidTr="003E6140">
        <w:tc>
          <w:tcPr>
            <w:tcW w:w="817" w:type="dxa"/>
          </w:tcPr>
          <w:p w14:paraId="128B32F3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12E462F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7472B80" w14:textId="77777777" w:rsidR="00B03DC9" w:rsidRPr="00A11580" w:rsidRDefault="00B03DC9" w:rsidP="00AB2F77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05CB0B5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EF3E19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45E13B02" w14:textId="77777777" w:rsidTr="003E6140">
        <w:tc>
          <w:tcPr>
            <w:tcW w:w="817" w:type="dxa"/>
          </w:tcPr>
          <w:p w14:paraId="2FC5EAFE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6D4E5BE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07E913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52952FF0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05CDEEF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7E48DBF2" w14:textId="77777777" w:rsidTr="003E6140">
        <w:tc>
          <w:tcPr>
            <w:tcW w:w="817" w:type="dxa"/>
          </w:tcPr>
          <w:p w14:paraId="6CA1A0CD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FA2D9F4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5901451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3686DD9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84AF29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62FE5AFB" w14:textId="77777777" w:rsidTr="003E6140">
        <w:tc>
          <w:tcPr>
            <w:tcW w:w="817" w:type="dxa"/>
          </w:tcPr>
          <w:p w14:paraId="4C2ADE5B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23A12440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7F860E5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0EAA337F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2863DD1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D16DC35" w14:textId="77777777" w:rsidTr="003E6140">
        <w:tc>
          <w:tcPr>
            <w:tcW w:w="817" w:type="dxa"/>
          </w:tcPr>
          <w:p w14:paraId="52F54A24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272A23B1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6A8044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6B83257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3700FB2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D1DD072" w14:textId="77777777" w:rsidTr="003E6140">
        <w:tc>
          <w:tcPr>
            <w:tcW w:w="817" w:type="dxa"/>
          </w:tcPr>
          <w:p w14:paraId="110AAE1B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61C5F4E8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25163D8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076FF6BE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D597D0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73069EDA" w14:textId="77777777" w:rsidTr="003E6140">
        <w:tc>
          <w:tcPr>
            <w:tcW w:w="817" w:type="dxa"/>
          </w:tcPr>
          <w:p w14:paraId="1BD2736B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73A286B7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D17192F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A2DFFE8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1BF4D56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2534306B" w14:textId="77777777" w:rsidTr="003E6140">
        <w:tc>
          <w:tcPr>
            <w:tcW w:w="817" w:type="dxa"/>
          </w:tcPr>
          <w:p w14:paraId="6008FD64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3EDCA41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4751327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7A6C9C7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3BAED7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5DD6D940" w14:textId="77777777" w:rsidTr="003E6140">
        <w:tc>
          <w:tcPr>
            <w:tcW w:w="817" w:type="dxa"/>
          </w:tcPr>
          <w:p w14:paraId="5E3231F7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6B3BA4E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7FF198D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084208D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7E16B1C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6D61F0D2" w14:textId="77777777" w:rsidTr="003E6140">
        <w:tc>
          <w:tcPr>
            <w:tcW w:w="817" w:type="dxa"/>
          </w:tcPr>
          <w:p w14:paraId="1659626A" w14:textId="77777777" w:rsidR="00B03DC9" w:rsidRPr="00A11580" w:rsidRDefault="00B03DC9">
            <w:pPr>
              <w:pStyle w:val="a7"/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7E21412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CCCEA9A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C50FEC5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A4AA9D4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</w:tbl>
    <w:p w14:paraId="61609B14" w14:textId="06B63423" w:rsidR="00C809E4" w:rsidRPr="006D1B91" w:rsidRDefault="00AB2F77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Підпис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розглядатиметься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як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зразок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підпису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батьків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/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опікунів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учня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</w:p>
    <w:p w14:paraId="522A3298" w14:textId="77777777" w:rsidR="006D1B91" w:rsidRPr="00C809E4" w:rsidRDefault="006D1B91" w:rsidP="00316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09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ZAŁĄCZNIK NR 2 </w:t>
      </w:r>
    </w:p>
    <w:p w14:paraId="37E3D360" w14:textId="624EAA7F" w:rsidR="006D1B91" w:rsidRPr="00AB2F77" w:rsidRDefault="00AB2F77" w:rsidP="00C809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Підтвердження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ознайомлення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proofErr w:type="gram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батька</w:t>
      </w:r>
      <w:proofErr w:type="gram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/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опікуна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з правилами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ведення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proofErr w:type="spellStart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електронного</w:t>
      </w:r>
      <w:proofErr w:type="spellEnd"/>
      <w:r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журналу</w:t>
      </w:r>
      <w:r w:rsidR="006D1B91" w:rsidRPr="00AB2F77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.</w:t>
      </w:r>
    </w:p>
    <w:p w14:paraId="3A30E1C4" w14:textId="35E83EBE" w:rsidR="00C809E4" w:rsidRPr="00CA6217" w:rsidRDefault="00CA6217" w:rsidP="00C809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CA6217">
        <w:rPr>
          <w:rFonts w:ascii="Times New Roman" w:eastAsia="Times New Roman" w:hAnsi="Times New Roman" w:cs="Times New Roman"/>
          <w:szCs w:val="24"/>
          <w:lang w:val="ru-RU" w:eastAsia="pl-PL"/>
        </w:rPr>
        <w:t>Я підтверджую, що я отримав доступ (логіни та паролі) до своїх облікових записів (батька/опікуна та сина/дочки) в електронному журналі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Szkole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Podstawowej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nr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205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br/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im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>. ś</w:t>
      </w:r>
      <w:proofErr w:type="spellStart"/>
      <w:r w:rsidR="00C809E4"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spellEnd"/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Jadwigi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Kr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>ó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lowej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proofErr w:type="gramStart"/>
      <w:r w:rsidR="00C809E4">
        <w:rPr>
          <w:rFonts w:ascii="Times New Roman" w:eastAsia="Times New Roman" w:hAnsi="Times New Roman" w:cs="Times New Roman"/>
          <w:szCs w:val="24"/>
          <w:lang w:eastAsia="pl-PL"/>
        </w:rPr>
        <w:t>Polski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 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Ł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>odzi</w:t>
      </w:r>
      <w:r w:rsidR="00C809E4" w:rsidRPr="00CA6217">
        <w:rPr>
          <w:rFonts w:ascii="Times New Roman" w:eastAsia="Times New Roman" w:hAnsi="Times New Roman" w:cs="Times New Roman"/>
          <w:szCs w:val="24"/>
          <w:lang w:val="ru-RU" w:eastAsia="pl-PL"/>
        </w:rPr>
        <w:t>.</w:t>
      </w:r>
    </w:p>
    <w:p w14:paraId="0051F885" w14:textId="77777777" w:rsidR="00C809E4" w:rsidRPr="00B03DC9" w:rsidRDefault="00B03DC9" w:rsidP="00B03D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Klasa …………………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.…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760"/>
        <w:gridCol w:w="1990"/>
        <w:gridCol w:w="1732"/>
        <w:gridCol w:w="1990"/>
      </w:tblGrid>
      <w:tr w:rsidR="00C809E4" w14:paraId="3A5CEB59" w14:textId="77777777" w:rsidTr="00A11580">
        <w:tc>
          <w:tcPr>
            <w:tcW w:w="817" w:type="dxa"/>
            <w:vAlign w:val="center"/>
          </w:tcPr>
          <w:p w14:paraId="63B7B166" w14:textId="77777777" w:rsidR="00C809E4" w:rsidRPr="00F85385" w:rsidRDefault="00A11580" w:rsidP="00A115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F8538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760" w:type="dxa"/>
            <w:vAlign w:val="center"/>
          </w:tcPr>
          <w:p w14:paraId="191D80E8" w14:textId="77D13B95" w:rsidR="00C809E4" w:rsidRPr="00F85385" w:rsidRDefault="00AB2F77" w:rsidP="00A115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учня</w:t>
            </w:r>
            <w:proofErr w:type="spellEnd"/>
          </w:p>
        </w:tc>
        <w:tc>
          <w:tcPr>
            <w:tcW w:w="1990" w:type="dxa"/>
            <w:vAlign w:val="center"/>
          </w:tcPr>
          <w:p w14:paraId="1BE706E5" w14:textId="074B8CE5" w:rsidR="00C809E4" w:rsidRPr="00F85385" w:rsidRDefault="00AB2F77" w:rsidP="00A115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опікунів</w:t>
            </w:r>
            <w:proofErr w:type="spellEnd"/>
          </w:p>
        </w:tc>
        <w:tc>
          <w:tcPr>
            <w:tcW w:w="1732" w:type="dxa"/>
            <w:vAlign w:val="center"/>
          </w:tcPr>
          <w:p w14:paraId="09004507" w14:textId="2DC3D2AC" w:rsidR="00C809E4" w:rsidRPr="00F85385" w:rsidRDefault="00AB2F77" w:rsidP="00A115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Дата</w:t>
            </w:r>
            <w:proofErr w:type="spellEnd"/>
          </w:p>
        </w:tc>
        <w:tc>
          <w:tcPr>
            <w:tcW w:w="1990" w:type="dxa"/>
            <w:vAlign w:val="center"/>
          </w:tcPr>
          <w:p w14:paraId="6A64DC1B" w14:textId="047C6F73" w:rsidR="00C809E4" w:rsidRPr="00F85385" w:rsidRDefault="00AB2F77" w:rsidP="00A115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опікунів</w:t>
            </w:r>
            <w:proofErr w:type="spellEnd"/>
          </w:p>
        </w:tc>
      </w:tr>
      <w:tr w:rsidR="00C809E4" w14:paraId="654B962D" w14:textId="77777777" w:rsidTr="00A11580">
        <w:tc>
          <w:tcPr>
            <w:tcW w:w="817" w:type="dxa"/>
          </w:tcPr>
          <w:p w14:paraId="19BD929F" w14:textId="77777777" w:rsidR="00C809E4" w:rsidRPr="00A11580" w:rsidRDefault="00C809E4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8AE96B6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CD87963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7B5D0CA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51798BF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809E4" w14:paraId="4B157F26" w14:textId="77777777" w:rsidTr="00A11580">
        <w:tc>
          <w:tcPr>
            <w:tcW w:w="817" w:type="dxa"/>
          </w:tcPr>
          <w:p w14:paraId="1FCD1E6E" w14:textId="77777777" w:rsidR="00C809E4" w:rsidRPr="00A11580" w:rsidRDefault="00C809E4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B1532E3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74DE889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22DEA0D8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1CD4679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809E4" w14:paraId="73F6092F" w14:textId="77777777" w:rsidTr="00A11580">
        <w:tc>
          <w:tcPr>
            <w:tcW w:w="817" w:type="dxa"/>
          </w:tcPr>
          <w:p w14:paraId="12BBC3ED" w14:textId="77777777" w:rsidR="00C809E4" w:rsidRPr="00A11580" w:rsidRDefault="00C809E4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8581CE2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758F65F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2AF08669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8613333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809E4" w14:paraId="20CF0DAC" w14:textId="77777777" w:rsidTr="00A11580">
        <w:tc>
          <w:tcPr>
            <w:tcW w:w="817" w:type="dxa"/>
          </w:tcPr>
          <w:p w14:paraId="40CB523A" w14:textId="77777777" w:rsidR="00C809E4" w:rsidRPr="00A11580" w:rsidRDefault="00C809E4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31E422D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ADDA0A6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368D427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79F9975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809E4" w14:paraId="6FE33DBC" w14:textId="77777777" w:rsidTr="00A11580">
        <w:tc>
          <w:tcPr>
            <w:tcW w:w="817" w:type="dxa"/>
          </w:tcPr>
          <w:p w14:paraId="424C561A" w14:textId="77777777" w:rsidR="00C809E4" w:rsidRPr="00A11580" w:rsidRDefault="00C809E4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58FFC64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FD22CBD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D0B5981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77573AA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809E4" w14:paraId="630B2133" w14:textId="77777777" w:rsidTr="00A11580">
        <w:tc>
          <w:tcPr>
            <w:tcW w:w="817" w:type="dxa"/>
          </w:tcPr>
          <w:p w14:paraId="7BC45499" w14:textId="77777777" w:rsidR="00C809E4" w:rsidRPr="00A11580" w:rsidRDefault="00C809E4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5EE62CD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55117A2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3046E6D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C0D3DDD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809E4" w14:paraId="13880487" w14:textId="77777777" w:rsidTr="00A11580">
        <w:tc>
          <w:tcPr>
            <w:tcW w:w="817" w:type="dxa"/>
          </w:tcPr>
          <w:p w14:paraId="3D057A2B" w14:textId="77777777" w:rsidR="00C809E4" w:rsidRPr="00A11580" w:rsidRDefault="00C809E4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62C98E4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7F2316E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15F1131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723628A" w14:textId="77777777" w:rsidR="00C809E4" w:rsidRPr="00A11580" w:rsidRDefault="00C809E4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4F3AACDC" w14:textId="77777777" w:rsidTr="00A11580">
        <w:tc>
          <w:tcPr>
            <w:tcW w:w="817" w:type="dxa"/>
          </w:tcPr>
          <w:p w14:paraId="642271F4" w14:textId="77777777" w:rsidR="00A11580" w:rsidRPr="00A11580" w:rsidRDefault="00A11580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87A7F5A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E744DC7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ED899F8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6978E4C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185F8EEF" w14:textId="77777777" w:rsidTr="00A11580">
        <w:tc>
          <w:tcPr>
            <w:tcW w:w="817" w:type="dxa"/>
          </w:tcPr>
          <w:p w14:paraId="1906570E" w14:textId="77777777" w:rsidR="00A11580" w:rsidRPr="00A11580" w:rsidRDefault="00A11580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2346737A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0C8DC6B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4BCF18E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F8B91A7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6F3B7C9D" w14:textId="77777777" w:rsidTr="00A11580">
        <w:tc>
          <w:tcPr>
            <w:tcW w:w="817" w:type="dxa"/>
          </w:tcPr>
          <w:p w14:paraId="24FB2371" w14:textId="77777777" w:rsidR="00A11580" w:rsidRPr="00A11580" w:rsidRDefault="00A11580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18B7DDE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F6882FD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7761FD8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9B065BB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1EF5F967" w14:textId="77777777" w:rsidTr="00A11580">
        <w:tc>
          <w:tcPr>
            <w:tcW w:w="817" w:type="dxa"/>
          </w:tcPr>
          <w:p w14:paraId="58289064" w14:textId="77777777" w:rsidR="00A11580" w:rsidRPr="00A11580" w:rsidRDefault="00A11580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273821D3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F7658CC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A3945FA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23E66AE" w14:textId="77777777" w:rsidR="00A11580" w:rsidRPr="00A11580" w:rsidRDefault="00A11580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43CB991E" w14:textId="77777777" w:rsidTr="00A11580">
        <w:tc>
          <w:tcPr>
            <w:tcW w:w="817" w:type="dxa"/>
          </w:tcPr>
          <w:p w14:paraId="5D6DB63D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4F5297C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C456664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D75FD31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27F2C19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226AC26" w14:textId="77777777" w:rsidTr="00A11580">
        <w:tc>
          <w:tcPr>
            <w:tcW w:w="817" w:type="dxa"/>
          </w:tcPr>
          <w:p w14:paraId="74BDEC29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519E00D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CB50FA4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0925D3E8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B3F3025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39D0477B" w14:textId="77777777" w:rsidTr="00A11580">
        <w:tc>
          <w:tcPr>
            <w:tcW w:w="817" w:type="dxa"/>
          </w:tcPr>
          <w:p w14:paraId="70A6E3D3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D7F146E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F3FA6B1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7EA88E6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B92CD07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65BA878B" w14:textId="77777777" w:rsidTr="00A11580">
        <w:tc>
          <w:tcPr>
            <w:tcW w:w="817" w:type="dxa"/>
          </w:tcPr>
          <w:p w14:paraId="06530D88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B3AD7B3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B71B7D5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4A63CFF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87EDB93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54A5CE56" w14:textId="77777777" w:rsidTr="00A11580">
        <w:tc>
          <w:tcPr>
            <w:tcW w:w="817" w:type="dxa"/>
          </w:tcPr>
          <w:p w14:paraId="3FEEC3FA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5E1178D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7514BDF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4D88713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1C2AE4E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347899FB" w14:textId="77777777" w:rsidTr="00A11580">
        <w:tc>
          <w:tcPr>
            <w:tcW w:w="817" w:type="dxa"/>
          </w:tcPr>
          <w:p w14:paraId="77E99793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768D68A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BFB5AF3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24DD0EEB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F9223EA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55555638" w14:textId="77777777" w:rsidTr="00A11580">
        <w:tc>
          <w:tcPr>
            <w:tcW w:w="817" w:type="dxa"/>
          </w:tcPr>
          <w:p w14:paraId="11B80116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B0E66BB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288078C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7966A1D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071B5B8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0107C1E7" w14:textId="77777777" w:rsidTr="00A11580">
        <w:tc>
          <w:tcPr>
            <w:tcW w:w="817" w:type="dxa"/>
          </w:tcPr>
          <w:p w14:paraId="45D97E48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3CE6520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00A55B7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07872633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6D12866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988DF38" w14:textId="77777777" w:rsidTr="00A11580">
        <w:tc>
          <w:tcPr>
            <w:tcW w:w="817" w:type="dxa"/>
          </w:tcPr>
          <w:p w14:paraId="21A65D2A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650C81D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419B3D2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9147916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1761177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3BC0AC7E" w14:textId="77777777" w:rsidTr="00A11580">
        <w:tc>
          <w:tcPr>
            <w:tcW w:w="817" w:type="dxa"/>
          </w:tcPr>
          <w:p w14:paraId="32E82AC8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FBE006B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722C079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5B3E8CE4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9AFE3BE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29B51248" w14:textId="77777777" w:rsidTr="00A11580">
        <w:tc>
          <w:tcPr>
            <w:tcW w:w="817" w:type="dxa"/>
          </w:tcPr>
          <w:p w14:paraId="69A627A7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264C0F41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EF2056E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5C73E7A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7B4AF47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2BF7CB77" w14:textId="77777777" w:rsidTr="00A11580">
        <w:tc>
          <w:tcPr>
            <w:tcW w:w="817" w:type="dxa"/>
          </w:tcPr>
          <w:p w14:paraId="228B25AE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F314FAA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1CA033A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2DEA9313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B1912ED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705E73FD" w14:textId="77777777" w:rsidTr="00A11580">
        <w:tc>
          <w:tcPr>
            <w:tcW w:w="817" w:type="dxa"/>
          </w:tcPr>
          <w:p w14:paraId="5C456500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6D40A9DB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4C1363C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34A896A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D869DBF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78EA5281" w14:textId="77777777" w:rsidTr="00A11580">
        <w:tc>
          <w:tcPr>
            <w:tcW w:w="817" w:type="dxa"/>
          </w:tcPr>
          <w:p w14:paraId="72949550" w14:textId="77777777" w:rsidR="00B03DC9" w:rsidRPr="00A11580" w:rsidRDefault="00B03DC9">
            <w:pPr>
              <w:pStyle w:val="a7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9310730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8ED9047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CC4FDCF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C49DE84" w14:textId="77777777" w:rsidR="00B03DC9" w:rsidRPr="00A11580" w:rsidRDefault="00B03DC9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</w:tbl>
    <w:p w14:paraId="506C15EC" w14:textId="08F4AA8F" w:rsidR="006D1B91" w:rsidRPr="00C809E4" w:rsidRDefault="00AB2F77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Підпис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розглядатиметься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як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зразок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підпису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батьків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опікунів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учня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6D1B91" w:rsidRPr="00C809E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proofErr w:type="gramEnd"/>
    </w:p>
    <w:p w14:paraId="5D91F0B3" w14:textId="77777777" w:rsidR="00B03DC9" w:rsidRPr="00C809E4" w:rsidRDefault="00B03DC9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2CBE76E" w14:textId="77777777" w:rsidR="006D1B91" w:rsidRPr="00C809E4" w:rsidRDefault="006D1B91" w:rsidP="00316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09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ZAŁĄCZNIK NR 3 </w:t>
      </w:r>
    </w:p>
    <w:p w14:paraId="237A5016" w14:textId="5E57ECC3" w:rsidR="006D1B91" w:rsidRPr="00863E86" w:rsidRDefault="006954F4" w:rsidP="00C809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pl-PL"/>
        </w:rPr>
      </w:pPr>
      <w:proofErr w:type="spellStart"/>
      <w:r w:rsidRPr="00863E86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Виправдання</w:t>
      </w:r>
      <w:proofErr w:type="spellEnd"/>
      <w:r w:rsidRPr="00863E86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proofErr w:type="spellStart"/>
      <w:r w:rsidRPr="00863E86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пропусків</w:t>
      </w:r>
      <w:proofErr w:type="spellEnd"/>
      <w:r w:rsidRPr="00863E86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через </w:t>
      </w:r>
      <w:proofErr w:type="spellStart"/>
      <w:r w:rsidRPr="00863E86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електронний</w:t>
      </w:r>
      <w:proofErr w:type="spellEnd"/>
      <w:r w:rsidRPr="00863E86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журнал</w:t>
      </w:r>
      <w:r w:rsidR="006D1B91" w:rsidRPr="00863E86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.</w:t>
      </w:r>
    </w:p>
    <w:p w14:paraId="265F2FC4" w14:textId="6A52DEB5" w:rsidR="006D1B91" w:rsidRPr="00C809E4" w:rsidRDefault="00B548F9" w:rsidP="00C809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Список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батьків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>/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опікунів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які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заявили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про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можливість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виправдати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відсутність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дочки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>/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сина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через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модуль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ПОВІДОМЛЕННЯ в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електронному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548F9">
        <w:rPr>
          <w:rFonts w:ascii="Times New Roman" w:eastAsia="Times New Roman" w:hAnsi="Times New Roman" w:cs="Times New Roman"/>
          <w:szCs w:val="24"/>
          <w:lang w:eastAsia="pl-PL"/>
        </w:rPr>
        <w:t>журналі</w:t>
      </w:r>
      <w:proofErr w:type="spellEnd"/>
      <w:r w:rsidRPr="00B548F9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C809E4">
        <w:rPr>
          <w:rFonts w:ascii="Times New Roman" w:eastAsia="Times New Roman" w:hAnsi="Times New Roman" w:cs="Times New Roman"/>
          <w:szCs w:val="24"/>
          <w:lang w:eastAsia="pl-PL"/>
        </w:rPr>
        <w:t xml:space="preserve">, w Szkole Podstawowej nr 205im. </w:t>
      </w:r>
      <w:proofErr w:type="spellStart"/>
      <w:r w:rsidR="00C809E4">
        <w:rPr>
          <w:rFonts w:ascii="Times New Roman" w:eastAsia="Times New Roman" w:hAnsi="Times New Roman" w:cs="Times New Roman"/>
          <w:szCs w:val="24"/>
          <w:lang w:eastAsia="pl-PL"/>
        </w:rPr>
        <w:t>św</w:t>
      </w:r>
      <w:proofErr w:type="spellEnd"/>
      <w:r w:rsidR="00C809E4">
        <w:rPr>
          <w:rFonts w:ascii="Times New Roman" w:eastAsia="Times New Roman" w:hAnsi="Times New Roman" w:cs="Times New Roman"/>
          <w:szCs w:val="24"/>
          <w:lang w:eastAsia="pl-PL"/>
        </w:rPr>
        <w:t xml:space="preserve"> Jadwigi Królowej </w:t>
      </w:r>
      <w:proofErr w:type="gramStart"/>
      <w:r w:rsidR="00C809E4">
        <w:rPr>
          <w:rFonts w:ascii="Times New Roman" w:eastAsia="Times New Roman" w:hAnsi="Times New Roman" w:cs="Times New Roman"/>
          <w:szCs w:val="24"/>
          <w:lang w:eastAsia="pl-PL"/>
        </w:rPr>
        <w:t>Polski  w</w:t>
      </w:r>
      <w:proofErr w:type="gramEnd"/>
      <w:r w:rsidR="00C809E4">
        <w:rPr>
          <w:rFonts w:ascii="Times New Roman" w:eastAsia="Times New Roman" w:hAnsi="Times New Roman" w:cs="Times New Roman"/>
          <w:szCs w:val="24"/>
          <w:lang w:eastAsia="pl-PL"/>
        </w:rPr>
        <w:t xml:space="preserve"> Łodzi</w:t>
      </w:r>
      <w:r w:rsidR="00C809E4" w:rsidRPr="00F22FD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2CB82887" w14:textId="77777777" w:rsidR="006D1B91" w:rsidRDefault="006D1B91" w:rsidP="006D1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09E4">
        <w:rPr>
          <w:rFonts w:ascii="Times New Roman" w:eastAsia="Times New Roman" w:hAnsi="Times New Roman" w:cs="Times New Roman"/>
          <w:szCs w:val="24"/>
          <w:lang w:eastAsia="pl-PL"/>
        </w:rPr>
        <w:t>Klasa …………………</w:t>
      </w:r>
      <w:proofErr w:type="gramStart"/>
      <w:r w:rsidRPr="00C809E4">
        <w:rPr>
          <w:rFonts w:ascii="Times New Roman" w:eastAsia="Times New Roman" w:hAnsi="Times New Roman" w:cs="Times New Roman"/>
          <w:szCs w:val="24"/>
          <w:lang w:eastAsia="pl-PL"/>
        </w:rPr>
        <w:t>…….</w:t>
      </w:r>
      <w:proofErr w:type="gramEnd"/>
      <w:r w:rsidRPr="00C809E4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760"/>
        <w:gridCol w:w="1990"/>
        <w:gridCol w:w="1732"/>
        <w:gridCol w:w="1990"/>
      </w:tblGrid>
      <w:tr w:rsidR="00A11580" w14:paraId="28E69C1C" w14:textId="77777777" w:rsidTr="003E6140">
        <w:tc>
          <w:tcPr>
            <w:tcW w:w="817" w:type="dxa"/>
            <w:vAlign w:val="center"/>
          </w:tcPr>
          <w:p w14:paraId="2FF790F8" w14:textId="77777777" w:rsidR="00A11580" w:rsidRPr="00F85385" w:rsidRDefault="00A11580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r w:rsidRPr="00F8538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760" w:type="dxa"/>
            <w:vAlign w:val="center"/>
          </w:tcPr>
          <w:p w14:paraId="47815056" w14:textId="42CDCD33" w:rsidR="00A11580" w:rsidRPr="00F85385" w:rsidRDefault="00AB2F77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учня</w:t>
            </w:r>
            <w:proofErr w:type="spellEnd"/>
          </w:p>
        </w:tc>
        <w:tc>
          <w:tcPr>
            <w:tcW w:w="1990" w:type="dxa"/>
            <w:vAlign w:val="center"/>
          </w:tcPr>
          <w:p w14:paraId="46F3CFB4" w14:textId="6F648C01" w:rsidR="00A11580" w:rsidRPr="00F85385" w:rsidRDefault="00AB2F77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опікунів</w:t>
            </w:r>
            <w:proofErr w:type="spellEnd"/>
          </w:p>
        </w:tc>
        <w:tc>
          <w:tcPr>
            <w:tcW w:w="1732" w:type="dxa"/>
            <w:vAlign w:val="center"/>
          </w:tcPr>
          <w:p w14:paraId="12740BC7" w14:textId="4CEEE77E" w:rsidR="00A11580" w:rsidRPr="00F85385" w:rsidRDefault="00AB2F77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Дата</w:t>
            </w:r>
            <w:proofErr w:type="spellEnd"/>
          </w:p>
        </w:tc>
        <w:tc>
          <w:tcPr>
            <w:tcW w:w="1990" w:type="dxa"/>
            <w:vAlign w:val="center"/>
          </w:tcPr>
          <w:p w14:paraId="08F48D8A" w14:textId="1BD440C1" w:rsidR="00A11580" w:rsidRPr="00F85385" w:rsidRDefault="00AB2F77" w:rsidP="003E61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опікунів</w:t>
            </w:r>
            <w:proofErr w:type="spellEnd"/>
          </w:p>
        </w:tc>
      </w:tr>
      <w:tr w:rsidR="00A11580" w14:paraId="48A1E492" w14:textId="77777777" w:rsidTr="003E6140">
        <w:tc>
          <w:tcPr>
            <w:tcW w:w="817" w:type="dxa"/>
          </w:tcPr>
          <w:p w14:paraId="31FFA1C2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6ED632C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C0264B4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2DE1F71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E68E18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68072089" w14:textId="77777777" w:rsidTr="003E6140">
        <w:tc>
          <w:tcPr>
            <w:tcW w:w="817" w:type="dxa"/>
          </w:tcPr>
          <w:p w14:paraId="05CA82BE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506745C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3AAD640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BEA0D25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D07319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6E10F792" w14:textId="77777777" w:rsidTr="003E6140">
        <w:tc>
          <w:tcPr>
            <w:tcW w:w="817" w:type="dxa"/>
          </w:tcPr>
          <w:p w14:paraId="74781310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D805136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EB85CF4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01D302C4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71DD214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1596886C" w14:textId="77777777" w:rsidTr="003E6140">
        <w:tc>
          <w:tcPr>
            <w:tcW w:w="817" w:type="dxa"/>
          </w:tcPr>
          <w:p w14:paraId="1BF696A0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DFD31E5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56FF9C1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3CD399B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327B6A4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10268FAB" w14:textId="77777777" w:rsidTr="003E6140">
        <w:tc>
          <w:tcPr>
            <w:tcW w:w="817" w:type="dxa"/>
          </w:tcPr>
          <w:p w14:paraId="4AFC5EB7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ECA774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84E0494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7412874A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5DD26CF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161049FA" w14:textId="77777777" w:rsidTr="003E6140">
        <w:tc>
          <w:tcPr>
            <w:tcW w:w="817" w:type="dxa"/>
          </w:tcPr>
          <w:p w14:paraId="32625D00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296A697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8819D4F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F7CD138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27322F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685C3200" w14:textId="77777777" w:rsidTr="003E6140">
        <w:tc>
          <w:tcPr>
            <w:tcW w:w="817" w:type="dxa"/>
          </w:tcPr>
          <w:p w14:paraId="09F2A7CF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D1C6C38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67066C8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2123B03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12D0D17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76E14966" w14:textId="77777777" w:rsidTr="003E6140">
        <w:tc>
          <w:tcPr>
            <w:tcW w:w="817" w:type="dxa"/>
          </w:tcPr>
          <w:p w14:paraId="33F71393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28B6C59F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6C828BA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7CF1161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DDA9DB6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7119F26B" w14:textId="77777777" w:rsidTr="003E6140">
        <w:tc>
          <w:tcPr>
            <w:tcW w:w="817" w:type="dxa"/>
          </w:tcPr>
          <w:p w14:paraId="3BC9B8AE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4BEB0F8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297F80D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7B140261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9AC4683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7225F542" w14:textId="77777777" w:rsidTr="003E6140">
        <w:tc>
          <w:tcPr>
            <w:tcW w:w="817" w:type="dxa"/>
          </w:tcPr>
          <w:p w14:paraId="0B75E31E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496AD45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38212D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018EB91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711D505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11580" w14:paraId="35E4A645" w14:textId="77777777" w:rsidTr="003E6140">
        <w:tc>
          <w:tcPr>
            <w:tcW w:w="817" w:type="dxa"/>
          </w:tcPr>
          <w:p w14:paraId="353EDA04" w14:textId="77777777" w:rsidR="00A11580" w:rsidRPr="00A11580" w:rsidRDefault="00A11580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73E9ACD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7C59206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017FCB12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E9E31AE" w14:textId="77777777" w:rsidR="00A11580" w:rsidRPr="00A11580" w:rsidRDefault="00A11580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43AF4D31" w14:textId="77777777" w:rsidTr="003E6140">
        <w:tc>
          <w:tcPr>
            <w:tcW w:w="817" w:type="dxa"/>
          </w:tcPr>
          <w:p w14:paraId="1FCB840A" w14:textId="77777777" w:rsidR="00B03DC9" w:rsidRPr="00A11580" w:rsidRDefault="00B03DC9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5D95430E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23A5E9B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544C371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AE9BAC8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BA9E260" w14:textId="77777777" w:rsidTr="003E6140">
        <w:tc>
          <w:tcPr>
            <w:tcW w:w="817" w:type="dxa"/>
          </w:tcPr>
          <w:p w14:paraId="37313608" w14:textId="77777777" w:rsidR="00B03DC9" w:rsidRPr="00A11580" w:rsidRDefault="00B03DC9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75F29397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614FB04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DEECFB3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DA2DA9E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218C401" w14:textId="77777777" w:rsidTr="003E6140">
        <w:tc>
          <w:tcPr>
            <w:tcW w:w="817" w:type="dxa"/>
          </w:tcPr>
          <w:p w14:paraId="5F5E43D5" w14:textId="77777777" w:rsidR="00B03DC9" w:rsidRPr="00A11580" w:rsidRDefault="00B03DC9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E5D1CBE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524811D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479F214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548BA1D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2E4474ED" w14:textId="77777777" w:rsidTr="003E6140">
        <w:tc>
          <w:tcPr>
            <w:tcW w:w="817" w:type="dxa"/>
          </w:tcPr>
          <w:p w14:paraId="5B240931" w14:textId="77777777" w:rsidR="00B03DC9" w:rsidRPr="00A11580" w:rsidRDefault="00B03DC9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0818ACC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54B68076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786B0C3A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DC0F359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5EC3E6E8" w14:textId="77777777" w:rsidTr="003E6140">
        <w:tc>
          <w:tcPr>
            <w:tcW w:w="817" w:type="dxa"/>
          </w:tcPr>
          <w:p w14:paraId="1346688A" w14:textId="77777777" w:rsidR="00B03DC9" w:rsidRPr="00A11580" w:rsidRDefault="00B03DC9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F2531B4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0F08961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46D3108D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A2EC18C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03DC9" w14:paraId="1BA9FCA3" w14:textId="77777777" w:rsidTr="003E6140">
        <w:tc>
          <w:tcPr>
            <w:tcW w:w="817" w:type="dxa"/>
          </w:tcPr>
          <w:p w14:paraId="1C7E4453" w14:textId="77777777" w:rsidR="00B03DC9" w:rsidRPr="00A11580" w:rsidRDefault="00B03DC9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30FE92A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470AEE7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71F281B2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F668930" w14:textId="77777777" w:rsidR="00B03DC9" w:rsidRPr="00A11580" w:rsidRDefault="00B03DC9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A7E4E" w14:paraId="09E7AD87" w14:textId="77777777" w:rsidTr="003E6140">
        <w:tc>
          <w:tcPr>
            <w:tcW w:w="817" w:type="dxa"/>
          </w:tcPr>
          <w:p w14:paraId="634DB8FA" w14:textId="77777777" w:rsidR="005A7E4E" w:rsidRPr="00A11580" w:rsidRDefault="005A7E4E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7BE3EC4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87AA6EB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4624450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8E37AB8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A7E4E" w14:paraId="59C3B3B4" w14:textId="77777777" w:rsidTr="003E6140">
        <w:tc>
          <w:tcPr>
            <w:tcW w:w="817" w:type="dxa"/>
          </w:tcPr>
          <w:p w14:paraId="17F8CEDD" w14:textId="77777777" w:rsidR="005A7E4E" w:rsidRPr="00A11580" w:rsidRDefault="005A7E4E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F24BE51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FA5EE95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BBEBD12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F682796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A7E4E" w14:paraId="4CFDB953" w14:textId="77777777" w:rsidTr="003E6140">
        <w:tc>
          <w:tcPr>
            <w:tcW w:w="817" w:type="dxa"/>
          </w:tcPr>
          <w:p w14:paraId="43D1F74D" w14:textId="77777777" w:rsidR="005A7E4E" w:rsidRPr="00A11580" w:rsidRDefault="005A7E4E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690928ED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F73F1C7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E0F256D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61BA109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A7E4E" w14:paraId="42ED8A3D" w14:textId="77777777" w:rsidTr="003E6140">
        <w:tc>
          <w:tcPr>
            <w:tcW w:w="817" w:type="dxa"/>
          </w:tcPr>
          <w:p w14:paraId="3CBB83F0" w14:textId="77777777" w:rsidR="005A7E4E" w:rsidRPr="00A11580" w:rsidRDefault="005A7E4E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00C15F6A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15761517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6E13D3F1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9B6BFED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A7E4E" w14:paraId="6551EEED" w14:textId="77777777" w:rsidTr="003E6140">
        <w:tc>
          <w:tcPr>
            <w:tcW w:w="817" w:type="dxa"/>
          </w:tcPr>
          <w:p w14:paraId="2DDD2745" w14:textId="77777777" w:rsidR="005A7E4E" w:rsidRPr="00A11580" w:rsidRDefault="005A7E4E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8384521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41C0CC45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1C693F45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CAD097E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A7E4E" w14:paraId="27C48321" w14:textId="77777777" w:rsidTr="003E6140">
        <w:tc>
          <w:tcPr>
            <w:tcW w:w="817" w:type="dxa"/>
          </w:tcPr>
          <w:p w14:paraId="1347F73B" w14:textId="77777777" w:rsidR="005A7E4E" w:rsidRPr="00A11580" w:rsidRDefault="005A7E4E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4AE452F2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44EF6D1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545F6ECA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6C2A246E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A7E4E" w14:paraId="4144E461" w14:textId="77777777" w:rsidTr="003E6140">
        <w:tc>
          <w:tcPr>
            <w:tcW w:w="817" w:type="dxa"/>
          </w:tcPr>
          <w:p w14:paraId="38E74382" w14:textId="77777777" w:rsidR="005A7E4E" w:rsidRPr="00A11580" w:rsidRDefault="005A7E4E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1B15A6C0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28AAC308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3A08D4FC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7FDFA188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A7E4E" w14:paraId="7CB5515F" w14:textId="77777777" w:rsidTr="003E6140">
        <w:tc>
          <w:tcPr>
            <w:tcW w:w="817" w:type="dxa"/>
          </w:tcPr>
          <w:p w14:paraId="0AFA2E64" w14:textId="77777777" w:rsidR="005A7E4E" w:rsidRPr="00A11580" w:rsidRDefault="005A7E4E">
            <w:pPr>
              <w:pStyle w:val="a7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760" w:type="dxa"/>
          </w:tcPr>
          <w:p w14:paraId="3AD25AF1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32F79443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2" w:type="dxa"/>
          </w:tcPr>
          <w:p w14:paraId="5EFF9778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90" w:type="dxa"/>
          </w:tcPr>
          <w:p w14:paraId="0E62BB3A" w14:textId="77777777" w:rsidR="005A7E4E" w:rsidRPr="00A11580" w:rsidRDefault="005A7E4E" w:rsidP="003E61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</w:tbl>
    <w:p w14:paraId="52FF9748" w14:textId="4803C397" w:rsidR="00A11580" w:rsidRPr="005A7E4E" w:rsidRDefault="00A11580" w:rsidP="00316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8" w:name="_Toc263237278"/>
      <w:bookmarkStart w:id="9" w:name="_Toc263239812"/>
      <w:bookmarkStart w:id="10" w:name="_Toc263239962"/>
      <w:bookmarkStart w:id="11" w:name="_Toc265094371"/>
      <w:bookmarkStart w:id="12" w:name="_Toc266260794"/>
      <w:bookmarkEnd w:id="8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proofErr w:type="spellStart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Підпис</w:t>
      </w:r>
      <w:proofErr w:type="spellEnd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розглядатиметься</w:t>
      </w:r>
      <w:proofErr w:type="spellEnd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як</w:t>
      </w:r>
      <w:proofErr w:type="spellEnd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зразок</w:t>
      </w:r>
      <w:proofErr w:type="spellEnd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підпису</w:t>
      </w:r>
      <w:proofErr w:type="spellEnd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батьків</w:t>
      </w:r>
      <w:proofErr w:type="spellEnd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/</w:t>
      </w:r>
      <w:proofErr w:type="spellStart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опікунів</w:t>
      </w:r>
      <w:proofErr w:type="spellEnd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="00863E86" w:rsidRPr="00863E8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учня</w:t>
      </w:r>
      <w:proofErr w:type="spellEnd"/>
      <w:r w:rsidR="006D1B91" w:rsidRPr="00C809E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</w:p>
    <w:p w14:paraId="325B830B" w14:textId="77777777" w:rsidR="00A11580" w:rsidRDefault="00A11580" w:rsidP="00316D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BBF0752" w14:textId="77777777" w:rsidR="006D1B91" w:rsidRPr="00A11580" w:rsidRDefault="006D1B91" w:rsidP="00316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1158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ZAŁĄCZNIK NR 4 </w:t>
      </w:r>
    </w:p>
    <w:p w14:paraId="6A88DC2F" w14:textId="77777777" w:rsidR="006D1B91" w:rsidRPr="00A11580" w:rsidRDefault="006D1B91" w:rsidP="00A115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A1158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Potwierdzenie zapoznania się z zasadami funkcjonowania dziennika elektronicznego </w:t>
      </w:r>
      <w:r w:rsidR="00A1158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Pr="00A1158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 przestrzegania ochrony danych osobowych przez pracowników szkoły.</w:t>
      </w:r>
    </w:p>
    <w:p w14:paraId="1F73D99B" w14:textId="77777777" w:rsidR="006D1B91" w:rsidRPr="00A11580" w:rsidRDefault="006D1B91" w:rsidP="006D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A11580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>Rozporządzenie Ministra Edukacji Nar</w:t>
      </w:r>
      <w:r w:rsidR="005A7E4E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>odowej i Sportu z dnia 29 sierpnia 2014</w:t>
      </w:r>
      <w:r w:rsidRPr="00A11580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>r w sprawie sposobu prowadzenia przez publiczne przedszkola, szkoły i placówki dokumentacji przebiegu nauczania, działaln</w:t>
      </w:r>
      <w:r w:rsidR="00A11580" w:rsidRPr="00A11580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 xml:space="preserve">ości wychowawczej i opiekuńczej </w:t>
      </w:r>
      <w:r w:rsidRPr="00A11580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>oraz rodzajów</w:t>
      </w:r>
      <w:r w:rsidR="005A7E4E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 xml:space="preserve"> tej dokumentacji (Dz. U. z 2 września 2014 r.  poz. </w:t>
      </w:r>
      <w:proofErr w:type="gramStart"/>
      <w:r w:rsidR="005A7E4E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 xml:space="preserve">1170 </w:t>
      </w:r>
      <w:r w:rsidRPr="00A11580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>)</w:t>
      </w:r>
      <w:proofErr w:type="gramEnd"/>
      <w:r w:rsidRPr="00A11580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>. Art. 23 p.1 ust. 2 ustawy z dnia 29 sierpnia 1997 r. o ochronie danych osobowych. (tekst jednolity: Dz. U. 2002 r. Nr 101 poz. 926, ze zm.)</w:t>
      </w:r>
      <w:r w:rsidRPr="00A11580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. </w:t>
      </w:r>
    </w:p>
    <w:p w14:paraId="3A6FE3AE" w14:textId="77777777" w:rsidR="006D1B91" w:rsidRPr="00A11580" w:rsidRDefault="006D1B91" w:rsidP="00A11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11580">
        <w:rPr>
          <w:rFonts w:ascii="Times New Roman" w:eastAsia="Times New Roman" w:hAnsi="Times New Roman" w:cs="Times New Roman"/>
          <w:sz w:val="22"/>
          <w:lang w:eastAsia="pl-PL"/>
        </w:rPr>
        <w:t>Lista pracowników szkoły, którzy zapoznali się z zasadami funkcjonowania dziennika elektroniczn</w:t>
      </w:r>
      <w:r w:rsidR="00A11580">
        <w:rPr>
          <w:rFonts w:ascii="Times New Roman" w:eastAsia="Times New Roman" w:hAnsi="Times New Roman" w:cs="Times New Roman"/>
          <w:sz w:val="22"/>
          <w:lang w:eastAsia="pl-PL"/>
        </w:rPr>
        <w:t xml:space="preserve">ego </w:t>
      </w:r>
      <w:r w:rsidR="00A11580">
        <w:rPr>
          <w:rFonts w:ascii="Times New Roman" w:eastAsia="Times New Roman" w:hAnsi="Times New Roman" w:cs="Times New Roman"/>
          <w:sz w:val="22"/>
          <w:lang w:eastAsia="pl-PL"/>
        </w:rPr>
        <w:br/>
        <w:t>w Szkole Podstawowej nr 205</w:t>
      </w:r>
      <w:r w:rsidR="00A11580">
        <w:rPr>
          <w:rFonts w:ascii="Times New Roman" w:eastAsia="Times New Roman" w:hAnsi="Times New Roman" w:cs="Times New Roman"/>
          <w:szCs w:val="24"/>
          <w:lang w:eastAsia="pl-PL"/>
        </w:rPr>
        <w:t xml:space="preserve">im. </w:t>
      </w:r>
      <w:proofErr w:type="spellStart"/>
      <w:r w:rsidR="00A11580">
        <w:rPr>
          <w:rFonts w:ascii="Times New Roman" w:eastAsia="Times New Roman" w:hAnsi="Times New Roman" w:cs="Times New Roman"/>
          <w:szCs w:val="24"/>
          <w:lang w:eastAsia="pl-PL"/>
        </w:rPr>
        <w:t>św</w:t>
      </w:r>
      <w:proofErr w:type="spellEnd"/>
      <w:r w:rsidR="00A11580">
        <w:rPr>
          <w:rFonts w:ascii="Times New Roman" w:eastAsia="Times New Roman" w:hAnsi="Times New Roman" w:cs="Times New Roman"/>
          <w:szCs w:val="24"/>
          <w:lang w:eastAsia="pl-PL"/>
        </w:rPr>
        <w:t xml:space="preserve"> Jadwigi Królowej </w:t>
      </w:r>
      <w:proofErr w:type="gramStart"/>
      <w:r w:rsidR="00A11580">
        <w:rPr>
          <w:rFonts w:ascii="Times New Roman" w:eastAsia="Times New Roman" w:hAnsi="Times New Roman" w:cs="Times New Roman"/>
          <w:szCs w:val="24"/>
          <w:lang w:eastAsia="pl-PL"/>
        </w:rPr>
        <w:t>Polski  w</w:t>
      </w:r>
      <w:proofErr w:type="gramEnd"/>
      <w:r w:rsidR="00A11580">
        <w:rPr>
          <w:rFonts w:ascii="Times New Roman" w:eastAsia="Times New Roman" w:hAnsi="Times New Roman" w:cs="Times New Roman"/>
          <w:szCs w:val="24"/>
          <w:lang w:eastAsia="pl-PL"/>
        </w:rPr>
        <w:t xml:space="preserve"> Łodzi</w:t>
      </w:r>
      <w:r w:rsidR="00A11580" w:rsidRPr="00F22FD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717E51EA" w14:textId="2C795310" w:rsidR="006D1B91" w:rsidRDefault="00863E86" w:rsidP="006D1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D</w:t>
      </w:r>
      <w:proofErr w:type="spellStart"/>
      <w:r w:rsidR="00AB2F77">
        <w:rPr>
          <w:rFonts w:ascii="Times New Roman" w:eastAsia="Times New Roman" w:hAnsi="Times New Roman" w:cs="Times New Roman"/>
          <w:szCs w:val="24"/>
          <w:lang w:eastAsia="pl-PL"/>
        </w:rPr>
        <w:t>а</w:t>
      </w:r>
      <w:r>
        <w:rPr>
          <w:rFonts w:ascii="Times New Roman" w:eastAsia="Times New Roman" w:hAnsi="Times New Roman" w:cs="Times New Roman"/>
          <w:szCs w:val="24"/>
          <w:lang w:eastAsia="pl-PL"/>
        </w:rPr>
        <w:t>t</w:t>
      </w:r>
      <w:r w:rsidR="00AB2F77">
        <w:rPr>
          <w:rFonts w:ascii="Times New Roman" w:eastAsia="Times New Roman" w:hAnsi="Times New Roman" w:cs="Times New Roman"/>
          <w:szCs w:val="24"/>
          <w:lang w:eastAsia="pl-PL"/>
        </w:rPr>
        <w:t>а</w:t>
      </w:r>
      <w:proofErr w:type="spellEnd"/>
      <w:r w:rsidR="006D1B91" w:rsidRPr="00A11580">
        <w:rPr>
          <w:rFonts w:ascii="Times New Roman" w:eastAsia="Times New Roman" w:hAnsi="Times New Roman" w:cs="Times New Roman"/>
          <w:szCs w:val="24"/>
          <w:lang w:eastAsia="pl-PL"/>
        </w:rPr>
        <w:t>……………………….</w:t>
      </w:r>
    </w:p>
    <w:p w14:paraId="161977B2" w14:textId="77777777" w:rsidR="00A11580" w:rsidRDefault="00A11580" w:rsidP="006D1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017"/>
      </w:tblGrid>
      <w:tr w:rsidR="00A11580" w14:paraId="6F98B822" w14:textId="77777777" w:rsidTr="00D56ECD">
        <w:trPr>
          <w:trHeight w:val="696"/>
        </w:trPr>
        <w:tc>
          <w:tcPr>
            <w:tcW w:w="817" w:type="dxa"/>
            <w:vAlign w:val="center"/>
          </w:tcPr>
          <w:p w14:paraId="6A119A8A" w14:textId="77777777" w:rsidR="00A11580" w:rsidRPr="00764007" w:rsidRDefault="00A11580" w:rsidP="00F853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6400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406286C9" w14:textId="77777777" w:rsidR="00A11580" w:rsidRDefault="00A11580" w:rsidP="00F8538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6400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1ED9A104" w14:textId="77777777" w:rsidR="00A11580" w:rsidRDefault="00F85385" w:rsidP="00F8538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Zajmowane </w:t>
            </w:r>
            <w:r w:rsidR="00A11580" w:rsidRPr="0076400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stanowisko</w:t>
            </w:r>
          </w:p>
        </w:tc>
        <w:tc>
          <w:tcPr>
            <w:tcW w:w="2017" w:type="dxa"/>
            <w:vAlign w:val="center"/>
          </w:tcPr>
          <w:p w14:paraId="1E02E1AF" w14:textId="77777777" w:rsidR="00A11580" w:rsidRDefault="00A11580" w:rsidP="00F8538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64007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Podpis</w:t>
            </w:r>
          </w:p>
        </w:tc>
      </w:tr>
      <w:tr w:rsidR="00A11580" w14:paraId="5E1AB1EE" w14:textId="77777777" w:rsidTr="00F85385">
        <w:tc>
          <w:tcPr>
            <w:tcW w:w="817" w:type="dxa"/>
          </w:tcPr>
          <w:p w14:paraId="50DCEE15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46A66DAD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9CA5BB6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632D5B76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1138CCE7" w14:textId="77777777" w:rsidTr="00F85385">
        <w:tc>
          <w:tcPr>
            <w:tcW w:w="817" w:type="dxa"/>
          </w:tcPr>
          <w:p w14:paraId="4128DF29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80610B8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BBC411A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001A6F9F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7E98F37B" w14:textId="77777777" w:rsidTr="00F85385">
        <w:tc>
          <w:tcPr>
            <w:tcW w:w="817" w:type="dxa"/>
          </w:tcPr>
          <w:p w14:paraId="4B197EDA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2C245D99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A2791EC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2B15CE52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43F9DCBA" w14:textId="77777777" w:rsidTr="00F85385">
        <w:tc>
          <w:tcPr>
            <w:tcW w:w="817" w:type="dxa"/>
          </w:tcPr>
          <w:p w14:paraId="4CC1B1C4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3DCD7E40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F71331F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04C2E5E3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3E7DDE3D" w14:textId="77777777" w:rsidTr="00F85385">
        <w:tc>
          <w:tcPr>
            <w:tcW w:w="817" w:type="dxa"/>
          </w:tcPr>
          <w:p w14:paraId="6395AC4D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7FFFF2EA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916FF42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224B5162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6E48809E" w14:textId="77777777" w:rsidTr="00F85385">
        <w:tc>
          <w:tcPr>
            <w:tcW w:w="817" w:type="dxa"/>
          </w:tcPr>
          <w:p w14:paraId="7DC3A87E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623DDE9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9052277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1507FB83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37EF2FF1" w14:textId="77777777" w:rsidTr="00F85385">
        <w:tc>
          <w:tcPr>
            <w:tcW w:w="817" w:type="dxa"/>
          </w:tcPr>
          <w:p w14:paraId="6E7B17CB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34CC441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311AEAE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4867247A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6DDA5782" w14:textId="77777777" w:rsidTr="00F85385">
        <w:tc>
          <w:tcPr>
            <w:tcW w:w="817" w:type="dxa"/>
          </w:tcPr>
          <w:p w14:paraId="6E0EFF4C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0650324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E3651B8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14E9F14A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244154E2" w14:textId="77777777" w:rsidTr="00F85385">
        <w:tc>
          <w:tcPr>
            <w:tcW w:w="817" w:type="dxa"/>
          </w:tcPr>
          <w:p w14:paraId="6C5BF5D5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1EF2E3E4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71D70E0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6F80336A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6ED4A9DF" w14:textId="77777777" w:rsidTr="00F85385">
        <w:tc>
          <w:tcPr>
            <w:tcW w:w="817" w:type="dxa"/>
          </w:tcPr>
          <w:p w14:paraId="796220D0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4491CD0A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873CDAE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7DA645E7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11580" w14:paraId="3B2EFEA9" w14:textId="77777777" w:rsidTr="00F85385">
        <w:tc>
          <w:tcPr>
            <w:tcW w:w="817" w:type="dxa"/>
          </w:tcPr>
          <w:p w14:paraId="6F85D30F" w14:textId="77777777" w:rsidR="00A11580" w:rsidRPr="00A11580" w:rsidRDefault="00A11580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7BFEDACF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B1D3AD8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2B677638" w14:textId="77777777" w:rsidR="00A11580" w:rsidRDefault="00A11580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A7E4E" w14:paraId="6A3A9760" w14:textId="77777777" w:rsidTr="00F85385">
        <w:tc>
          <w:tcPr>
            <w:tcW w:w="817" w:type="dxa"/>
          </w:tcPr>
          <w:p w14:paraId="14EC7BB4" w14:textId="77777777" w:rsidR="005A7E4E" w:rsidRPr="00A11580" w:rsidRDefault="005A7E4E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4F5267DB" w14:textId="77777777" w:rsidR="005A7E4E" w:rsidRDefault="005A7E4E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76710A1" w14:textId="77777777" w:rsidR="005A7E4E" w:rsidRDefault="005A7E4E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37F5C2AF" w14:textId="77777777" w:rsidR="005A7E4E" w:rsidRDefault="005A7E4E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A7E4E" w14:paraId="5A977AB1" w14:textId="77777777" w:rsidTr="00F85385">
        <w:tc>
          <w:tcPr>
            <w:tcW w:w="817" w:type="dxa"/>
          </w:tcPr>
          <w:p w14:paraId="64CE3BFA" w14:textId="77777777" w:rsidR="005A7E4E" w:rsidRPr="00A11580" w:rsidRDefault="005A7E4E">
            <w:pPr>
              <w:pStyle w:val="a7"/>
              <w:numPr>
                <w:ilvl w:val="0"/>
                <w:numId w:val="24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6DFDA8F" w14:textId="77777777" w:rsidR="005A7E4E" w:rsidRDefault="005A7E4E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4D079A3" w14:textId="77777777" w:rsidR="005A7E4E" w:rsidRDefault="005A7E4E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17" w:type="dxa"/>
          </w:tcPr>
          <w:p w14:paraId="2CD74C51" w14:textId="77777777" w:rsidR="005A7E4E" w:rsidRDefault="005A7E4E" w:rsidP="006D1B91">
            <w:pPr>
              <w:spacing w:before="100" w:beforeAutospacing="1"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004ACC25" w14:textId="77777777" w:rsidR="00A11580" w:rsidRDefault="00A11580" w:rsidP="006D1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08653E0" w14:textId="77777777" w:rsidR="00A11580" w:rsidRDefault="00A11580" w:rsidP="006D1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C4C8733" w14:textId="77777777" w:rsidR="00F85385" w:rsidRPr="00A11580" w:rsidRDefault="00F85385" w:rsidP="006D1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EEB9B0D" w14:textId="77777777" w:rsidR="006D1B91" w:rsidRPr="006D1B91" w:rsidRDefault="006D1B91" w:rsidP="00F85385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FA80E4D" w14:textId="77777777" w:rsidR="006D1B91" w:rsidRPr="00F85385" w:rsidRDefault="006D1B91" w:rsidP="00F85385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13" w:name="_Toc265060352"/>
      <w:bookmarkStart w:id="14" w:name="_Toc265094378"/>
      <w:bookmarkStart w:id="15" w:name="_Toc266260801"/>
      <w:bookmarkStart w:id="16" w:name="_Toc265060351"/>
      <w:bookmarkStart w:id="17" w:name="_Toc265094377"/>
      <w:bookmarkStart w:id="18" w:name="_Toc266260800"/>
      <w:bookmarkEnd w:id="13"/>
      <w:bookmarkEnd w:id="14"/>
      <w:bookmarkEnd w:id="15"/>
      <w:bookmarkEnd w:id="16"/>
      <w:bookmarkEnd w:id="17"/>
      <w:bookmarkEnd w:id="18"/>
      <w:r w:rsidRP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5</w:t>
      </w:r>
    </w:p>
    <w:p w14:paraId="0D396BE1" w14:textId="77777777" w:rsidR="006D1B91" w:rsidRPr="00F85385" w:rsidRDefault="006D1B91" w:rsidP="00F853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Deklaracja dochowania tajemnicy danych z dziennika elektronicznego, wynikającej </w:t>
      </w:r>
      <w:r w:rsid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P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 ustawy o ochronie danych osobowych przez osoby nie zatrudnione w szkole.</w:t>
      </w:r>
    </w:p>
    <w:p w14:paraId="6EEC4A49" w14:textId="77777777" w:rsidR="006D1B91" w:rsidRPr="00F85385" w:rsidRDefault="006D1B91" w:rsidP="006D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85385">
        <w:rPr>
          <w:rFonts w:ascii="Times New Roman" w:eastAsia="Times New Roman" w:hAnsi="Times New Roman" w:cs="Times New Roman"/>
          <w:bCs/>
          <w:iCs/>
          <w:color w:val="000000"/>
          <w:sz w:val="22"/>
          <w:lang w:eastAsia="pl-PL"/>
        </w:rPr>
        <w:t xml:space="preserve">Art. 23 p.1 ust. 2 ustawy z dnia 29 sierpnia 1997 r. o ochronie danych osobowych. (tekst jednolity: </w:t>
      </w:r>
      <w:r w:rsidR="00F85385">
        <w:rPr>
          <w:rFonts w:ascii="Times New Roman" w:eastAsia="Times New Roman" w:hAnsi="Times New Roman" w:cs="Times New Roman"/>
          <w:bCs/>
          <w:iCs/>
          <w:color w:val="000000"/>
          <w:sz w:val="22"/>
          <w:lang w:eastAsia="pl-PL"/>
        </w:rPr>
        <w:br/>
      </w:r>
      <w:r w:rsidRPr="00F85385">
        <w:rPr>
          <w:rFonts w:ascii="Times New Roman" w:eastAsia="Times New Roman" w:hAnsi="Times New Roman" w:cs="Times New Roman"/>
          <w:bCs/>
          <w:iCs/>
          <w:color w:val="000000"/>
          <w:sz w:val="22"/>
          <w:lang w:eastAsia="pl-PL"/>
        </w:rPr>
        <w:t>Dz. U. 2002 r. Nr 101 poz. 926, ze zm.)</w:t>
      </w:r>
    </w:p>
    <w:p w14:paraId="79EAD185" w14:textId="77777777" w:rsidR="006D1B91" w:rsidRPr="00F85385" w:rsidRDefault="006D1B91" w:rsidP="00F853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385">
        <w:rPr>
          <w:rFonts w:ascii="Times New Roman" w:eastAsia="Times New Roman" w:hAnsi="Times New Roman" w:cs="Times New Roman"/>
          <w:sz w:val="22"/>
          <w:lang w:eastAsia="pl-PL"/>
        </w:rPr>
        <w:t xml:space="preserve">Lista osób nie zatrudnionych w szkole, które zobowiązały się do przestrzegania tajemnicy danych </w:t>
      </w:r>
      <w:r w:rsidR="00F85385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F85385">
        <w:rPr>
          <w:rFonts w:ascii="Times New Roman" w:eastAsia="Times New Roman" w:hAnsi="Times New Roman" w:cs="Times New Roman"/>
          <w:sz w:val="22"/>
          <w:lang w:eastAsia="pl-PL"/>
        </w:rPr>
        <w:t>z dziennika elektronicz</w:t>
      </w:r>
      <w:r w:rsidR="00F85385">
        <w:rPr>
          <w:rFonts w:ascii="Times New Roman" w:eastAsia="Times New Roman" w:hAnsi="Times New Roman" w:cs="Times New Roman"/>
          <w:sz w:val="22"/>
          <w:lang w:eastAsia="pl-PL"/>
        </w:rPr>
        <w:t>nego w Szkole Podstawowej nr 205</w:t>
      </w:r>
      <w:r w:rsidR="00F85385">
        <w:rPr>
          <w:rFonts w:ascii="Times New Roman" w:eastAsia="Times New Roman" w:hAnsi="Times New Roman" w:cs="Times New Roman"/>
          <w:szCs w:val="24"/>
          <w:lang w:eastAsia="pl-PL"/>
        </w:rPr>
        <w:t xml:space="preserve">im. </w:t>
      </w:r>
      <w:proofErr w:type="spellStart"/>
      <w:r w:rsidR="00F85385">
        <w:rPr>
          <w:rFonts w:ascii="Times New Roman" w:eastAsia="Times New Roman" w:hAnsi="Times New Roman" w:cs="Times New Roman"/>
          <w:szCs w:val="24"/>
          <w:lang w:eastAsia="pl-PL"/>
        </w:rPr>
        <w:t>św</w:t>
      </w:r>
      <w:proofErr w:type="spellEnd"/>
      <w:r w:rsidR="00F85385">
        <w:rPr>
          <w:rFonts w:ascii="Times New Roman" w:eastAsia="Times New Roman" w:hAnsi="Times New Roman" w:cs="Times New Roman"/>
          <w:szCs w:val="24"/>
          <w:lang w:eastAsia="pl-PL"/>
        </w:rPr>
        <w:t xml:space="preserve"> Jadwigi Królowej Polski  </w:t>
      </w:r>
      <w:r w:rsidR="00F85385">
        <w:rPr>
          <w:rFonts w:ascii="Times New Roman" w:eastAsia="Times New Roman" w:hAnsi="Times New Roman" w:cs="Times New Roman"/>
          <w:szCs w:val="24"/>
          <w:lang w:eastAsia="pl-PL"/>
        </w:rPr>
        <w:br/>
        <w:t>w Łodzi</w:t>
      </w:r>
    </w:p>
    <w:p w14:paraId="4074D706" w14:textId="77777777" w:rsidR="006D1B91" w:rsidRDefault="006D1B91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D69D6D2" w14:textId="77777777" w:rsidR="00F85385" w:rsidRDefault="00F85385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858"/>
        <w:gridCol w:w="1213"/>
        <w:gridCol w:w="1338"/>
        <w:gridCol w:w="1734"/>
      </w:tblGrid>
      <w:tr w:rsidR="00F85385" w:rsidRPr="00F85385" w14:paraId="1247DC20" w14:textId="77777777" w:rsidTr="00821071">
        <w:tc>
          <w:tcPr>
            <w:tcW w:w="817" w:type="dxa"/>
          </w:tcPr>
          <w:p w14:paraId="406327BB" w14:textId="77777777" w:rsidR="00F85385" w:rsidRPr="00F85385" w:rsidRDefault="00F85385" w:rsidP="00821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L.p</w:t>
            </w:r>
            <w:r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2253" w:type="dxa"/>
          </w:tcPr>
          <w:p w14:paraId="36F80AEC" w14:textId="77777777" w:rsidR="00F85385" w:rsidRPr="00F85385" w:rsidRDefault="00F85385" w:rsidP="00821071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I</w:t>
            </w:r>
            <w:r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mię </w:t>
            </w:r>
            <w:r w:rsidR="0082107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i </w:t>
            </w:r>
            <w:proofErr w:type="gramStart"/>
            <w:r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nazwisko(</w:t>
            </w:r>
            <w:proofErr w:type="gramEnd"/>
            <w:r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osoby, której udzielany jest dostęp do danych</w:t>
            </w:r>
            <w:r w:rsidRPr="00F8538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858" w:type="dxa"/>
          </w:tcPr>
          <w:p w14:paraId="64C7DF57" w14:textId="77777777" w:rsidR="00F85385" w:rsidRPr="00F85385" w:rsidRDefault="00821071" w:rsidP="00821071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Czytelny </w:t>
            </w:r>
            <w:r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podpis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="00F85385"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(osoby, której udzielany jest dostęp do danych</w:t>
            </w:r>
            <w:r w:rsidR="00F85385" w:rsidRPr="00F8538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213" w:type="dxa"/>
          </w:tcPr>
          <w:p w14:paraId="62D0041D" w14:textId="3AA3F0D5" w:rsidR="00F85385" w:rsidRPr="00F85385" w:rsidRDefault="00AB2F77" w:rsidP="00821071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Дата</w:t>
            </w:r>
            <w:proofErr w:type="spellEnd"/>
          </w:p>
        </w:tc>
        <w:tc>
          <w:tcPr>
            <w:tcW w:w="1338" w:type="dxa"/>
          </w:tcPr>
          <w:p w14:paraId="613AC1DF" w14:textId="77777777" w:rsidR="00F85385" w:rsidRPr="00F85385" w:rsidRDefault="00821071" w:rsidP="00821071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Termin </w:t>
            </w:r>
            <w:r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dostępu do danych</w:t>
            </w:r>
          </w:p>
        </w:tc>
        <w:tc>
          <w:tcPr>
            <w:tcW w:w="1734" w:type="dxa"/>
          </w:tcPr>
          <w:p w14:paraId="262C7316" w14:textId="77777777" w:rsidR="00F85385" w:rsidRPr="00F85385" w:rsidRDefault="00821071" w:rsidP="00821071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</w:t>
            </w:r>
            <w:r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odpis dyrektora </w:t>
            </w:r>
            <w:proofErr w:type="spellStart"/>
            <w:r w:rsidRPr="00F8538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szkoy</w:t>
            </w:r>
            <w:proofErr w:type="spellEnd"/>
          </w:p>
        </w:tc>
      </w:tr>
      <w:tr w:rsidR="00F85385" w:rsidRPr="00F85385" w14:paraId="30C4B407" w14:textId="77777777" w:rsidTr="00821071">
        <w:tc>
          <w:tcPr>
            <w:tcW w:w="817" w:type="dxa"/>
          </w:tcPr>
          <w:p w14:paraId="69D475E3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16BB837F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32B0668B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345AC04F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18905A10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74DBD699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5C665997" w14:textId="77777777" w:rsidTr="00821071">
        <w:tc>
          <w:tcPr>
            <w:tcW w:w="817" w:type="dxa"/>
          </w:tcPr>
          <w:p w14:paraId="053B418B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4D4E3289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4BF57EB8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240B4797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5FC6312A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5158F2C5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303AF212" w14:textId="77777777" w:rsidTr="00821071">
        <w:tc>
          <w:tcPr>
            <w:tcW w:w="817" w:type="dxa"/>
          </w:tcPr>
          <w:p w14:paraId="5D87D084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3E574FEA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36A1966E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7014CC4E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68EEBE13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29FED4EB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479FA7C5" w14:textId="77777777" w:rsidTr="00821071">
        <w:tc>
          <w:tcPr>
            <w:tcW w:w="817" w:type="dxa"/>
          </w:tcPr>
          <w:p w14:paraId="606566F1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2D2B138D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6899E68E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732EC9B9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64FDACE0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72DDF227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5A15F4B3" w14:textId="77777777" w:rsidTr="00821071">
        <w:tc>
          <w:tcPr>
            <w:tcW w:w="817" w:type="dxa"/>
          </w:tcPr>
          <w:p w14:paraId="52F41618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79007546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21A0077A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134B8F57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54C6C30A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68352694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498EDB35" w14:textId="77777777" w:rsidTr="00821071">
        <w:tc>
          <w:tcPr>
            <w:tcW w:w="817" w:type="dxa"/>
          </w:tcPr>
          <w:p w14:paraId="17595750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59775B32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52F283C6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3CB63160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3490FFAD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39AD547C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24C4B354" w14:textId="77777777" w:rsidTr="00821071">
        <w:tc>
          <w:tcPr>
            <w:tcW w:w="817" w:type="dxa"/>
          </w:tcPr>
          <w:p w14:paraId="087C6902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27D522A8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369F51F6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1918166C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4C20EEB9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2672FF9B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477888D0" w14:textId="77777777" w:rsidTr="00821071">
        <w:tc>
          <w:tcPr>
            <w:tcW w:w="817" w:type="dxa"/>
          </w:tcPr>
          <w:p w14:paraId="29206513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5AD24F49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51388500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005336E8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136E16F5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01738316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35D3EE2A" w14:textId="77777777" w:rsidTr="00821071">
        <w:tc>
          <w:tcPr>
            <w:tcW w:w="817" w:type="dxa"/>
          </w:tcPr>
          <w:p w14:paraId="76256AD5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14807201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1EA25753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54FCBF27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7F3E1740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0C0EFB86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7A457CA7" w14:textId="77777777" w:rsidTr="00821071">
        <w:tc>
          <w:tcPr>
            <w:tcW w:w="817" w:type="dxa"/>
          </w:tcPr>
          <w:p w14:paraId="1E649AB9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14908067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069AB70E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786D3A12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1159C844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3C6498C4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85385" w:rsidRPr="00F85385" w14:paraId="52E8CE4B" w14:textId="77777777" w:rsidTr="00821071">
        <w:tc>
          <w:tcPr>
            <w:tcW w:w="817" w:type="dxa"/>
          </w:tcPr>
          <w:p w14:paraId="56CC109F" w14:textId="77777777" w:rsidR="00F85385" w:rsidRPr="00F85385" w:rsidRDefault="00F85385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53" w:type="dxa"/>
          </w:tcPr>
          <w:p w14:paraId="6DA68AA3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58" w:type="dxa"/>
          </w:tcPr>
          <w:p w14:paraId="2921781E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3" w:type="dxa"/>
          </w:tcPr>
          <w:p w14:paraId="0409D5C4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338" w:type="dxa"/>
          </w:tcPr>
          <w:p w14:paraId="085A82E5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34" w:type="dxa"/>
          </w:tcPr>
          <w:p w14:paraId="135C31A2" w14:textId="77777777" w:rsidR="00F85385" w:rsidRPr="00821071" w:rsidRDefault="00F85385" w:rsidP="006D1B91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14:paraId="483F0729" w14:textId="77777777" w:rsidR="00F85385" w:rsidRDefault="00F85385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50289A9" w14:textId="77777777" w:rsidR="00F85385" w:rsidRDefault="00F85385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D67E319" w14:textId="77777777" w:rsidR="00F85385" w:rsidRPr="006D1B91" w:rsidRDefault="00F85385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5801397" w14:textId="77777777" w:rsidR="006D1B91" w:rsidRDefault="006D1B91" w:rsidP="006D1B9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D7C7C12" w14:textId="77777777" w:rsidR="00821071" w:rsidRDefault="00821071" w:rsidP="006D1B9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BB08DD1" w14:textId="77777777" w:rsidR="00821071" w:rsidRPr="006D1B91" w:rsidRDefault="00821071" w:rsidP="006D1B9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F3D4525" w14:textId="77777777" w:rsidR="006D1B91" w:rsidRPr="006D1B91" w:rsidRDefault="006D1B91" w:rsidP="006D1B9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C927B73" w14:textId="77777777" w:rsidR="00821071" w:rsidRDefault="006D1B91" w:rsidP="0082107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6</w:t>
      </w:r>
    </w:p>
    <w:p w14:paraId="2A96D0E8" w14:textId="77777777" w:rsidR="006D1B91" w:rsidRPr="006D1B91" w:rsidRDefault="006D1B91" w:rsidP="00821071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Karta Zastępcza</w:t>
      </w:r>
    </w:p>
    <w:p w14:paraId="76D91DDC" w14:textId="3FF13F53" w:rsidR="006D1B91" w:rsidRPr="00F85385" w:rsidRDefault="00AB2F77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Дата</w:t>
      </w:r>
      <w:r w:rsidR="006D1B91" w:rsidRP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_______________Klasa__________________</w:t>
      </w:r>
      <w:r w:rsidR="00E85EE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Вчитель</w:t>
      </w:r>
      <w:r w:rsidR="006D1B91" w:rsidRP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______________</w:t>
      </w:r>
      <w:r w:rsid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__________</w:t>
      </w:r>
    </w:p>
    <w:p w14:paraId="025B6900" w14:textId="77777777" w:rsidR="006D1B91" w:rsidRPr="00F85385" w:rsidRDefault="006D1B91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38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Przedmiot _____________________________________________________</w:t>
      </w:r>
    </w:p>
    <w:p w14:paraId="07D7E405" w14:textId="77777777" w:rsidR="006D1B91" w:rsidRDefault="006D1B91" w:rsidP="006D1B91">
      <w:pPr>
        <w:spacing w:before="100" w:beforeAutospacing="1" w:after="0" w:line="360" w:lineRule="auto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6D1B91">
        <w:rPr>
          <w:rFonts w:ascii="Cambria" w:eastAsia="Times New Roman" w:hAnsi="Cambria" w:cs="Times New Roman"/>
          <w:b/>
          <w:bCs/>
          <w:szCs w:val="24"/>
          <w:lang w:eastAsia="pl-PL"/>
        </w:rPr>
        <w:t>Temat__________________________________________________________________________________________________________________________________________________________________________</w:t>
      </w:r>
      <w:r w:rsidR="00F85385">
        <w:rPr>
          <w:rFonts w:ascii="Cambria" w:eastAsia="Times New Roman" w:hAnsi="Cambria" w:cs="Times New Roman"/>
          <w:b/>
          <w:bCs/>
          <w:szCs w:val="24"/>
          <w:lang w:eastAsia="pl-PL"/>
        </w:rPr>
        <w:t>__________________________</w:t>
      </w:r>
    </w:p>
    <w:p w14:paraId="00533E15" w14:textId="77777777" w:rsidR="00F85385" w:rsidRPr="006D1B91" w:rsidRDefault="00F85385" w:rsidP="006D1B91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1030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2652"/>
        <w:gridCol w:w="360"/>
        <w:gridCol w:w="360"/>
        <w:gridCol w:w="360"/>
        <w:gridCol w:w="360"/>
        <w:gridCol w:w="360"/>
        <w:gridCol w:w="360"/>
        <w:gridCol w:w="360"/>
        <w:gridCol w:w="360"/>
        <w:gridCol w:w="1169"/>
        <w:gridCol w:w="3124"/>
      </w:tblGrid>
      <w:tr w:rsidR="006D1B91" w:rsidRPr="00821071" w14:paraId="73DB64F8" w14:textId="77777777" w:rsidTr="00821071">
        <w:trPr>
          <w:tblCellSpacing w:w="0" w:type="dxa"/>
        </w:trPr>
        <w:tc>
          <w:tcPr>
            <w:tcW w:w="3209" w:type="dxa"/>
            <w:gridSpan w:val="2"/>
            <w:vMerge w:val="restart"/>
            <w:vAlign w:val="center"/>
            <w:hideMark/>
          </w:tcPr>
          <w:p w14:paraId="148160D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Lista klasy </w:t>
            </w:r>
          </w:p>
        </w:tc>
        <w:tc>
          <w:tcPr>
            <w:tcW w:w="3852" w:type="dxa"/>
            <w:gridSpan w:val="9"/>
            <w:vAlign w:val="center"/>
            <w:hideMark/>
          </w:tcPr>
          <w:p w14:paraId="426C218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Obecności</w:t>
            </w:r>
          </w:p>
        </w:tc>
        <w:tc>
          <w:tcPr>
            <w:tcW w:w="3244" w:type="dxa"/>
            <w:vAlign w:val="center"/>
            <w:hideMark/>
          </w:tcPr>
          <w:p w14:paraId="494EECB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Oceny</w:t>
            </w:r>
          </w:p>
        </w:tc>
      </w:tr>
      <w:tr w:rsidR="006D1B91" w:rsidRPr="00821071" w14:paraId="35A809E5" w14:textId="77777777" w:rsidTr="0082107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2BD650C" w14:textId="77777777" w:rsidR="006D1B91" w:rsidRPr="00821071" w:rsidRDefault="006D1B91" w:rsidP="006D1B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  <w:hideMark/>
          </w:tcPr>
          <w:p w14:paraId="76DA470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14:paraId="2EE32D2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5C4752A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373BDB8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0E62206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65824FD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533D899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7AD4B00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1212" w:type="dxa"/>
            <w:vAlign w:val="center"/>
            <w:hideMark/>
          </w:tcPr>
          <w:p w14:paraId="4C713F7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3244" w:type="dxa"/>
            <w:hideMark/>
          </w:tcPr>
          <w:p w14:paraId="2F9D03D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D1B91" w:rsidRPr="00821071" w14:paraId="6D4794AA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0A906D09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779" w:type="dxa"/>
            <w:hideMark/>
          </w:tcPr>
          <w:p w14:paraId="61B3B9C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6E9DF8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53123A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931567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4CF182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7DE72D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BE8D12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DAC118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D29D59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68F2EDD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4A9C67D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387374DE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6E1F327E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779" w:type="dxa"/>
            <w:hideMark/>
          </w:tcPr>
          <w:p w14:paraId="3DE10BF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D95479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2E7660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242318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072BBB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C994E9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06936F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F6EBDC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6746F6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3BE2040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68C0687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6812871B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40573CDE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779" w:type="dxa"/>
            <w:hideMark/>
          </w:tcPr>
          <w:p w14:paraId="6DC6F0C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410043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57EB0F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85888D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78588A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8D92B0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E540DF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9A7E07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85C2AF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02E96D3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500EEFC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4FCDA828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29D5FC6A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779" w:type="dxa"/>
            <w:hideMark/>
          </w:tcPr>
          <w:p w14:paraId="11412DA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C81FE0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1FBCEA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434A52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2B0AEF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F3640B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F5D31F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5521B1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9E5CC5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2FDE26F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78898C0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1D122ED8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1FB8E89D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779" w:type="dxa"/>
            <w:hideMark/>
          </w:tcPr>
          <w:p w14:paraId="13C09FF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FC55A6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12B4BC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5063FD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BCC30A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373B28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89433B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891C5E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B63275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55E9BD7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0316CF0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6BB24FA8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5D9BD761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779" w:type="dxa"/>
            <w:hideMark/>
          </w:tcPr>
          <w:p w14:paraId="3EA29CF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F6BE1A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8BCB98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B26659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B14C4E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6D374D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937281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40AB49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9BF708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604BE8A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5B29BFD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544FC6DC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32A6E016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779" w:type="dxa"/>
            <w:hideMark/>
          </w:tcPr>
          <w:p w14:paraId="46EF6FC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AA0F41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BC0464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A54252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921EE1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5B870B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FC87CA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9624B7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AF6BED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670351E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056A266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2E8DA7BD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138CBB6B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779" w:type="dxa"/>
            <w:hideMark/>
          </w:tcPr>
          <w:p w14:paraId="18FEB50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E73165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02C26A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8D386A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5E147B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E887D1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534884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B5C848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754F12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50B360C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0C9440F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73229B7E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0B68CD3D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779" w:type="dxa"/>
            <w:hideMark/>
          </w:tcPr>
          <w:p w14:paraId="4E964CE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710955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23E855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38D7CB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5F6883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DD3A87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BF320A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93828F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A8963F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03CC4CC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4FAB212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4EA97E1B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11B42CEF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779" w:type="dxa"/>
            <w:hideMark/>
          </w:tcPr>
          <w:p w14:paraId="482C7F8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E261CE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730FF6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DC3C32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A227EB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865151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8E7EE6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4B28CD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0D2B5C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4E9475A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3073344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16679687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5757A461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779" w:type="dxa"/>
            <w:hideMark/>
          </w:tcPr>
          <w:p w14:paraId="5849FD8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98FC0D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AE4E22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9C5A06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DA86BC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13ADC7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A28F67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084B56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E313A9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21A28A5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73A1849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113BBFE9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1F068998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779" w:type="dxa"/>
            <w:hideMark/>
          </w:tcPr>
          <w:p w14:paraId="58D949C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2F16FE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35DD0E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122D57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0637FD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42BED2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436357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EAE85A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849321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1B12F2C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40F850A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2589E70F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3C3E16ED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779" w:type="dxa"/>
            <w:hideMark/>
          </w:tcPr>
          <w:p w14:paraId="35024E4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482AF6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48FA43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59B826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9E5D07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07BC13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6B0669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85BD81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67DB72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4FE85A6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1FE1691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2DBC2F34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3671F168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779" w:type="dxa"/>
            <w:hideMark/>
          </w:tcPr>
          <w:p w14:paraId="4C46FD2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A6A508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BA02DF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B0F942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FB2691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A766C8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C2F24E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7A891C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8ED7EE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4A29FDD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47FC1B9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5BD690D5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276B9736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779" w:type="dxa"/>
            <w:hideMark/>
          </w:tcPr>
          <w:p w14:paraId="6594CAB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832592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E92F24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6646D3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5BEF3B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999267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365CC1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35484C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C766CA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163342E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479936C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16B2A027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517F2BD8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779" w:type="dxa"/>
            <w:hideMark/>
          </w:tcPr>
          <w:p w14:paraId="16C1EFF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91F78D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76B02E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F5C3AD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04AA79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B0C495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16731C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EED739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678289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4ABA26A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6269FA4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2556AA6D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5DB6BA67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779" w:type="dxa"/>
            <w:hideMark/>
          </w:tcPr>
          <w:p w14:paraId="4619F12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C449EE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F9035C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A6B8F2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B60653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C1723A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EC08EF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C3A9CB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F9BB8E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34106ED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75785B6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1A22AD32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08D4D9C3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779" w:type="dxa"/>
            <w:hideMark/>
          </w:tcPr>
          <w:p w14:paraId="68B2D03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EEB185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C1272B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AC7A28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7B3234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E5C6B6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A9017E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4F173C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DF2522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2445C3D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2376A84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53FE9E06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3F5B253D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779" w:type="dxa"/>
            <w:hideMark/>
          </w:tcPr>
          <w:p w14:paraId="26B0795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B2BD2D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B43C8C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27AA29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5BC069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956C91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16D748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F1D7FC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9BC738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2DA8C15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3E0EAC8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5C0276C5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6A012F3C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779" w:type="dxa"/>
            <w:hideMark/>
          </w:tcPr>
          <w:p w14:paraId="4A7DEF9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C5CF85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5B06AA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BF7D62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DDFF94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46AE17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358C02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ECFEF1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A14CA55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7AA2EB7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572FB36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7E45A24B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6593432C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779" w:type="dxa"/>
            <w:hideMark/>
          </w:tcPr>
          <w:p w14:paraId="5D84E67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E8B651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4B2CE3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A9F100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3364E1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55E534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EAE522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093010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29A64D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681B985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05B14F8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5262599B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507021CA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779" w:type="dxa"/>
            <w:hideMark/>
          </w:tcPr>
          <w:p w14:paraId="78CD16A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EEBD1F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7E22EB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B2721C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747E6C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C6E04B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3B89E5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C9EC41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1D4D24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0C941C2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2908D1B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0DE35773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22148061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779" w:type="dxa"/>
            <w:hideMark/>
          </w:tcPr>
          <w:p w14:paraId="078DC06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41A63D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374183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7D13D1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1223A2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91EDCD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00AEDB0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E4D3AA6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3CFD79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478F52F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606E98A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21A5B40A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659E9843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779" w:type="dxa"/>
            <w:hideMark/>
          </w:tcPr>
          <w:p w14:paraId="1044391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44F707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69A4CC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880A6C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A8A8EA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090B57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A8EE45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6DB6B92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ABAAB4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2649006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59A1722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6E29CBC1" w14:textId="77777777" w:rsidTr="00821071">
        <w:trPr>
          <w:trHeight w:val="120"/>
          <w:tblCellSpacing w:w="0" w:type="dxa"/>
        </w:trPr>
        <w:tc>
          <w:tcPr>
            <w:tcW w:w="430" w:type="dxa"/>
            <w:hideMark/>
          </w:tcPr>
          <w:p w14:paraId="6CF8A3FE" w14:textId="77777777" w:rsidR="006D1B91" w:rsidRPr="00821071" w:rsidRDefault="006D1B91" w:rsidP="006D1B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779" w:type="dxa"/>
            <w:hideMark/>
          </w:tcPr>
          <w:p w14:paraId="19B8489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DC6033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075B1C4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E3177C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4ACDFE3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B9F534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A4AEB4B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731529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A3978F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49E271F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0F3B39EC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1B91" w:rsidRPr="00821071" w14:paraId="40897F85" w14:textId="77777777" w:rsidTr="00821071">
        <w:trPr>
          <w:trHeight w:val="105"/>
          <w:tblCellSpacing w:w="0" w:type="dxa"/>
        </w:trPr>
        <w:tc>
          <w:tcPr>
            <w:tcW w:w="430" w:type="dxa"/>
            <w:hideMark/>
          </w:tcPr>
          <w:p w14:paraId="547A8DB8" w14:textId="77777777" w:rsidR="006D1B91" w:rsidRPr="00821071" w:rsidRDefault="006D1B91" w:rsidP="006D1B9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2107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779" w:type="dxa"/>
            <w:hideMark/>
          </w:tcPr>
          <w:p w14:paraId="7C9BA72E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7A6979A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3B6D1C3D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3E133E3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5190829A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2FEF2071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03BC685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6DFCA567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hideMark/>
          </w:tcPr>
          <w:p w14:paraId="106256A8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12" w:type="dxa"/>
            <w:hideMark/>
          </w:tcPr>
          <w:p w14:paraId="27A336C9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44" w:type="dxa"/>
            <w:hideMark/>
          </w:tcPr>
          <w:p w14:paraId="3B7988FF" w14:textId="77777777" w:rsidR="006D1B91" w:rsidRPr="00821071" w:rsidRDefault="006D1B91" w:rsidP="006D1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14:paraId="75EDE5D5" w14:textId="77777777" w:rsidR="006D1B91" w:rsidRPr="006D1B91" w:rsidRDefault="006D1B91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2971863" w14:textId="77777777" w:rsidR="006D1B91" w:rsidRPr="006D1B91" w:rsidRDefault="006D1B91" w:rsidP="006D1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98F591E" w14:textId="77777777" w:rsidR="008B060B" w:rsidRDefault="008B060B"/>
    <w:sectPr w:rsidR="008B060B" w:rsidSect="00F74E4F">
      <w:footerReference w:type="default" r:id="rId10"/>
      <w:pgSz w:w="11906" w:h="16838"/>
      <w:pgMar w:top="993" w:right="1416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2C15" w14:textId="77777777" w:rsidR="005D2FDC" w:rsidRDefault="005D2FDC" w:rsidP="006B1D85">
      <w:pPr>
        <w:spacing w:after="0" w:line="240" w:lineRule="auto"/>
      </w:pPr>
      <w:r>
        <w:separator/>
      </w:r>
    </w:p>
  </w:endnote>
  <w:endnote w:type="continuationSeparator" w:id="0">
    <w:p w14:paraId="23595C99" w14:textId="77777777" w:rsidR="005D2FDC" w:rsidRDefault="005D2FDC" w:rsidP="006B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0677D" w14:textId="77777777" w:rsidR="003E6140" w:rsidRDefault="000107A2">
        <w:pPr>
          <w:pStyle w:val="aa"/>
          <w:jc w:val="right"/>
        </w:pPr>
        <w:r>
          <w:fldChar w:fldCharType="begin"/>
        </w:r>
        <w:r w:rsidR="003E6140">
          <w:instrText xml:space="preserve"> PAGE   \* MERGEFORMAT </w:instrText>
        </w:r>
        <w:r>
          <w:fldChar w:fldCharType="separate"/>
        </w:r>
        <w:r w:rsidR="0023087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63EF1DE" w14:textId="77777777" w:rsidR="003E6140" w:rsidRDefault="003E61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75F3" w14:textId="77777777" w:rsidR="005D2FDC" w:rsidRDefault="005D2FDC" w:rsidP="006B1D85">
      <w:pPr>
        <w:spacing w:after="0" w:line="240" w:lineRule="auto"/>
      </w:pPr>
      <w:r>
        <w:separator/>
      </w:r>
    </w:p>
  </w:footnote>
  <w:footnote w:type="continuationSeparator" w:id="0">
    <w:p w14:paraId="3DC49D2C" w14:textId="77777777" w:rsidR="005D2FDC" w:rsidRDefault="005D2FDC" w:rsidP="006B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5B"/>
    <w:multiLevelType w:val="hybridMultilevel"/>
    <w:tmpl w:val="91B41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6A1"/>
    <w:multiLevelType w:val="multilevel"/>
    <w:tmpl w:val="A93297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459"/>
    <w:multiLevelType w:val="multilevel"/>
    <w:tmpl w:val="D3D881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34E13"/>
    <w:multiLevelType w:val="multilevel"/>
    <w:tmpl w:val="D5F4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5EC6"/>
    <w:multiLevelType w:val="hybridMultilevel"/>
    <w:tmpl w:val="58D4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E6A59"/>
    <w:multiLevelType w:val="hybridMultilevel"/>
    <w:tmpl w:val="50C4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7AB9"/>
    <w:multiLevelType w:val="hybridMultilevel"/>
    <w:tmpl w:val="08F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4A1A"/>
    <w:multiLevelType w:val="hybridMultilevel"/>
    <w:tmpl w:val="6B20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09AA"/>
    <w:multiLevelType w:val="hybridMultilevel"/>
    <w:tmpl w:val="26B8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7710"/>
    <w:multiLevelType w:val="multilevel"/>
    <w:tmpl w:val="52B2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D7A8C"/>
    <w:multiLevelType w:val="multilevel"/>
    <w:tmpl w:val="1DA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93A03"/>
    <w:multiLevelType w:val="multilevel"/>
    <w:tmpl w:val="A7C6E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21564"/>
    <w:multiLevelType w:val="multilevel"/>
    <w:tmpl w:val="84BA6B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95DFE"/>
    <w:multiLevelType w:val="hybridMultilevel"/>
    <w:tmpl w:val="6A00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56720"/>
    <w:multiLevelType w:val="multilevel"/>
    <w:tmpl w:val="22AE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C6050"/>
    <w:multiLevelType w:val="multilevel"/>
    <w:tmpl w:val="2C6C9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55896"/>
    <w:multiLevelType w:val="multilevel"/>
    <w:tmpl w:val="5636C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7857A6"/>
    <w:multiLevelType w:val="multilevel"/>
    <w:tmpl w:val="4198E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C2585"/>
    <w:multiLevelType w:val="multilevel"/>
    <w:tmpl w:val="43466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3110D"/>
    <w:multiLevelType w:val="hybridMultilevel"/>
    <w:tmpl w:val="F4BEA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62D6"/>
    <w:multiLevelType w:val="hybridMultilevel"/>
    <w:tmpl w:val="0B6C8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B05034"/>
    <w:multiLevelType w:val="hybridMultilevel"/>
    <w:tmpl w:val="640E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124DB"/>
    <w:multiLevelType w:val="hybridMultilevel"/>
    <w:tmpl w:val="7EA8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414C"/>
    <w:multiLevelType w:val="multilevel"/>
    <w:tmpl w:val="52B2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115AD"/>
    <w:multiLevelType w:val="multilevel"/>
    <w:tmpl w:val="97BCB3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011A1"/>
    <w:multiLevelType w:val="multilevel"/>
    <w:tmpl w:val="21DEC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93C94"/>
    <w:multiLevelType w:val="multilevel"/>
    <w:tmpl w:val="6298B5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ACE266E"/>
    <w:multiLevelType w:val="multilevel"/>
    <w:tmpl w:val="B468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AF509AE"/>
    <w:multiLevelType w:val="hybridMultilevel"/>
    <w:tmpl w:val="E31E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B31"/>
    <w:multiLevelType w:val="multilevel"/>
    <w:tmpl w:val="190E9E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585ABD"/>
    <w:multiLevelType w:val="multilevel"/>
    <w:tmpl w:val="AD0E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0F6569"/>
    <w:multiLevelType w:val="multilevel"/>
    <w:tmpl w:val="6BEA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522943">
    <w:abstractNumId w:val="24"/>
  </w:num>
  <w:num w:numId="2" w16cid:durableId="1692755407">
    <w:abstractNumId w:val="17"/>
  </w:num>
  <w:num w:numId="3" w16cid:durableId="2041857342">
    <w:abstractNumId w:val="30"/>
  </w:num>
  <w:num w:numId="4" w16cid:durableId="1308825074">
    <w:abstractNumId w:val="18"/>
  </w:num>
  <w:num w:numId="5" w16cid:durableId="1754280895">
    <w:abstractNumId w:val="15"/>
  </w:num>
  <w:num w:numId="6" w16cid:durableId="1430783018">
    <w:abstractNumId w:val="25"/>
  </w:num>
  <w:num w:numId="7" w16cid:durableId="770592640">
    <w:abstractNumId w:val="16"/>
  </w:num>
  <w:num w:numId="8" w16cid:durableId="1718235344">
    <w:abstractNumId w:val="11"/>
  </w:num>
  <w:num w:numId="9" w16cid:durableId="1246956173">
    <w:abstractNumId w:val="1"/>
  </w:num>
  <w:num w:numId="10" w16cid:durableId="1143892184">
    <w:abstractNumId w:val="2"/>
  </w:num>
  <w:num w:numId="11" w16cid:durableId="598835054">
    <w:abstractNumId w:val="12"/>
  </w:num>
  <w:num w:numId="12" w16cid:durableId="348065148">
    <w:abstractNumId w:val="29"/>
  </w:num>
  <w:num w:numId="13" w16cid:durableId="114982877">
    <w:abstractNumId w:val="23"/>
  </w:num>
  <w:num w:numId="14" w16cid:durableId="1361515827">
    <w:abstractNumId w:val="10"/>
  </w:num>
  <w:num w:numId="15" w16cid:durableId="2042003061">
    <w:abstractNumId w:val="14"/>
  </w:num>
  <w:num w:numId="16" w16cid:durableId="2050256161">
    <w:abstractNumId w:val="31"/>
  </w:num>
  <w:num w:numId="17" w16cid:durableId="775561071">
    <w:abstractNumId w:val="3"/>
  </w:num>
  <w:num w:numId="18" w16cid:durableId="1898936435">
    <w:abstractNumId w:val="0"/>
  </w:num>
  <w:num w:numId="19" w16cid:durableId="1533765239">
    <w:abstractNumId w:val="20"/>
  </w:num>
  <w:num w:numId="20" w16cid:durableId="933248045">
    <w:abstractNumId w:val="27"/>
  </w:num>
  <w:num w:numId="21" w16cid:durableId="1013142979">
    <w:abstractNumId w:val="22"/>
  </w:num>
  <w:num w:numId="22" w16cid:durableId="338898382">
    <w:abstractNumId w:val="7"/>
  </w:num>
  <w:num w:numId="23" w16cid:durableId="397091964">
    <w:abstractNumId w:val="5"/>
  </w:num>
  <w:num w:numId="24" w16cid:durableId="1297681472">
    <w:abstractNumId w:val="19"/>
  </w:num>
  <w:num w:numId="25" w16cid:durableId="676159285">
    <w:abstractNumId w:val="13"/>
  </w:num>
  <w:num w:numId="26" w16cid:durableId="815149460">
    <w:abstractNumId w:val="21"/>
  </w:num>
  <w:num w:numId="27" w16cid:durableId="282228960">
    <w:abstractNumId w:val="4"/>
  </w:num>
  <w:num w:numId="28" w16cid:durableId="1313560337">
    <w:abstractNumId w:val="28"/>
  </w:num>
  <w:num w:numId="29" w16cid:durableId="85930992">
    <w:abstractNumId w:val="8"/>
  </w:num>
  <w:num w:numId="30" w16cid:durableId="1962372790">
    <w:abstractNumId w:val="6"/>
  </w:num>
  <w:num w:numId="31" w16cid:durableId="263222123">
    <w:abstractNumId w:val="9"/>
  </w:num>
  <w:num w:numId="32" w16cid:durableId="10527514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91"/>
    <w:rsid w:val="000107A2"/>
    <w:rsid w:val="00033549"/>
    <w:rsid w:val="00072FDA"/>
    <w:rsid w:val="00091AF1"/>
    <w:rsid w:val="000E086A"/>
    <w:rsid w:val="001054E9"/>
    <w:rsid w:val="00116250"/>
    <w:rsid w:val="00145348"/>
    <w:rsid w:val="00157352"/>
    <w:rsid w:val="001F295A"/>
    <w:rsid w:val="001F706A"/>
    <w:rsid w:val="002025A6"/>
    <w:rsid w:val="0023087E"/>
    <w:rsid w:val="00250433"/>
    <w:rsid w:val="002D3829"/>
    <w:rsid w:val="002D59E5"/>
    <w:rsid w:val="002E44EC"/>
    <w:rsid w:val="002F3797"/>
    <w:rsid w:val="00316DC4"/>
    <w:rsid w:val="00342C31"/>
    <w:rsid w:val="00350912"/>
    <w:rsid w:val="0035421A"/>
    <w:rsid w:val="003900CC"/>
    <w:rsid w:val="003E6140"/>
    <w:rsid w:val="003E66A2"/>
    <w:rsid w:val="004728C6"/>
    <w:rsid w:val="004804EE"/>
    <w:rsid w:val="004E000B"/>
    <w:rsid w:val="004F1739"/>
    <w:rsid w:val="004F6EE5"/>
    <w:rsid w:val="00505B89"/>
    <w:rsid w:val="005A794A"/>
    <w:rsid w:val="005A7E4E"/>
    <w:rsid w:val="005C1793"/>
    <w:rsid w:val="005D26F1"/>
    <w:rsid w:val="005D2FDC"/>
    <w:rsid w:val="005F79C7"/>
    <w:rsid w:val="006334F7"/>
    <w:rsid w:val="006337E7"/>
    <w:rsid w:val="00682BDE"/>
    <w:rsid w:val="00693D7F"/>
    <w:rsid w:val="006954F4"/>
    <w:rsid w:val="00697F0C"/>
    <w:rsid w:val="006B1D85"/>
    <w:rsid w:val="006D1B91"/>
    <w:rsid w:val="006D6550"/>
    <w:rsid w:val="006E2EE7"/>
    <w:rsid w:val="00716418"/>
    <w:rsid w:val="00764007"/>
    <w:rsid w:val="0077407E"/>
    <w:rsid w:val="007E0EEB"/>
    <w:rsid w:val="00803A23"/>
    <w:rsid w:val="00821071"/>
    <w:rsid w:val="008619B4"/>
    <w:rsid w:val="00863E86"/>
    <w:rsid w:val="0086597D"/>
    <w:rsid w:val="008B060B"/>
    <w:rsid w:val="008B6196"/>
    <w:rsid w:val="00941F3B"/>
    <w:rsid w:val="00957786"/>
    <w:rsid w:val="00961165"/>
    <w:rsid w:val="009A64A3"/>
    <w:rsid w:val="00A06925"/>
    <w:rsid w:val="00A11580"/>
    <w:rsid w:val="00A550BF"/>
    <w:rsid w:val="00A661A6"/>
    <w:rsid w:val="00AB2F77"/>
    <w:rsid w:val="00AC1286"/>
    <w:rsid w:val="00AC74EA"/>
    <w:rsid w:val="00B03DC9"/>
    <w:rsid w:val="00B268C1"/>
    <w:rsid w:val="00B548F9"/>
    <w:rsid w:val="00BA07E4"/>
    <w:rsid w:val="00C1656B"/>
    <w:rsid w:val="00C302B4"/>
    <w:rsid w:val="00C763BB"/>
    <w:rsid w:val="00C809E4"/>
    <w:rsid w:val="00CA6217"/>
    <w:rsid w:val="00CB5129"/>
    <w:rsid w:val="00D56ECD"/>
    <w:rsid w:val="00D94EC2"/>
    <w:rsid w:val="00DD5F29"/>
    <w:rsid w:val="00E50074"/>
    <w:rsid w:val="00E851CB"/>
    <w:rsid w:val="00E85EE6"/>
    <w:rsid w:val="00EB3089"/>
    <w:rsid w:val="00EB753C"/>
    <w:rsid w:val="00F10C02"/>
    <w:rsid w:val="00F22FD3"/>
    <w:rsid w:val="00F74E4F"/>
    <w:rsid w:val="00F802D1"/>
    <w:rsid w:val="00F8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BC1A"/>
  <w15:docId w15:val="{C18536F1-9B49-4392-BB3F-05EC66D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Bezlisty1">
    <w:name w:val="Bez listy1"/>
    <w:next w:val="a2"/>
    <w:uiPriority w:val="99"/>
    <w:semiHidden/>
    <w:unhideWhenUsed/>
    <w:rsid w:val="006D1B91"/>
  </w:style>
  <w:style w:type="paragraph" w:styleId="a3">
    <w:name w:val="Normal (Web)"/>
    <w:basedOn w:val="a"/>
    <w:uiPriority w:val="99"/>
    <w:unhideWhenUsed/>
    <w:rsid w:val="006D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a4">
    <w:name w:val="Hyperlink"/>
    <w:basedOn w:val="a0"/>
    <w:uiPriority w:val="99"/>
    <w:unhideWhenUsed/>
    <w:rsid w:val="006D1B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1B91"/>
    <w:rPr>
      <w:color w:val="800080"/>
      <w:u w:val="single"/>
    </w:rPr>
  </w:style>
  <w:style w:type="table" w:styleId="a6">
    <w:name w:val="Table Grid"/>
    <w:basedOn w:val="a1"/>
    <w:uiPriority w:val="59"/>
    <w:rsid w:val="00F8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35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D85"/>
  </w:style>
  <w:style w:type="paragraph" w:styleId="aa">
    <w:name w:val="footer"/>
    <w:basedOn w:val="a"/>
    <w:link w:val="ab"/>
    <w:uiPriority w:val="99"/>
    <w:unhideWhenUsed/>
    <w:rsid w:val="006B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D85"/>
  </w:style>
  <w:style w:type="character" w:styleId="ac">
    <w:name w:val="Emphasis"/>
    <w:basedOn w:val="a0"/>
    <w:uiPriority w:val="20"/>
    <w:qFormat/>
    <w:rsid w:val="003E6140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69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6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28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4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1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1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67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9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.libru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ziennik.libr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320F-D0A9-4D7D-91D9-BADC4E3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27</Pages>
  <Words>5643</Words>
  <Characters>37244</Characters>
  <Application>Microsoft Office Word</Application>
  <DocSecurity>0</DocSecurity>
  <Lines>1692</Lines>
  <Paragraphs>571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Artsiom Mikulski</cp:lastModifiedBy>
  <cp:revision>32</cp:revision>
  <dcterms:created xsi:type="dcterms:W3CDTF">2015-08-28T07:29:00Z</dcterms:created>
  <dcterms:modified xsi:type="dcterms:W3CDTF">2022-11-21T10:18:00Z</dcterms:modified>
</cp:coreProperties>
</file>