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BE" w:rsidRPr="00C70BD7" w:rsidRDefault="002303BE" w:rsidP="00C70BD7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PROCEDURA POSTĘPOWANIA DOTYCZĄCA                                                              DŁUGIEJ ABSENCJI UCZNIA </w:t>
      </w:r>
      <w:r w:rsidR="00C70BD7" w:rsidRPr="002303BE">
        <w:rPr>
          <w:rFonts w:ascii="Lato" w:eastAsia="Times New Roman" w:hAnsi="Lato" w:cs="Times New Roman"/>
          <w:color w:val="000000"/>
          <w:sz w:val="16"/>
          <w:szCs w:val="16"/>
          <w:lang w:eastAsia="pl-PL"/>
        </w:rPr>
        <w:t xml:space="preserve"> </w:t>
      </w:r>
    </w:p>
    <w:p w:rsidR="002303BE" w:rsidRDefault="002303BE" w:rsidP="002303BE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2303BE" w:rsidRPr="00423213" w:rsidRDefault="002303BE" w:rsidP="00423213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423213">
        <w:rPr>
          <w:rFonts w:cstheme="minorHAnsi"/>
        </w:rPr>
        <w:t xml:space="preserve">Na początku każdego roku szkolnego wychowawca przypomina lub zapoznaje uczniów, a na pierwszym w roku szkolnym zebraniu z rodzicami/prawnymi opiekunami  informuje  </w:t>
      </w:r>
      <w:r w:rsidR="00423213">
        <w:rPr>
          <w:rFonts w:cstheme="minorHAnsi"/>
        </w:rPr>
        <w:t xml:space="preserve">                         </w:t>
      </w:r>
      <w:r w:rsidRPr="00423213">
        <w:rPr>
          <w:rFonts w:cstheme="minorHAnsi"/>
        </w:rPr>
        <w:t xml:space="preserve">o procedurach obowiązujących w przypadku nieobecności ucznia w szkole oraz zasadach ich usprawiedliwiania. </w:t>
      </w:r>
    </w:p>
    <w:p w:rsidR="002303BE" w:rsidRPr="00423213" w:rsidRDefault="002303BE" w:rsidP="00423213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423213">
        <w:rPr>
          <w:rFonts w:cstheme="minorHAnsi"/>
        </w:rPr>
        <w:t>Nauczyciel:</w:t>
      </w:r>
    </w:p>
    <w:p w:rsidR="002303BE" w:rsidRPr="00423213" w:rsidRDefault="002303BE" w:rsidP="00423213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</w:rPr>
      </w:pPr>
      <w:r w:rsidRPr="00423213">
        <w:rPr>
          <w:rFonts w:asciiTheme="minorHAnsi" w:hAnsiTheme="minorHAnsi" w:cstheme="minorHAnsi"/>
        </w:rPr>
        <w:t>systematycznie prowadzi frekwencję uczniów w e-dzienniku,</w:t>
      </w:r>
    </w:p>
    <w:p w:rsidR="002303BE" w:rsidRPr="00423213" w:rsidRDefault="002303BE" w:rsidP="00423213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</w:rPr>
      </w:pPr>
      <w:r w:rsidRPr="00423213">
        <w:rPr>
          <w:rFonts w:asciiTheme="minorHAnsi" w:hAnsiTheme="minorHAnsi" w:cstheme="minorHAnsi"/>
        </w:rPr>
        <w:t>odnotowuje każdą nieobecność ucznia na prowadzonych przez siebie zajęciach lekcyjnych.</w:t>
      </w:r>
    </w:p>
    <w:p w:rsidR="002303BE" w:rsidRPr="00423213" w:rsidRDefault="002303BE" w:rsidP="00423213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423213">
        <w:rPr>
          <w:rFonts w:cstheme="minorHAnsi"/>
        </w:rPr>
        <w:t>Rodzice/prawni opiekunowie mają obowiązek us</w:t>
      </w:r>
      <w:r w:rsidR="00212512" w:rsidRPr="00423213">
        <w:rPr>
          <w:rFonts w:cstheme="minorHAnsi"/>
        </w:rPr>
        <w:t>prawiedliwić nieobecność</w:t>
      </w:r>
      <w:r w:rsidRPr="00423213">
        <w:rPr>
          <w:rFonts w:cstheme="minorHAnsi"/>
        </w:rPr>
        <w:t xml:space="preserve">  </w:t>
      </w:r>
      <w:r w:rsidR="0016417F" w:rsidRPr="00423213">
        <w:rPr>
          <w:rFonts w:cstheme="minorHAnsi"/>
        </w:rPr>
        <w:t xml:space="preserve">niezwłocznie po przyjściu </w:t>
      </w:r>
      <w:r w:rsidR="00212512" w:rsidRPr="00423213">
        <w:rPr>
          <w:rFonts w:cstheme="minorHAnsi"/>
        </w:rPr>
        <w:t xml:space="preserve">dziecka </w:t>
      </w:r>
      <w:r w:rsidR="0016417F" w:rsidRPr="00423213">
        <w:rPr>
          <w:rFonts w:cstheme="minorHAnsi"/>
        </w:rPr>
        <w:t xml:space="preserve">do szkoły, nie później niż do tygodnia po dacie ustania nieobecności.        </w:t>
      </w:r>
    </w:p>
    <w:p w:rsidR="0016417F" w:rsidRPr="00423213" w:rsidRDefault="0016417F" w:rsidP="00423213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423213">
        <w:rPr>
          <w:rFonts w:cstheme="minorHAnsi"/>
        </w:rPr>
        <w:t>Usprawiedliwienia nieobecności ucznia doko</w:t>
      </w:r>
      <w:r w:rsidR="00423213">
        <w:rPr>
          <w:rFonts w:cstheme="minorHAnsi"/>
        </w:rPr>
        <w:t xml:space="preserve">nują rodzice/prawni opiekunowie w formie </w:t>
      </w:r>
      <w:r w:rsidR="00212512" w:rsidRPr="00423213">
        <w:rPr>
          <w:rFonts w:cstheme="minorHAnsi"/>
        </w:rPr>
        <w:t xml:space="preserve">          </w:t>
      </w:r>
      <w:r w:rsidR="00423213">
        <w:rPr>
          <w:rFonts w:cstheme="minorHAnsi"/>
        </w:rPr>
        <w:t xml:space="preserve">                      p</w:t>
      </w:r>
      <w:r w:rsidRPr="00423213">
        <w:rPr>
          <w:rFonts w:cstheme="minorHAnsi"/>
        </w:rPr>
        <w:t>isemnej poprzez dziennik elektroniczny, odręczną notatkę</w:t>
      </w:r>
      <w:r w:rsidR="00212512" w:rsidRPr="00423213">
        <w:rPr>
          <w:rFonts w:cstheme="minorHAnsi"/>
        </w:rPr>
        <w:t xml:space="preserve"> lub ustne usprawiedliwienie podczas rozmowy z wychowawcą.</w:t>
      </w:r>
    </w:p>
    <w:p w:rsidR="00212512" w:rsidRPr="00423213" w:rsidRDefault="00212512" w:rsidP="00423213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423213">
        <w:rPr>
          <w:rFonts w:cstheme="minorHAnsi"/>
        </w:rPr>
        <w:t>Usprawiedliwienie  może nastąpić także na podstawie zwolnienia lekarskiego lub zwolnienia przez nauczyciela (jeśli uczeń reprezentuje szkołę np. zawody, konkursy itp., za zgodą rodzica/prawnego opiekuna)</w:t>
      </w:r>
    </w:p>
    <w:p w:rsidR="002303BE" w:rsidRPr="00423213" w:rsidRDefault="002303BE" w:rsidP="00423213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423213">
        <w:rPr>
          <w:rFonts w:cstheme="minorHAnsi"/>
        </w:rPr>
        <w:t>Jeżeli nieobecności nie zostaną usprawiedliwione w wyznaczonym terminie, wychowawca powiadamia o nieobecnościach rodziców/prawnych opiekunów.</w:t>
      </w:r>
    </w:p>
    <w:p w:rsidR="002303BE" w:rsidRPr="00423213" w:rsidRDefault="002303BE" w:rsidP="00423213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423213">
        <w:rPr>
          <w:rFonts w:cstheme="minorHAnsi"/>
        </w:rPr>
        <w:t>W przypadku braku współpracy rodzica/prawnego opiekuna z wychowawcą – nie uczestniczy w zebraniach, konsultacjach, nie wyraża chęci na spotkania indywidualne oraz w przypadku dalszego uchylania się ucznia od obowiązku szkolnego, wychowawca zgłasza fakt dyrektorowi.</w:t>
      </w:r>
    </w:p>
    <w:p w:rsidR="002303BE" w:rsidRPr="00423213" w:rsidRDefault="002303BE" w:rsidP="00423213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423213">
        <w:rPr>
          <w:rFonts w:cstheme="minorHAnsi"/>
        </w:rPr>
        <w:t>Gdy absencja ucznia przekracza 50 % wszy</w:t>
      </w:r>
      <w:r w:rsidR="0016417F" w:rsidRPr="00423213">
        <w:rPr>
          <w:rFonts w:cstheme="minorHAnsi"/>
        </w:rPr>
        <w:t>stkich zajęć lekcyjnych, wychowawca kontaktuje się z rodzicami/prawni opiekunami lub</w:t>
      </w:r>
      <w:r w:rsidRPr="00423213">
        <w:rPr>
          <w:rFonts w:cstheme="minorHAnsi"/>
        </w:rPr>
        <w:t xml:space="preserve"> wysyła do rodziców/prawnych opiekunów listem poleconym upomnienie dyrektora szkoły</w:t>
      </w:r>
      <w:r w:rsidR="00266738" w:rsidRPr="00423213">
        <w:rPr>
          <w:rFonts w:cstheme="minorHAnsi"/>
        </w:rPr>
        <w:t>,</w:t>
      </w:r>
      <w:r w:rsidR="00934A63">
        <w:rPr>
          <w:rFonts w:cstheme="minorHAnsi"/>
        </w:rPr>
        <w:t xml:space="preserve"> stwierdzające nie</w:t>
      </w:r>
      <w:r w:rsidRPr="00423213">
        <w:rPr>
          <w:rFonts w:cstheme="minorHAnsi"/>
        </w:rPr>
        <w:t>r</w:t>
      </w:r>
      <w:r w:rsidR="00266738" w:rsidRPr="00423213">
        <w:rPr>
          <w:rFonts w:cstheme="minorHAnsi"/>
        </w:rPr>
        <w:t xml:space="preserve">ealizowanie obowiązku szkolnego. Niespełnianie </w:t>
      </w:r>
      <w:r w:rsidRPr="00423213">
        <w:rPr>
          <w:rFonts w:cstheme="minorHAnsi"/>
        </w:rPr>
        <w:t xml:space="preserve">obowiązku </w:t>
      </w:r>
      <w:r w:rsidR="00266738" w:rsidRPr="00423213">
        <w:rPr>
          <w:rFonts w:cstheme="minorHAnsi"/>
        </w:rPr>
        <w:t xml:space="preserve">szkolnego </w:t>
      </w:r>
      <w:r w:rsidRPr="00423213">
        <w:rPr>
          <w:rFonts w:cstheme="minorHAnsi"/>
        </w:rPr>
        <w:t>jest zagro</w:t>
      </w:r>
      <w:r w:rsidR="00266738" w:rsidRPr="00423213">
        <w:rPr>
          <w:rFonts w:cstheme="minorHAnsi"/>
        </w:rPr>
        <w:t>żone postępowaniem egzekucyjnym</w:t>
      </w:r>
    </w:p>
    <w:p w:rsidR="002303BE" w:rsidRPr="00423213" w:rsidRDefault="002303BE" w:rsidP="00423213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423213">
        <w:rPr>
          <w:rFonts w:cstheme="minorHAnsi"/>
        </w:rPr>
        <w:t xml:space="preserve">W przypadku dalszego braku realizacji obowiązku szkolnego dyrektor wszczyna postępowanie administracyjne i powiadamia organ prowadzący szkołę oraz Sąd Rodzinny. </w:t>
      </w:r>
    </w:p>
    <w:p w:rsidR="002303BE" w:rsidRPr="00423213" w:rsidRDefault="002303BE" w:rsidP="00423213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423213">
        <w:rPr>
          <w:rFonts w:cstheme="minorHAnsi"/>
        </w:rPr>
        <w:t xml:space="preserve">Środkiem egzekucji administracyjnej obowiązku szkolnego jest grzywna (art.121 ustawy </w:t>
      </w:r>
      <w:r w:rsidR="00423213">
        <w:rPr>
          <w:rFonts w:cstheme="minorHAnsi"/>
        </w:rPr>
        <w:t xml:space="preserve">                  </w:t>
      </w:r>
      <w:r w:rsidRPr="00423213">
        <w:rPr>
          <w:rFonts w:cstheme="minorHAnsi"/>
        </w:rPr>
        <w:t xml:space="preserve">o postępowaniu egzekucyjnym w administracji-zmiana opublikowana w </w:t>
      </w:r>
      <w:proofErr w:type="spellStart"/>
      <w:r w:rsidRPr="00423213">
        <w:rPr>
          <w:rFonts w:cstheme="minorHAnsi"/>
        </w:rPr>
        <w:t>Dz.U</w:t>
      </w:r>
      <w:proofErr w:type="spellEnd"/>
      <w:r w:rsidRPr="00423213">
        <w:rPr>
          <w:rFonts w:cstheme="minorHAnsi"/>
        </w:rPr>
        <w:t>. z 1996 r. Nr 146,poz.680)</w:t>
      </w:r>
    </w:p>
    <w:p w:rsidR="002303BE" w:rsidRPr="00423213" w:rsidRDefault="002303BE" w:rsidP="00423213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423213">
        <w:rPr>
          <w:rFonts w:cstheme="minorHAnsi"/>
        </w:rPr>
        <w:t xml:space="preserve">Dyrektor w porozumieniu z pedagogiem szkolnym pisemnie informuje Sąd Rejonowy, Wydział Rodzinny i Nieletnich o uchylaniu się ucznia od obowiązku szkolnego. </w:t>
      </w:r>
    </w:p>
    <w:p w:rsidR="002303BE" w:rsidRPr="00423213" w:rsidRDefault="002303BE" w:rsidP="00423213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423213">
        <w:rPr>
          <w:rFonts w:cstheme="minorHAnsi"/>
        </w:rPr>
        <w:t>Sąd Rejonowy stosuje odpowiedni środek wychowawczy zapobiegając demoralizacji ucznia.</w:t>
      </w:r>
    </w:p>
    <w:p w:rsidR="00423213" w:rsidRDefault="00423213" w:rsidP="00423213">
      <w:pPr>
        <w:ind w:left="6372"/>
      </w:pPr>
    </w:p>
    <w:p w:rsidR="002303BE" w:rsidRPr="00423213" w:rsidRDefault="002303BE" w:rsidP="00221317"/>
    <w:sectPr w:rsidR="002303BE" w:rsidRPr="00423213" w:rsidSect="00A93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BF4" w:rsidRDefault="00321BF4" w:rsidP="008E0492">
      <w:pPr>
        <w:spacing w:after="0" w:line="240" w:lineRule="auto"/>
      </w:pPr>
      <w:r>
        <w:separator/>
      </w:r>
    </w:p>
  </w:endnote>
  <w:endnote w:type="continuationSeparator" w:id="0">
    <w:p w:rsidR="00321BF4" w:rsidRDefault="00321BF4" w:rsidP="008E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92" w:rsidRDefault="008E04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92" w:rsidRDefault="008E049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92" w:rsidRDefault="008E04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BF4" w:rsidRDefault="00321BF4" w:rsidP="008E0492">
      <w:pPr>
        <w:spacing w:after="0" w:line="240" w:lineRule="auto"/>
      </w:pPr>
      <w:r>
        <w:separator/>
      </w:r>
    </w:p>
  </w:footnote>
  <w:footnote w:type="continuationSeparator" w:id="0">
    <w:p w:rsidR="00321BF4" w:rsidRDefault="00321BF4" w:rsidP="008E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92" w:rsidRDefault="008E049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Tytuł"/>
      <w:id w:val="77738743"/>
      <w:placeholder>
        <w:docPart w:val="CF9660DF957E4137B5917C60889089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64AE7" w:rsidRPr="00264AE7" w:rsidRDefault="00264AE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264AE7">
          <w:rPr>
            <w:rFonts w:asciiTheme="majorHAnsi" w:eastAsiaTheme="majorEastAsia" w:hAnsiTheme="majorHAnsi" w:cstheme="majorBidi"/>
            <w:sz w:val="24"/>
            <w:szCs w:val="24"/>
          </w:rPr>
          <w:t xml:space="preserve">Szkoła Podstawowa im. </w:t>
        </w:r>
        <w:proofErr w:type="spellStart"/>
        <w:r w:rsidRPr="00264AE7">
          <w:rPr>
            <w:rFonts w:asciiTheme="majorHAnsi" w:eastAsiaTheme="majorEastAsia" w:hAnsiTheme="majorHAnsi" w:cstheme="majorBidi"/>
            <w:sz w:val="24"/>
            <w:szCs w:val="24"/>
          </w:rPr>
          <w:t>ppłk</w:t>
        </w:r>
        <w:proofErr w:type="spellEnd"/>
        <w:r w:rsidRPr="00264AE7">
          <w:rPr>
            <w:rFonts w:asciiTheme="majorHAnsi" w:eastAsiaTheme="majorEastAsia" w:hAnsiTheme="majorHAnsi" w:cstheme="majorBidi"/>
            <w:sz w:val="24"/>
            <w:szCs w:val="24"/>
          </w:rPr>
          <w:t>. Maksymiliana Ciężkiego w Baborowie</w:t>
        </w:r>
      </w:p>
    </w:sdtContent>
  </w:sdt>
  <w:p w:rsidR="008E0492" w:rsidRDefault="008E049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92" w:rsidRDefault="008E04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5E6"/>
    <w:multiLevelType w:val="multilevel"/>
    <w:tmpl w:val="519C42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A3A18"/>
    <w:multiLevelType w:val="hybridMultilevel"/>
    <w:tmpl w:val="9ECA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D05F7"/>
    <w:multiLevelType w:val="hybridMultilevel"/>
    <w:tmpl w:val="32EA90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3BE"/>
    <w:rsid w:val="00152BB5"/>
    <w:rsid w:val="0016417F"/>
    <w:rsid w:val="00212512"/>
    <w:rsid w:val="00221317"/>
    <w:rsid w:val="002303BE"/>
    <w:rsid w:val="00264AE7"/>
    <w:rsid w:val="00266738"/>
    <w:rsid w:val="00321BF4"/>
    <w:rsid w:val="00386C2C"/>
    <w:rsid w:val="00423213"/>
    <w:rsid w:val="004B2979"/>
    <w:rsid w:val="004D2105"/>
    <w:rsid w:val="006D2D47"/>
    <w:rsid w:val="006E2903"/>
    <w:rsid w:val="007E56B1"/>
    <w:rsid w:val="008E0492"/>
    <w:rsid w:val="008F6209"/>
    <w:rsid w:val="00934A63"/>
    <w:rsid w:val="0099567D"/>
    <w:rsid w:val="00A93518"/>
    <w:rsid w:val="00AC08A5"/>
    <w:rsid w:val="00C70BD7"/>
    <w:rsid w:val="00E3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3BE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23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03B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E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492"/>
  </w:style>
  <w:style w:type="paragraph" w:styleId="Stopka">
    <w:name w:val="footer"/>
    <w:basedOn w:val="Normalny"/>
    <w:link w:val="StopkaZnak"/>
    <w:uiPriority w:val="99"/>
    <w:semiHidden/>
    <w:unhideWhenUsed/>
    <w:rsid w:val="008E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0492"/>
  </w:style>
  <w:style w:type="paragraph" w:styleId="Tekstdymka">
    <w:name w:val="Balloon Text"/>
    <w:basedOn w:val="Normalny"/>
    <w:link w:val="TekstdymkaZnak"/>
    <w:uiPriority w:val="99"/>
    <w:semiHidden/>
    <w:unhideWhenUsed/>
    <w:rsid w:val="008E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9660DF957E4137B5917C60889089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17D762-309A-4DAE-B58E-343273B1702C}"/>
      </w:docPartPr>
      <w:docPartBody>
        <w:p w:rsidR="00607D03" w:rsidRDefault="00C93400" w:rsidP="00C93400">
          <w:pPr>
            <w:pStyle w:val="CF9660DF957E4137B5917C60889089E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F1F68"/>
    <w:rsid w:val="00607D03"/>
    <w:rsid w:val="00772EF3"/>
    <w:rsid w:val="008E5894"/>
    <w:rsid w:val="00C93400"/>
    <w:rsid w:val="00FF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48A8D7B2CE04113A0899EC9133697AF">
    <w:name w:val="348A8D7B2CE04113A0899EC9133697AF"/>
    <w:rsid w:val="00FF1F68"/>
  </w:style>
  <w:style w:type="paragraph" w:customStyle="1" w:styleId="CF9660DF957E4137B5917C60889089E6">
    <w:name w:val="CF9660DF957E4137B5917C60889089E6"/>
    <w:rsid w:val="00C934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ppłk. Maksymiliana Ciężkiego w Baborowie</dc:title>
  <dc:creator>Admin</dc:creator>
  <cp:lastModifiedBy>Admin</cp:lastModifiedBy>
  <cp:revision>13</cp:revision>
  <cp:lastPrinted>2023-11-06T08:30:00Z</cp:lastPrinted>
  <dcterms:created xsi:type="dcterms:W3CDTF">2023-11-02T11:25:00Z</dcterms:created>
  <dcterms:modified xsi:type="dcterms:W3CDTF">2023-11-06T08:30:00Z</dcterms:modified>
</cp:coreProperties>
</file>