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w:drawing>
          <wp:inline distT="0" distB="0" distL="0" distR="0">
            <wp:extent cx="5750560" cy="7239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38" w:rsidRDefault="003C2E38" w:rsidP="003C2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E38" w:rsidRDefault="003C2E38" w:rsidP="003C2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1"/>
        <w:gridCol w:w="4521"/>
      </w:tblGrid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BB57DA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47993">
              <w:rPr>
                <w:rFonts w:ascii="Times New Roman" w:hAnsi="Times New Roman"/>
              </w:rPr>
              <w:t xml:space="preserve">. 12. 2022 </w:t>
            </w:r>
            <w:r w:rsidR="003C2E38">
              <w:rPr>
                <w:rFonts w:ascii="Times New Roman" w:hAnsi="Times New Roman"/>
              </w:rPr>
              <w:t xml:space="preserve">- </w:t>
            </w:r>
            <w:r w:rsidR="00D805AB">
              <w:rPr>
                <w:rFonts w:ascii="Times New Roman" w:hAnsi="Times New Roman"/>
              </w:rPr>
              <w:t>Utorok</w:t>
            </w:r>
            <w:r w:rsidR="003C2E38">
              <w:rPr>
                <w:rFonts w:ascii="Times New Roman" w:hAnsi="Times New Roman"/>
              </w:rPr>
              <w:t xml:space="preserve"> párny týždeň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F86CEE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F86CE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38" w:rsidRPr="00F86CEE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86CEE">
              <w:rPr>
                <w:rFonts w:ascii="Times New Roman" w:hAnsi="Times New Roman"/>
              </w:rPr>
              <w:t>Mgr. Alexandra Reľovská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2F535F" w:rsidP="007F0AF2">
            <w:pPr>
              <w:pStyle w:val="TableParagraph"/>
              <w:rPr>
                <w:lang w:val="sk-SK"/>
              </w:rPr>
            </w:pPr>
            <w:hyperlink r:id="rId6">
              <w:r w:rsidR="003C2E38">
                <w:rPr>
                  <w:rStyle w:val="Internetovodkaz"/>
                  <w:rFonts w:eastAsiaTheme="majorEastAsia"/>
                  <w:lang w:val="sk-SK"/>
                </w:rPr>
                <w:t>https://oasl.edupage.org/a/gramotnostou-k-trhu-prace</w:t>
              </w:r>
            </w:hyperlink>
          </w:p>
        </w:tc>
      </w:tr>
    </w:tbl>
    <w:p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Layout w:type="fixed"/>
        <w:tblLook w:val="00A0" w:firstRow="1" w:lastRow="0" w:firstColumn="1" w:lastColumn="0" w:noHBand="0" w:noVBand="0"/>
      </w:tblPr>
      <w:tblGrid>
        <w:gridCol w:w="9071"/>
      </w:tblGrid>
      <w:tr w:rsidR="003C2E38" w:rsidTr="007F0AF2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808EA">
              <w:rPr>
                <w:rFonts w:ascii="Times New Roman" w:hAnsi="Times New Roman"/>
                <w:b/>
              </w:rPr>
              <w:t>Manažé</w:t>
            </w:r>
            <w:r>
              <w:rPr>
                <w:rFonts w:ascii="Times New Roman" w:hAnsi="Times New Roman"/>
                <w:b/>
              </w:rPr>
              <w:t>rske zhrnutie:</w:t>
            </w:r>
          </w:p>
          <w:p w:rsidR="00835149" w:rsidRDefault="003C2E38" w:rsidP="007F0AF2">
            <w:pPr>
              <w:pStyle w:val="TableParagraph"/>
              <w:jc w:val="both"/>
              <w:rPr>
                <w:lang w:val="sk-SK"/>
              </w:rPr>
            </w:pPr>
            <w:r>
              <w:rPr>
                <w:i/>
                <w:lang w:val="sk-SK"/>
              </w:rPr>
              <w:t>Stručná anotácia:</w:t>
            </w:r>
            <w:r w:rsidR="00BB57DA">
              <w:rPr>
                <w:lang w:val="sk-SK"/>
              </w:rPr>
              <w:t xml:space="preserve">Na tomto stretnutí klubu sme sa venovali téme Práca s časopismi, slovníkmi-problémové úlohy a ich riešenia. </w:t>
            </w:r>
            <w:r w:rsidRPr="00835149">
              <w:rPr>
                <w:lang w:val="sk-SK"/>
              </w:rPr>
              <w:t xml:space="preserve">Cieľom stretnutia bola </w:t>
            </w:r>
            <w:r w:rsidR="00BB57DA">
              <w:rPr>
                <w:lang w:val="sk-SK"/>
              </w:rPr>
              <w:t>aj</w:t>
            </w:r>
            <w:r w:rsidR="00F86CEE">
              <w:rPr>
                <w:lang w:val="sk-SK"/>
              </w:rPr>
              <w:t xml:space="preserve"> výmena skúseností </w:t>
            </w:r>
            <w:r w:rsidR="00BB57DA">
              <w:rPr>
                <w:lang w:val="sk-SK"/>
              </w:rPr>
              <w:t xml:space="preserve">v danej oblasti </w:t>
            </w:r>
            <w:r w:rsidR="00F86CEE">
              <w:rPr>
                <w:lang w:val="sk-SK"/>
              </w:rPr>
              <w:t xml:space="preserve">vo vyučovacom procese. </w:t>
            </w:r>
            <w:r w:rsidR="00835149">
              <w:rPr>
                <w:lang w:val="sk-SK"/>
              </w:rPr>
              <w:t xml:space="preserve">Po vzájomnej diskusii </w:t>
            </w:r>
            <w:r w:rsidR="006638C9">
              <w:rPr>
                <w:lang w:val="sk-SK"/>
              </w:rPr>
              <w:t xml:space="preserve">sme dospeli </w:t>
            </w:r>
            <w:r w:rsidR="00835149">
              <w:rPr>
                <w:lang w:val="sk-SK"/>
              </w:rPr>
              <w:t>k určitým záverom a odporúčaniam.</w:t>
            </w:r>
          </w:p>
          <w:p w:rsidR="00835149" w:rsidRPr="00551D1E" w:rsidRDefault="00835149" w:rsidP="007F0AF2">
            <w:pPr>
              <w:pStyle w:val="TableParagraph"/>
              <w:jc w:val="both"/>
              <w:rPr>
                <w:color w:val="FF0000"/>
                <w:lang w:val="sk-SK"/>
              </w:rPr>
            </w:pPr>
          </w:p>
          <w:p w:rsidR="003C2E38" w:rsidRDefault="003C2E38" w:rsidP="00835149">
            <w:pPr>
              <w:pStyle w:val="TableParagraph"/>
              <w:jc w:val="both"/>
              <w:rPr>
                <w:lang w:val="sk-SK"/>
              </w:rPr>
            </w:pPr>
            <w:r>
              <w:rPr>
                <w:b/>
                <w:i/>
                <w:lang w:val="sk-SK"/>
              </w:rPr>
              <w:t>Kľúčové slová</w:t>
            </w:r>
            <w:r w:rsidRPr="001808EA">
              <w:rPr>
                <w:lang w:val="sk-SK"/>
              </w:rPr>
              <w:t xml:space="preserve">:  </w:t>
            </w:r>
            <w:r w:rsidR="00BB57DA">
              <w:rPr>
                <w:lang w:val="sk-SK"/>
              </w:rPr>
              <w:t>Č</w:t>
            </w:r>
            <w:r w:rsidR="00D85629">
              <w:rPr>
                <w:lang w:val="sk-SK"/>
              </w:rPr>
              <w:t>asopis</w:t>
            </w:r>
            <w:r w:rsidRPr="006638C9">
              <w:rPr>
                <w:lang w:val="sk-SK"/>
              </w:rPr>
              <w:t>,</w:t>
            </w:r>
            <w:r w:rsidR="00D85629">
              <w:rPr>
                <w:lang w:val="sk-SK"/>
              </w:rPr>
              <w:t xml:space="preserve"> slovník,</w:t>
            </w:r>
            <w:r w:rsidR="000C3A9A">
              <w:rPr>
                <w:lang w:val="sk-SK"/>
              </w:rPr>
              <w:t xml:space="preserve"> anglický jazyk, </w:t>
            </w:r>
            <w:r w:rsidR="00D85629">
              <w:rPr>
                <w:lang w:val="sk-SK"/>
              </w:rPr>
              <w:t>problémové úlohy</w:t>
            </w:r>
          </w:p>
          <w:p w:rsidR="001808EA" w:rsidRDefault="001808EA" w:rsidP="00835149">
            <w:pPr>
              <w:pStyle w:val="TableParagraph"/>
              <w:jc w:val="both"/>
              <w:rPr>
                <w:lang w:val="sk-SK"/>
              </w:rPr>
            </w:pPr>
          </w:p>
        </w:tc>
      </w:tr>
      <w:tr w:rsidR="003C2E38" w:rsidTr="007F0AF2">
        <w:trPr>
          <w:trHeight w:val="5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7707B7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07B7">
              <w:rPr>
                <w:rFonts w:ascii="Times New Roman" w:hAnsi="Times New Roman"/>
              </w:rPr>
              <w:t>Hlavné body, témy stretnutia, zhrnutie priebehu stretnutia:</w:t>
            </w:r>
          </w:p>
          <w:p w:rsidR="007707B7" w:rsidRDefault="00BB5488" w:rsidP="00BB5488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význam autentického materiálu v procese výučby</w:t>
            </w:r>
          </w:p>
          <w:p w:rsidR="00BB5488" w:rsidRDefault="00BB5488" w:rsidP="00BB5488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výhody a nevýhody autentického materiálu</w:t>
            </w:r>
          </w:p>
          <w:p w:rsidR="004F6568" w:rsidRPr="007707B7" w:rsidRDefault="00265002" w:rsidP="00BB5488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problémové vyučovanie</w:t>
            </w:r>
          </w:p>
          <w:p w:rsidR="003C2E38" w:rsidRPr="007707B7" w:rsidRDefault="003C2E38" w:rsidP="007F0AF2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707B7">
              <w:rPr>
                <w:rFonts w:ascii="Times New Roman" w:hAnsi="Times New Roman"/>
                <w:b/>
                <w:bCs/>
              </w:rPr>
              <w:t>Téma stretnutia</w:t>
            </w:r>
          </w:p>
          <w:p w:rsidR="003C2E38" w:rsidRPr="007707B7" w:rsidRDefault="00BB57DA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Práca s časopismi, slovníkmi-problémové úlohy a ich riešenia.</w:t>
            </w:r>
          </w:p>
          <w:p w:rsidR="0096055A" w:rsidRPr="006638C9" w:rsidRDefault="0096055A" w:rsidP="007F0AF2">
            <w:pPr>
              <w:pStyle w:val="TableParagraph"/>
              <w:jc w:val="both"/>
              <w:rPr>
                <w:rFonts w:eastAsiaTheme="minorHAnsi"/>
                <w:highlight w:val="yellow"/>
                <w:lang w:val="sk-SK"/>
              </w:rPr>
            </w:pPr>
          </w:p>
          <w:p w:rsidR="00D85629" w:rsidRDefault="003C2E38" w:rsidP="007F0AF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  <w:r w:rsidRPr="00C662A5">
              <w:rPr>
                <w:rFonts w:eastAsiaTheme="minorHAnsi"/>
                <w:b/>
                <w:bCs/>
                <w:lang w:val="sk-SK"/>
              </w:rPr>
              <w:t xml:space="preserve">Definovanie problému </w:t>
            </w:r>
          </w:p>
          <w:p w:rsidR="00D85629" w:rsidRDefault="00D85629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Pri výučbe cudzieho jazyka na školách sa dá prirodzene rozvíjať kultúrne povedomie prostredníctvom učebného materiálu, ktorý učiteľ na hodine používa. Autentický materiál v sebe nesie silný motivačný a aktivizačný náboj a umožňuje efektívny rozvoj komunikatívnej kompetencie žiaka. Didakticky správnym používaním vhodných učebných materiálov má dôležité miesto pri príprave žiaka, ktorý vie efektívne využívať vedomosti a zručnosti v mimoškolských podmienkach.</w:t>
            </w:r>
          </w:p>
          <w:p w:rsidR="00CC0C06" w:rsidRDefault="00CC0C06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:rsidR="00F472EA" w:rsidRDefault="00CC0C06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Texty, ktoré na hodinách učiteľ využíva, by mali byť podnetné pre rozvoj myslenia a citov žiakov. Mali by podporovať prejav žiakov – monológ a dialóg. Dobre zvolený autentický text môže navodiť vyššiu počiatočnú motiváciu žiakov. Na druhej strane učiteľ má dokázať doplniť obsah učebnice o taký materiál, aký v nej chýba.</w:t>
            </w:r>
            <w:r w:rsidR="00F472EA">
              <w:rPr>
                <w:rFonts w:eastAsiaTheme="minorHAnsi"/>
                <w:lang w:val="sk-SK"/>
              </w:rPr>
              <w:t>Cudzojazyčné časopisy sú bežným zdrojom autentických textov.</w:t>
            </w:r>
          </w:p>
          <w:p w:rsidR="00D85629" w:rsidRDefault="00D85629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:rsidR="00D85629" w:rsidRDefault="00AD3CFC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 xml:space="preserve">Pri učení </w:t>
            </w:r>
            <w:r w:rsidR="00B169D1">
              <w:rPr>
                <w:rFonts w:eastAsiaTheme="minorHAnsi"/>
                <w:lang w:val="sk-SK"/>
              </w:rPr>
              <w:t xml:space="preserve">sa slovnej zásoby anglického jazyka </w:t>
            </w:r>
            <w:r>
              <w:rPr>
                <w:rFonts w:eastAsiaTheme="minorHAnsi"/>
                <w:lang w:val="sk-SK"/>
              </w:rPr>
              <w:t xml:space="preserve">je dôležitá asociácia, ktorú si žiak s daným slovom vytvorí, aby si ho ľahšie zapamätal. </w:t>
            </w:r>
            <w:r w:rsidR="00265002">
              <w:rPr>
                <w:rFonts w:eastAsiaTheme="minorHAnsi"/>
                <w:lang w:val="sk-SK"/>
              </w:rPr>
              <w:t>Z tohto dôvodu je dôležité využívanie slovníkov pri aktivitách zameraných na slovnú zásobu.</w:t>
            </w:r>
          </w:p>
          <w:p w:rsidR="00AD3CFC" w:rsidRDefault="00AD3CFC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:rsidR="00AD3CFC" w:rsidRDefault="00B169D1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 xml:space="preserve">V súčasnosti sa kladie veľký dôraz na to, aby žiak vedel získané vedomosti využívať v praktickom </w:t>
            </w:r>
            <w:r>
              <w:rPr>
                <w:rFonts w:eastAsiaTheme="minorHAnsi"/>
                <w:lang w:val="sk-SK"/>
              </w:rPr>
              <w:lastRenderedPageBreak/>
              <w:t xml:space="preserve">živote. </w:t>
            </w:r>
            <w:r w:rsidR="00AD3CFC">
              <w:rPr>
                <w:rFonts w:eastAsiaTheme="minorHAnsi"/>
                <w:lang w:val="sk-SK"/>
              </w:rPr>
              <w:t>Pri tradičnom vyučovaní učiteľ odovzdáva žiakom hotové vedomosti,</w:t>
            </w:r>
            <w:r w:rsidR="00265002">
              <w:rPr>
                <w:rFonts w:eastAsiaTheme="minorHAnsi"/>
                <w:lang w:val="sk-SK"/>
              </w:rPr>
              <w:t xml:space="preserve"> no pri problémovom vyučovaní je žiak postavený pred úlohy, ktoré musí riešiť sám a to tak, že sám objavuje poznatky, prvky systému a vzťahy medzi nimi. U žiaka je podmienené tvorivé myslenie, pretože žiak samostatné rieši teoretické alebo praktické problémy a tak je žiak viac činný ako učiteľ.</w:t>
            </w:r>
          </w:p>
          <w:p w:rsidR="00D85629" w:rsidRDefault="00D85629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:rsidR="00B169D1" w:rsidRDefault="00B169D1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Typy problémových úloh:</w:t>
            </w:r>
          </w:p>
          <w:p w:rsidR="00B169D1" w:rsidRDefault="00B169D1" w:rsidP="00B169D1">
            <w:pPr>
              <w:pStyle w:val="TableParagraph"/>
              <w:numPr>
                <w:ilvl w:val="0"/>
                <w:numId w:val="8"/>
              </w:numPr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žiak dopĺňa neúplný text</w:t>
            </w:r>
          </w:p>
          <w:p w:rsidR="00B169D1" w:rsidRDefault="00B169D1" w:rsidP="00B169D1">
            <w:pPr>
              <w:pStyle w:val="TableParagraph"/>
              <w:numPr>
                <w:ilvl w:val="0"/>
                <w:numId w:val="8"/>
              </w:numPr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žiak usporadúva fakty</w:t>
            </w:r>
          </w:p>
          <w:p w:rsidR="00B169D1" w:rsidRDefault="00B169D1" w:rsidP="00B169D1">
            <w:pPr>
              <w:pStyle w:val="TableParagraph"/>
              <w:numPr>
                <w:ilvl w:val="0"/>
                <w:numId w:val="8"/>
              </w:numPr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žiak objavuje súvislosti medzi pojmami</w:t>
            </w:r>
          </w:p>
          <w:p w:rsidR="00B169D1" w:rsidRDefault="00B169D1" w:rsidP="00B169D1">
            <w:pPr>
              <w:pStyle w:val="TableParagraph"/>
              <w:numPr>
                <w:ilvl w:val="0"/>
                <w:numId w:val="8"/>
              </w:numPr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žiak hľadá a opravuje chyby</w:t>
            </w:r>
          </w:p>
          <w:p w:rsidR="00B169D1" w:rsidRDefault="0019490A" w:rsidP="00B169D1">
            <w:pPr>
              <w:pStyle w:val="TableParagraph"/>
              <w:numPr>
                <w:ilvl w:val="0"/>
                <w:numId w:val="8"/>
              </w:numPr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žiak hľadá riešenie problému</w:t>
            </w:r>
          </w:p>
          <w:p w:rsidR="0019490A" w:rsidRPr="0019490A" w:rsidRDefault="0019490A" w:rsidP="0019490A">
            <w:pPr>
              <w:pStyle w:val="TableParagraph"/>
              <w:jc w:val="both"/>
              <w:rPr>
                <w:rFonts w:eastAsiaTheme="minorHAnsi"/>
                <w:i/>
                <w:iCs/>
                <w:lang w:val="sk-SK"/>
              </w:rPr>
            </w:pPr>
            <w:r w:rsidRPr="0019490A">
              <w:rPr>
                <w:rFonts w:eastAsiaTheme="minorHAnsi"/>
                <w:i/>
                <w:iCs/>
                <w:lang w:val="sk-SK"/>
              </w:rPr>
              <w:t>Zdroj:https://eduworld.sk/cd/jaroslava-konickova/6698/chcete-naucit-ziakov-riesit-problemy-vyskusajte-problemove-vyucovanie</w:t>
            </w:r>
          </w:p>
          <w:p w:rsidR="000317D4" w:rsidRPr="006638C9" w:rsidRDefault="000317D4" w:rsidP="00B169D1">
            <w:pPr>
              <w:pStyle w:val="TableParagraph"/>
              <w:jc w:val="both"/>
              <w:rPr>
                <w:highlight w:val="yellow"/>
              </w:rPr>
            </w:pPr>
          </w:p>
        </w:tc>
      </w:tr>
      <w:tr w:rsidR="003C2E38" w:rsidTr="007F0AF2">
        <w:trPr>
          <w:trHeight w:val="2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F" w:rsidRPr="001D0CDF" w:rsidRDefault="003C2E38" w:rsidP="001D0CDF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</w:pPr>
            <w:r w:rsidRPr="001D0CD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C2E38" w:rsidRPr="002F535F" w:rsidRDefault="00391646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r w:rsidRPr="002F535F">
              <w:rPr>
                <w:rFonts w:ascii="Times New Roman" w:hAnsi="Times New Roman"/>
              </w:rPr>
              <w:t>výučba anglického jazyka je komplexný proces a preto je potrebný rôzny prístup zo strany učiteľa a využívanie rôznych</w:t>
            </w:r>
            <w:r w:rsidR="00D4523E" w:rsidRPr="002F535F">
              <w:rPr>
                <w:rFonts w:ascii="Times New Roman" w:hAnsi="Times New Roman"/>
              </w:rPr>
              <w:t xml:space="preserve"> materiálov, ktoré sa najviac približujú k reálnemu životu</w:t>
            </w:r>
          </w:p>
          <w:p w:rsidR="00391646" w:rsidRPr="002F535F" w:rsidRDefault="00391646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535F">
              <w:rPr>
                <w:rFonts w:ascii="Times New Roman" w:hAnsi="Times New Roman"/>
              </w:rPr>
              <w:t>vyučovací proces je pre žiakov prínosnejší a efektívnejší ak sú žiaci aktívne zapojení a využívajú vlastné nápady a</w:t>
            </w:r>
            <w:r w:rsidR="00FD4944" w:rsidRPr="002F535F">
              <w:rPr>
                <w:rFonts w:ascii="Times New Roman" w:hAnsi="Times New Roman"/>
              </w:rPr>
              <w:t> </w:t>
            </w:r>
            <w:r w:rsidRPr="002F535F">
              <w:rPr>
                <w:rFonts w:ascii="Times New Roman" w:hAnsi="Times New Roman"/>
              </w:rPr>
              <w:t>skúsenosti</w:t>
            </w:r>
          </w:p>
          <w:p w:rsidR="00FD4944" w:rsidRPr="002F535F" w:rsidRDefault="00FD4944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535F">
              <w:rPr>
                <w:rFonts w:ascii="Times New Roman" w:hAnsi="Times New Roman"/>
              </w:rPr>
              <w:t>súčasťou reálneho života je prekonávanie ťažkostí, poznávanie neznámeho, problémové úlohy obsahujú prvky ťažkosti, ktorú žiak na základe svojich vedomostí a skúseností sám rieši</w:t>
            </w:r>
          </w:p>
          <w:p w:rsidR="00391646" w:rsidRPr="002F535F" w:rsidRDefault="00391646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535F">
              <w:rPr>
                <w:rFonts w:ascii="Times New Roman" w:hAnsi="Times New Roman"/>
              </w:rPr>
              <w:t xml:space="preserve">po diskusii sme dospeli k záveru, že využívanie </w:t>
            </w:r>
            <w:r w:rsidR="00FD4944" w:rsidRPr="002F535F">
              <w:rPr>
                <w:rFonts w:ascii="Times New Roman" w:hAnsi="Times New Roman"/>
              </w:rPr>
              <w:t xml:space="preserve">autentických materiálov, slovníkov a problémových úloh </w:t>
            </w:r>
            <w:r w:rsidRPr="002F535F">
              <w:rPr>
                <w:rFonts w:ascii="Times New Roman" w:hAnsi="Times New Roman"/>
              </w:rPr>
              <w:t>vo vyučovacom procese má množstvo výhod</w:t>
            </w:r>
            <w:r w:rsidR="00850153" w:rsidRPr="002F535F">
              <w:rPr>
                <w:rFonts w:ascii="Times New Roman" w:hAnsi="Times New Roman"/>
              </w:rPr>
              <w:t xml:space="preserve"> – rozvíjanie tvorivosti</w:t>
            </w:r>
            <w:r w:rsidR="00FD4944" w:rsidRPr="002F535F">
              <w:rPr>
                <w:rFonts w:ascii="Times New Roman" w:hAnsi="Times New Roman"/>
              </w:rPr>
              <w:t xml:space="preserve"> a myslenia</w:t>
            </w:r>
            <w:r w:rsidR="00850153" w:rsidRPr="002F535F">
              <w:rPr>
                <w:rFonts w:ascii="Times New Roman" w:hAnsi="Times New Roman"/>
              </w:rPr>
              <w:t xml:space="preserve"> u žiakov, precvičovanie komunikačných schopností, </w:t>
            </w:r>
            <w:r w:rsidR="00FD4944" w:rsidRPr="002F535F">
              <w:rPr>
                <w:rFonts w:ascii="Times New Roman" w:hAnsi="Times New Roman"/>
              </w:rPr>
              <w:t>využívanie už získaných vedomostí, žiaci vykonávajú na hodinách rôzne samostatné práce, besedujú, diskutujú, argumentujú a komentujú</w:t>
            </w:r>
          </w:p>
          <w:p w:rsidR="00850153" w:rsidRPr="002F535F" w:rsidRDefault="00850153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535F">
              <w:rPr>
                <w:rFonts w:ascii="Times New Roman" w:hAnsi="Times New Roman"/>
              </w:rPr>
              <w:t xml:space="preserve">nevýhody, ktoré sme počas diskusie spomenuli boli </w:t>
            </w:r>
            <w:r w:rsidR="00976453" w:rsidRPr="002F535F">
              <w:rPr>
                <w:rFonts w:ascii="Times New Roman" w:hAnsi="Times New Roman"/>
              </w:rPr>
              <w:t>náročnosť príprav</w:t>
            </w:r>
            <w:r w:rsidRPr="002F535F">
              <w:rPr>
                <w:rFonts w:ascii="Times New Roman" w:hAnsi="Times New Roman"/>
              </w:rPr>
              <w:t>, neochota žiakov spolupracovať s istými spolužiakmi, či využívanie materinského jazyka</w:t>
            </w:r>
          </w:p>
          <w:bookmarkEnd w:id="0"/>
          <w:p w:rsidR="00850153" w:rsidRDefault="00850153" w:rsidP="00850153">
            <w:pPr>
              <w:pStyle w:val="Odsekzoznamu"/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C2E38" w:rsidRDefault="003C2E38" w:rsidP="003C2E38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17"/>
        <w:gridCol w:w="5045"/>
      </w:tblGrid>
      <w:tr w:rsidR="003C2E38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1D0CDF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057C2A">
              <w:rPr>
                <w:rFonts w:ascii="Times New Roman" w:hAnsi="Times New Roman"/>
              </w:rPr>
              <w:t>Lucia Fröhlichová</w:t>
            </w:r>
          </w:p>
        </w:tc>
      </w:tr>
      <w:tr w:rsidR="003C2E38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D85629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27</w:t>
            </w:r>
            <w:r w:rsidR="003C2E38">
              <w:rPr>
                <w:rFonts w:ascii="Times New Roman" w:hAnsi="Times New Roman"/>
              </w:rPr>
              <w:t xml:space="preserve">. </w:t>
            </w:r>
            <w:r w:rsidR="00057C2A">
              <w:rPr>
                <w:rFonts w:ascii="Times New Roman" w:hAnsi="Times New Roman"/>
              </w:rPr>
              <w:t>12</w:t>
            </w:r>
            <w:r w:rsidR="003C2E38">
              <w:rPr>
                <w:rFonts w:ascii="Times New Roman" w:hAnsi="Times New Roman"/>
              </w:rPr>
              <w:t>. 2022</w:t>
            </w:r>
          </w:p>
        </w:tc>
      </w:tr>
      <w:tr w:rsidR="003C2E38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3C2E38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3C2E38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D85629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C2E38">
              <w:rPr>
                <w:rFonts w:ascii="Times New Roman" w:hAnsi="Times New Roman"/>
              </w:rPr>
              <w:t xml:space="preserve">. </w:t>
            </w:r>
            <w:r w:rsidR="00850153">
              <w:rPr>
                <w:rFonts w:ascii="Times New Roman" w:hAnsi="Times New Roman"/>
              </w:rPr>
              <w:t>12</w:t>
            </w:r>
            <w:r w:rsidR="003C2E38">
              <w:rPr>
                <w:rFonts w:ascii="Times New Roman" w:hAnsi="Times New Roman"/>
              </w:rPr>
              <w:t>. 2022</w:t>
            </w:r>
          </w:p>
        </w:tc>
      </w:tr>
      <w:tr w:rsidR="003C2E38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spacing w:after="160" w:line="259" w:lineRule="auto"/>
        <w:rPr>
          <w:rFonts w:ascii="Times New Roman" w:hAnsi="Times New Roman"/>
          <w:b/>
        </w:rPr>
      </w:pPr>
      <w:r>
        <w:br w:type="page"/>
      </w:r>
    </w:p>
    <w:p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br w:type="page"/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noProof/>
          <w:lang w:eastAsia="sk-SK"/>
        </w:rPr>
        <w:drawing>
          <wp:inline distT="0" distB="0" distL="0" distR="0">
            <wp:extent cx="5760720" cy="80899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7"/>
        <w:gridCol w:w="5941"/>
      </w:tblGrid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Dátum konania stretnutia: </w:t>
      </w:r>
      <w:r w:rsidR="00076A8F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. </w:t>
      </w:r>
      <w:r w:rsidR="00076A8F">
        <w:rPr>
          <w:rFonts w:ascii="Times New Roman" w:hAnsi="Times New Roman"/>
        </w:rPr>
        <w:t>12</w:t>
      </w:r>
      <w:r>
        <w:rPr>
          <w:rFonts w:ascii="Times New Roman" w:hAnsi="Times New Roman"/>
        </w:rPr>
        <w:t>. 2022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34"/>
        <w:gridCol w:w="2430"/>
        <w:gridCol w:w="2303"/>
      </w:tblGrid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Lucia </w:t>
            </w:r>
            <w:proofErr w:type="spellStart"/>
            <w:r>
              <w:rPr>
                <w:rFonts w:ascii="Times New Roman" w:hAnsi="Times New Roman"/>
              </w:rPr>
              <w:t>Frohlichová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2E38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</w:p>
    <w:p w:rsidR="003C2E38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8"/>
        <w:gridCol w:w="1983"/>
      </w:tblGrid>
      <w:tr w:rsidR="003C2E38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3C2E38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Tr="007F0AF2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rPr>
          <w:rFonts w:ascii="Times New Roman" w:hAnsi="Times New Roman"/>
        </w:rPr>
      </w:pPr>
    </w:p>
    <w:p w:rsidR="003C2E38" w:rsidRDefault="003C2E38" w:rsidP="003C2E38">
      <w:pPr>
        <w:rPr>
          <w:rFonts w:ascii="Times New Roman" w:hAnsi="Times New Roman"/>
        </w:rPr>
      </w:pPr>
    </w:p>
    <w:p w:rsidR="003C2E38" w:rsidRDefault="003C2E38" w:rsidP="003C2E38"/>
    <w:p w:rsidR="003C2E38" w:rsidRDefault="003C2E38" w:rsidP="003C2E38"/>
    <w:p w:rsidR="007F1649" w:rsidRDefault="007F1649"/>
    <w:sectPr w:rsidR="007F1649" w:rsidSect="0022327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88D"/>
    <w:multiLevelType w:val="hybridMultilevel"/>
    <w:tmpl w:val="47F04F4A"/>
    <w:lvl w:ilvl="0" w:tplc="EFFC575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85A47"/>
    <w:multiLevelType w:val="hybridMultilevel"/>
    <w:tmpl w:val="321CD26A"/>
    <w:lvl w:ilvl="0" w:tplc="EFFC57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208E7"/>
    <w:multiLevelType w:val="multilevel"/>
    <w:tmpl w:val="BDDC51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30654A96"/>
    <w:multiLevelType w:val="multilevel"/>
    <w:tmpl w:val="629E9B6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1151218"/>
    <w:multiLevelType w:val="hybridMultilevel"/>
    <w:tmpl w:val="7F58DA86"/>
    <w:lvl w:ilvl="0" w:tplc="EFFC57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23A0"/>
    <w:multiLevelType w:val="multilevel"/>
    <w:tmpl w:val="CBA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27E53"/>
    <w:multiLevelType w:val="multilevel"/>
    <w:tmpl w:val="259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E38"/>
    <w:rsid w:val="000317D4"/>
    <w:rsid w:val="00057C2A"/>
    <w:rsid w:val="00076A8F"/>
    <w:rsid w:val="000C3A9A"/>
    <w:rsid w:val="001808EA"/>
    <w:rsid w:val="0019490A"/>
    <w:rsid w:val="001D0CDF"/>
    <w:rsid w:val="00223273"/>
    <w:rsid w:val="00225CF9"/>
    <w:rsid w:val="00265002"/>
    <w:rsid w:val="00277995"/>
    <w:rsid w:val="002A7A98"/>
    <w:rsid w:val="002D1767"/>
    <w:rsid w:val="002F535F"/>
    <w:rsid w:val="00391646"/>
    <w:rsid w:val="00391B88"/>
    <w:rsid w:val="003C2E38"/>
    <w:rsid w:val="004F6568"/>
    <w:rsid w:val="00502C54"/>
    <w:rsid w:val="00551D1E"/>
    <w:rsid w:val="006638C9"/>
    <w:rsid w:val="007707B7"/>
    <w:rsid w:val="007F1649"/>
    <w:rsid w:val="00835149"/>
    <w:rsid w:val="00850153"/>
    <w:rsid w:val="00850281"/>
    <w:rsid w:val="0096055A"/>
    <w:rsid w:val="00976453"/>
    <w:rsid w:val="009D4230"/>
    <w:rsid w:val="00AD3CFC"/>
    <w:rsid w:val="00AF0F37"/>
    <w:rsid w:val="00B169D1"/>
    <w:rsid w:val="00BB5488"/>
    <w:rsid w:val="00BB57DA"/>
    <w:rsid w:val="00BC2230"/>
    <w:rsid w:val="00C16EA2"/>
    <w:rsid w:val="00C47993"/>
    <w:rsid w:val="00C662A5"/>
    <w:rsid w:val="00CA2A9D"/>
    <w:rsid w:val="00CC0C06"/>
    <w:rsid w:val="00D4523E"/>
    <w:rsid w:val="00D805AB"/>
    <w:rsid w:val="00D85629"/>
    <w:rsid w:val="00D97B1A"/>
    <w:rsid w:val="00E40522"/>
    <w:rsid w:val="00EA164C"/>
    <w:rsid w:val="00F008FB"/>
    <w:rsid w:val="00F472EA"/>
    <w:rsid w:val="00F86CEE"/>
    <w:rsid w:val="00FB410B"/>
    <w:rsid w:val="00FD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51BB9-9975-42D7-8105-12B821EA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E38"/>
    <w:pPr>
      <w:suppressAutoHyphens/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C2E38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2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3C2E38"/>
    <w:rPr>
      <w:rFonts w:ascii="Arial" w:eastAsia="Times New Roman" w:hAnsi="Arial" w:cs="Arial"/>
      <w:kern w:val="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2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ovodkaz">
    <w:name w:val="Internetový odkaz"/>
    <w:basedOn w:val="Predvolenpsmoodseku"/>
    <w:uiPriority w:val="99"/>
    <w:unhideWhenUsed/>
    <w:rsid w:val="003C2E38"/>
    <w:rPr>
      <w:color w:val="0563C1" w:themeColor="hyperlink"/>
      <w:u w:val="single"/>
    </w:rPr>
  </w:style>
  <w:style w:type="paragraph" w:customStyle="1" w:styleId="TableParagraph">
    <w:name w:val="Table Paragraph"/>
    <w:basedOn w:val="Normlny"/>
    <w:uiPriority w:val="1"/>
    <w:qFormat/>
    <w:rsid w:val="003C2E3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3C2E3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C2E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2E38"/>
    <w:rPr>
      <w:b/>
      <w:bCs/>
    </w:rPr>
  </w:style>
  <w:style w:type="character" w:styleId="Zvraznenie">
    <w:name w:val="Emphasis"/>
    <w:basedOn w:val="Predvolenpsmoodseku"/>
    <w:uiPriority w:val="20"/>
    <w:qFormat/>
    <w:rsid w:val="003C2E3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3C2E38"/>
    <w:rPr>
      <w:color w:val="0000FF"/>
      <w:u w:val="single"/>
    </w:rPr>
  </w:style>
  <w:style w:type="paragraph" w:customStyle="1" w:styleId="Default">
    <w:name w:val="Default"/>
    <w:rsid w:val="00835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97B1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2023-01-19T15:10:00Z</cp:lastPrinted>
  <dcterms:created xsi:type="dcterms:W3CDTF">2023-01-30T16:35:00Z</dcterms:created>
  <dcterms:modified xsi:type="dcterms:W3CDTF">2023-02-02T09:22:00Z</dcterms:modified>
</cp:coreProperties>
</file>